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286"/>
        <w:tblW w:w="10456" w:type="dxa"/>
        <w:tblLayout w:type="fixed"/>
        <w:tblLook w:val="04A0"/>
      </w:tblPr>
      <w:tblGrid>
        <w:gridCol w:w="817"/>
        <w:gridCol w:w="3402"/>
        <w:gridCol w:w="1843"/>
        <w:gridCol w:w="2126"/>
        <w:gridCol w:w="851"/>
        <w:gridCol w:w="1417"/>
      </w:tblGrid>
      <w:tr w:rsidR="00F175C6" w:rsidTr="001365A6">
        <w:trPr>
          <w:trHeight w:val="160"/>
        </w:trPr>
        <w:tc>
          <w:tcPr>
            <w:tcW w:w="817" w:type="dxa"/>
            <w:vMerge w:val="restart"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>№</w:t>
            </w:r>
            <w:proofErr w:type="gramStart"/>
            <w:r w:rsidRPr="00802752">
              <w:rPr>
                <w:b/>
                <w:sz w:val="24"/>
                <w:szCs w:val="24"/>
              </w:rPr>
              <w:t>п</w:t>
            </w:r>
            <w:proofErr w:type="gramEnd"/>
            <w:r w:rsidRPr="008027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vMerge w:val="restart"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 xml:space="preserve">План срок </w:t>
            </w:r>
          </w:p>
        </w:tc>
        <w:tc>
          <w:tcPr>
            <w:tcW w:w="2268" w:type="dxa"/>
            <w:gridSpan w:val="2"/>
          </w:tcPr>
          <w:p w:rsidR="00802752" w:rsidRPr="00802752" w:rsidRDefault="00802752" w:rsidP="001365A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>Показатели</w:t>
            </w:r>
          </w:p>
        </w:tc>
      </w:tr>
      <w:tr w:rsidR="002F6A07" w:rsidTr="001365A6">
        <w:trPr>
          <w:trHeight w:val="225"/>
        </w:trPr>
        <w:tc>
          <w:tcPr>
            <w:tcW w:w="817" w:type="dxa"/>
            <w:vMerge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2752" w:rsidRPr="00802752" w:rsidRDefault="00802752" w:rsidP="001365A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802752" w:rsidRPr="00802752" w:rsidRDefault="00802752" w:rsidP="001365A6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802752">
              <w:rPr>
                <w:b/>
                <w:sz w:val="24"/>
                <w:szCs w:val="24"/>
              </w:rPr>
              <w:t>Кол-во</w:t>
            </w:r>
          </w:p>
        </w:tc>
      </w:tr>
      <w:tr w:rsidR="002F6A07" w:rsidTr="001365A6">
        <w:trPr>
          <w:trHeight w:val="293"/>
        </w:trPr>
        <w:tc>
          <w:tcPr>
            <w:tcW w:w="817" w:type="dxa"/>
          </w:tcPr>
          <w:p w:rsid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4F40" w:rsidRDefault="00424F40" w:rsidP="001365A6">
            <w:pPr>
              <w:spacing w:line="200" w:lineRule="exact"/>
              <w:ind w:right="-131"/>
              <w:rPr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Проведениеактуализации схем водоснабжения и включ</w:t>
            </w:r>
            <w:r w:rsidR="002F6A07">
              <w:rPr>
                <w:sz w:val="24"/>
                <w:szCs w:val="24"/>
              </w:rPr>
              <w:t>ение в состав мероприятий, напр</w:t>
            </w:r>
            <w:r>
              <w:rPr>
                <w:sz w:val="24"/>
                <w:szCs w:val="24"/>
              </w:rPr>
              <w:t>авленных</w:t>
            </w:r>
            <w:r w:rsidR="002F6A07">
              <w:rPr>
                <w:sz w:val="24"/>
                <w:szCs w:val="24"/>
              </w:rPr>
              <w:t xml:space="preserve"> на достижение нормативов технологических потерь при транспортировке воды по системам водоснабжения </w:t>
            </w:r>
          </w:p>
        </w:tc>
        <w:tc>
          <w:tcPr>
            <w:tcW w:w="1843" w:type="dxa"/>
          </w:tcPr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2F6A07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«Бардымское»</w:t>
            </w:r>
          </w:p>
        </w:tc>
        <w:tc>
          <w:tcPr>
            <w:tcW w:w="2126" w:type="dxa"/>
          </w:tcPr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2F6A07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завершения сроков </w:t>
            </w:r>
          </w:p>
        </w:tc>
        <w:tc>
          <w:tcPr>
            <w:tcW w:w="851" w:type="dxa"/>
          </w:tcPr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F719A8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2F6A0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2F6A07" w:rsidRDefault="002F6A07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C902EB" w:rsidRDefault="00C902EB" w:rsidP="001365A6">
            <w:pPr>
              <w:spacing w:line="2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F6A07" w:rsidTr="001365A6">
        <w:trPr>
          <w:trHeight w:val="299"/>
        </w:trPr>
        <w:tc>
          <w:tcPr>
            <w:tcW w:w="817" w:type="dxa"/>
          </w:tcPr>
          <w:p w:rsid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4F40" w:rsidRDefault="00424F40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3D52D5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сетей водоснабжения и проведение диагностики с применением современных технологий </w:t>
            </w:r>
          </w:p>
        </w:tc>
        <w:tc>
          <w:tcPr>
            <w:tcW w:w="1843" w:type="dxa"/>
          </w:tcPr>
          <w:p w:rsidR="003D52D5" w:rsidRDefault="003D52D5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3D52D5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«Бардымское»</w:t>
            </w:r>
          </w:p>
        </w:tc>
        <w:tc>
          <w:tcPr>
            <w:tcW w:w="2126" w:type="dxa"/>
          </w:tcPr>
          <w:p w:rsidR="003D52D5" w:rsidRDefault="003D52D5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3D52D5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851" w:type="dxa"/>
          </w:tcPr>
          <w:p w:rsidR="003D52D5" w:rsidRDefault="003D52D5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3D52D5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417" w:type="dxa"/>
          </w:tcPr>
          <w:p w:rsidR="003D52D5" w:rsidRDefault="003D52D5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C902EB" w:rsidRDefault="00C902EB" w:rsidP="001365A6">
            <w:pPr>
              <w:spacing w:line="2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F69C9">
              <w:rPr>
                <w:sz w:val="24"/>
                <w:szCs w:val="24"/>
                <w:lang w:val="en-US"/>
              </w:rPr>
              <w:t>43.3</w:t>
            </w:r>
          </w:p>
        </w:tc>
      </w:tr>
      <w:tr w:rsidR="002F6A07" w:rsidTr="001365A6">
        <w:trPr>
          <w:trHeight w:val="299"/>
        </w:trPr>
        <w:tc>
          <w:tcPr>
            <w:tcW w:w="817" w:type="dxa"/>
          </w:tcPr>
          <w:p w:rsid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2752" w:rsidRPr="00802752" w:rsidRDefault="00F719A8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фактов самовольного подключения потребителей к системе водоснабжения в отсутствие договора о подключении</w:t>
            </w:r>
          </w:p>
        </w:tc>
        <w:tc>
          <w:tcPr>
            <w:tcW w:w="1843" w:type="dxa"/>
          </w:tcPr>
          <w:p w:rsidR="00F719A8" w:rsidRDefault="00F719A8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F719A8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«Бардымское»</w:t>
            </w:r>
          </w:p>
        </w:tc>
        <w:tc>
          <w:tcPr>
            <w:tcW w:w="2126" w:type="dxa"/>
          </w:tcPr>
          <w:p w:rsidR="00802752" w:rsidRPr="00802752" w:rsidRDefault="00F719A8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Ежегодно </w:t>
            </w:r>
          </w:p>
        </w:tc>
        <w:tc>
          <w:tcPr>
            <w:tcW w:w="851" w:type="dxa"/>
          </w:tcPr>
          <w:p w:rsidR="00F719A8" w:rsidRDefault="00F719A8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F719A8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02752" w:rsidRPr="00D74A8B" w:rsidRDefault="00802752" w:rsidP="001365A6">
            <w:pPr>
              <w:spacing w:line="200" w:lineRule="exact"/>
              <w:rPr>
                <w:sz w:val="24"/>
                <w:szCs w:val="24"/>
                <w:highlight w:val="yellow"/>
              </w:rPr>
            </w:pPr>
          </w:p>
          <w:p w:rsidR="00F719A8" w:rsidRPr="00D74A8B" w:rsidRDefault="00D74A8B" w:rsidP="001365A6">
            <w:pPr>
              <w:spacing w:line="200" w:lineRule="exact"/>
              <w:rPr>
                <w:sz w:val="24"/>
                <w:szCs w:val="24"/>
                <w:highlight w:val="yellow"/>
              </w:rPr>
            </w:pPr>
            <w:r w:rsidRPr="00D74A8B">
              <w:rPr>
                <w:sz w:val="24"/>
                <w:szCs w:val="24"/>
              </w:rPr>
              <w:t>3</w:t>
            </w:r>
          </w:p>
        </w:tc>
      </w:tr>
      <w:tr w:rsidR="002F6A07" w:rsidTr="001365A6">
        <w:trPr>
          <w:trHeight w:val="299"/>
        </w:trPr>
        <w:tc>
          <w:tcPr>
            <w:tcW w:w="817" w:type="dxa"/>
          </w:tcPr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F184A" w:rsidRDefault="00FF184A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F719A8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объектов потребителей услуг по холодному водоснабжению приборами учета </w:t>
            </w:r>
          </w:p>
        </w:tc>
        <w:tc>
          <w:tcPr>
            <w:tcW w:w="1843" w:type="dxa"/>
          </w:tcPr>
          <w:p w:rsidR="00F719A8" w:rsidRDefault="00F719A8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F719A8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«Бардымское»</w:t>
            </w:r>
          </w:p>
        </w:tc>
        <w:tc>
          <w:tcPr>
            <w:tcW w:w="2126" w:type="dxa"/>
          </w:tcPr>
          <w:p w:rsidR="00F719A8" w:rsidRDefault="00F719A8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9E6437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F719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175C6" w:rsidRDefault="00F175C6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F175C6" w:rsidRDefault="00F175C6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F175C6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bookmarkStart w:id="0" w:name="_GoBack"/>
            <w:bookmarkEnd w:id="0"/>
            <w:r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802752" w:rsidRPr="00D74A8B" w:rsidRDefault="00802752" w:rsidP="001365A6">
            <w:pPr>
              <w:spacing w:line="200" w:lineRule="exact"/>
              <w:rPr>
                <w:sz w:val="24"/>
                <w:szCs w:val="24"/>
                <w:highlight w:val="yellow"/>
              </w:rPr>
            </w:pPr>
          </w:p>
          <w:p w:rsidR="00F175C6" w:rsidRPr="00D74A8B" w:rsidRDefault="00F175C6" w:rsidP="001365A6">
            <w:pPr>
              <w:spacing w:line="200" w:lineRule="exact"/>
              <w:rPr>
                <w:sz w:val="24"/>
                <w:szCs w:val="24"/>
                <w:highlight w:val="yellow"/>
              </w:rPr>
            </w:pPr>
          </w:p>
          <w:p w:rsidR="00F175C6" w:rsidRPr="00D74A8B" w:rsidRDefault="00867C77" w:rsidP="001365A6">
            <w:pPr>
              <w:spacing w:line="20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2F6A07" w:rsidTr="001365A6">
        <w:trPr>
          <w:trHeight w:val="299"/>
        </w:trPr>
        <w:tc>
          <w:tcPr>
            <w:tcW w:w="817" w:type="dxa"/>
          </w:tcPr>
          <w:p w:rsidR="00FF184A" w:rsidRDefault="00FF184A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24F40" w:rsidRPr="00802752" w:rsidRDefault="00424F40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02752" w:rsidRDefault="00424F40" w:rsidP="001365A6">
            <w:pPr>
              <w:spacing w:line="200" w:lineRule="exact"/>
            </w:pPr>
            <w:r>
              <w:t>Ремонт аварийных участков трубопроводов</w:t>
            </w:r>
          </w:p>
          <w:p w:rsidR="00D74A8B" w:rsidRPr="00802752" w:rsidRDefault="00D74A8B" w:rsidP="001365A6">
            <w:pPr>
              <w:spacing w:line="200" w:lineRule="exact"/>
              <w:rPr>
                <w:sz w:val="24"/>
                <w:szCs w:val="24"/>
              </w:rPr>
            </w:pPr>
            <w:r>
              <w:t>(Микрорайон Юбилейная 1 и Западная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E625DC" w:rsidRPr="009E6437" w:rsidRDefault="00E625DC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24F40" w:rsidRDefault="00D74A8B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02752" w:rsidRPr="00802752" w:rsidRDefault="00802752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1DA3" w:rsidRDefault="00CC1DA3" w:rsidP="001365A6">
            <w:pPr>
              <w:spacing w:line="200" w:lineRule="exact"/>
              <w:rPr>
                <w:sz w:val="24"/>
                <w:szCs w:val="24"/>
              </w:rPr>
            </w:pPr>
          </w:p>
          <w:p w:rsidR="00802752" w:rsidRPr="00802752" w:rsidRDefault="00424F40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51" w:type="dxa"/>
          </w:tcPr>
          <w:p w:rsidR="00424F40" w:rsidRDefault="00424F40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424F40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</w:tcPr>
          <w:p w:rsidR="00424F40" w:rsidRDefault="00424F40" w:rsidP="001365A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2752" w:rsidRPr="00802752" w:rsidRDefault="00D74A8B" w:rsidP="001365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15596</w:t>
            </w:r>
          </w:p>
        </w:tc>
      </w:tr>
    </w:tbl>
    <w:p w:rsidR="007A1369" w:rsidRDefault="007A1369">
      <w:pPr>
        <w:spacing w:line="200" w:lineRule="exact"/>
        <w:rPr>
          <w:sz w:val="24"/>
          <w:szCs w:val="24"/>
        </w:rPr>
      </w:pPr>
    </w:p>
    <w:p w:rsidR="001365A6" w:rsidRDefault="00802752" w:rsidP="00BE2942">
      <w:pPr>
        <w:tabs>
          <w:tab w:val="left" w:pos="11199"/>
          <w:tab w:val="left" w:pos="11482"/>
          <w:tab w:val="left" w:pos="11624"/>
        </w:tabs>
        <w:spacing w:line="276" w:lineRule="auto"/>
        <w:jc w:val="center"/>
        <w:rPr>
          <w:sz w:val="28"/>
          <w:szCs w:val="28"/>
          <w:lang w:val="en-US"/>
        </w:rPr>
      </w:pPr>
      <w:r w:rsidRPr="00802752">
        <w:rPr>
          <w:sz w:val="28"/>
          <w:szCs w:val="28"/>
        </w:rPr>
        <w:t xml:space="preserve">План мероприятий </w:t>
      </w:r>
    </w:p>
    <w:p w:rsidR="007A1369" w:rsidRDefault="00802752" w:rsidP="00BE2942">
      <w:pPr>
        <w:tabs>
          <w:tab w:val="left" w:pos="11199"/>
          <w:tab w:val="left" w:pos="11482"/>
          <w:tab w:val="left" w:pos="11624"/>
        </w:tabs>
        <w:spacing w:line="276" w:lineRule="auto"/>
        <w:jc w:val="center"/>
        <w:rPr>
          <w:sz w:val="24"/>
          <w:szCs w:val="24"/>
        </w:rPr>
      </w:pPr>
      <w:r w:rsidRPr="00802752">
        <w:rPr>
          <w:sz w:val="28"/>
          <w:szCs w:val="28"/>
        </w:rPr>
        <w:t>по снижению потерь коммунальных ресурсов в</w:t>
      </w:r>
      <w:r w:rsidR="001365A6" w:rsidRPr="001365A6">
        <w:rPr>
          <w:sz w:val="28"/>
          <w:szCs w:val="28"/>
        </w:rPr>
        <w:t xml:space="preserve"> </w:t>
      </w:r>
      <w:r w:rsidR="001365A6">
        <w:rPr>
          <w:sz w:val="28"/>
          <w:szCs w:val="28"/>
        </w:rPr>
        <w:t>сфере водоснабжения и водоотведения в</w:t>
      </w:r>
      <w:r w:rsidRPr="00802752">
        <w:rPr>
          <w:sz w:val="28"/>
          <w:szCs w:val="28"/>
        </w:rPr>
        <w:t xml:space="preserve"> </w:t>
      </w:r>
      <w:proofErr w:type="spellStart"/>
      <w:r w:rsidRPr="00802752">
        <w:rPr>
          <w:sz w:val="28"/>
          <w:szCs w:val="28"/>
        </w:rPr>
        <w:t>Бардымском</w:t>
      </w:r>
      <w:proofErr w:type="spellEnd"/>
      <w:r w:rsidRPr="00802752">
        <w:rPr>
          <w:sz w:val="28"/>
          <w:szCs w:val="28"/>
        </w:rPr>
        <w:t xml:space="preserve"> </w:t>
      </w:r>
      <w:r w:rsidR="001365A6">
        <w:rPr>
          <w:sz w:val="28"/>
          <w:szCs w:val="28"/>
        </w:rPr>
        <w:t>муниципальном округе на 2023год.</w:t>
      </w: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p w:rsidR="007A1369" w:rsidRDefault="007A1369">
      <w:pPr>
        <w:spacing w:line="200" w:lineRule="exact"/>
        <w:rPr>
          <w:sz w:val="24"/>
          <w:szCs w:val="24"/>
        </w:rPr>
      </w:pPr>
    </w:p>
    <w:sectPr w:rsidR="007A1369" w:rsidSect="00B56F32">
      <w:pgSz w:w="11900" w:h="16872"/>
      <w:pgMar w:top="1440" w:right="560" w:bottom="0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1369"/>
    <w:rsid w:val="001365A6"/>
    <w:rsid w:val="002F6A07"/>
    <w:rsid w:val="00342AED"/>
    <w:rsid w:val="003D52D5"/>
    <w:rsid w:val="00424F40"/>
    <w:rsid w:val="004F69C9"/>
    <w:rsid w:val="0057393D"/>
    <w:rsid w:val="005A7AAE"/>
    <w:rsid w:val="00633321"/>
    <w:rsid w:val="006913D3"/>
    <w:rsid w:val="00752FD1"/>
    <w:rsid w:val="007A1369"/>
    <w:rsid w:val="00802752"/>
    <w:rsid w:val="00867C77"/>
    <w:rsid w:val="009D4ED5"/>
    <w:rsid w:val="009E60C8"/>
    <w:rsid w:val="009E6437"/>
    <w:rsid w:val="00AD14EE"/>
    <w:rsid w:val="00B56F32"/>
    <w:rsid w:val="00B73B9F"/>
    <w:rsid w:val="00BE2942"/>
    <w:rsid w:val="00C902EB"/>
    <w:rsid w:val="00CC1DA3"/>
    <w:rsid w:val="00D74A8B"/>
    <w:rsid w:val="00DA248E"/>
    <w:rsid w:val="00DE449F"/>
    <w:rsid w:val="00DF3645"/>
    <w:rsid w:val="00E625DC"/>
    <w:rsid w:val="00F175C6"/>
    <w:rsid w:val="00F719A8"/>
    <w:rsid w:val="00F80030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леся</cp:lastModifiedBy>
  <cp:revision>9</cp:revision>
  <cp:lastPrinted>2024-01-22T10:02:00Z</cp:lastPrinted>
  <dcterms:created xsi:type="dcterms:W3CDTF">2024-01-22T05:59:00Z</dcterms:created>
  <dcterms:modified xsi:type="dcterms:W3CDTF">2024-01-22T10:55:00Z</dcterms:modified>
</cp:coreProperties>
</file>