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81" w:rsidRPr="00E47F08" w:rsidRDefault="00D96C6C" w:rsidP="00F23F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08">
        <w:rPr>
          <w:rFonts w:ascii="Times New Roman" w:hAnsi="Times New Roman" w:cs="Times New Roman"/>
          <w:b/>
          <w:sz w:val="24"/>
          <w:szCs w:val="24"/>
        </w:rPr>
        <w:t>П</w:t>
      </w:r>
      <w:r w:rsidR="00BC3881" w:rsidRPr="00E47F08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D96C6C" w:rsidRPr="00E47F08" w:rsidRDefault="00D96C6C" w:rsidP="00F23F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08">
        <w:rPr>
          <w:rFonts w:ascii="Times New Roman" w:hAnsi="Times New Roman" w:cs="Times New Roman"/>
          <w:b/>
          <w:sz w:val="24"/>
          <w:szCs w:val="24"/>
        </w:rPr>
        <w:t xml:space="preserve">национального праздника «Барда </w:t>
      </w:r>
      <w:proofErr w:type="spellStart"/>
      <w:r w:rsidRPr="00E47F08">
        <w:rPr>
          <w:rFonts w:ascii="Times New Roman" w:hAnsi="Times New Roman" w:cs="Times New Roman"/>
          <w:b/>
          <w:sz w:val="24"/>
          <w:szCs w:val="24"/>
        </w:rPr>
        <w:t>зиен</w:t>
      </w:r>
      <w:proofErr w:type="spellEnd"/>
      <w:r w:rsidRPr="00E47F0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91E1C">
        <w:rPr>
          <w:rFonts w:ascii="Times New Roman" w:hAnsi="Times New Roman" w:cs="Times New Roman"/>
          <w:b/>
          <w:sz w:val="24"/>
          <w:szCs w:val="24"/>
        </w:rPr>
        <w:t>2</w:t>
      </w:r>
      <w:r w:rsidR="00070E77">
        <w:rPr>
          <w:rFonts w:ascii="Times New Roman" w:hAnsi="Times New Roman" w:cs="Times New Roman"/>
          <w:b/>
          <w:sz w:val="24"/>
          <w:szCs w:val="24"/>
        </w:rPr>
        <w:t>2</w:t>
      </w:r>
      <w:r w:rsidRPr="00E47F08">
        <w:rPr>
          <w:rFonts w:ascii="Times New Roman" w:hAnsi="Times New Roman" w:cs="Times New Roman"/>
          <w:b/>
          <w:sz w:val="24"/>
          <w:szCs w:val="24"/>
        </w:rPr>
        <w:t>»</w:t>
      </w:r>
    </w:p>
    <w:p w:rsidR="00E47F08" w:rsidRPr="00E47F08" w:rsidRDefault="00E47F08" w:rsidP="00E47F0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F08">
        <w:rPr>
          <w:rFonts w:ascii="Times New Roman" w:hAnsi="Times New Roman" w:cs="Times New Roman"/>
          <w:b/>
          <w:sz w:val="24"/>
          <w:szCs w:val="24"/>
        </w:rPr>
        <w:t>1</w:t>
      </w:r>
      <w:r w:rsidR="00070E77">
        <w:rPr>
          <w:rFonts w:ascii="Times New Roman" w:hAnsi="Times New Roman" w:cs="Times New Roman"/>
          <w:b/>
          <w:sz w:val="24"/>
          <w:szCs w:val="24"/>
        </w:rPr>
        <w:t>8</w:t>
      </w:r>
      <w:r w:rsidRPr="00E47F08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391E1C">
        <w:rPr>
          <w:rFonts w:ascii="Times New Roman" w:hAnsi="Times New Roman" w:cs="Times New Roman"/>
          <w:b/>
          <w:sz w:val="24"/>
          <w:szCs w:val="24"/>
        </w:rPr>
        <w:t>2</w:t>
      </w:r>
      <w:r w:rsidR="00070E77">
        <w:rPr>
          <w:rFonts w:ascii="Times New Roman" w:hAnsi="Times New Roman" w:cs="Times New Roman"/>
          <w:b/>
          <w:sz w:val="24"/>
          <w:szCs w:val="24"/>
        </w:rPr>
        <w:t>2</w:t>
      </w:r>
      <w:r w:rsidRPr="00E47F0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96C6C" w:rsidRPr="00C41058" w:rsidRDefault="00D96C6C" w:rsidP="00D9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сцена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7291"/>
        <w:gridCol w:w="2054"/>
      </w:tblGrid>
      <w:tr w:rsidR="00C41058" w:rsidTr="00D96C6C">
        <w:trPr>
          <w:trHeight w:val="651"/>
        </w:trPr>
        <w:tc>
          <w:tcPr>
            <w:tcW w:w="7475" w:type="dxa"/>
          </w:tcPr>
          <w:p w:rsidR="00C41058" w:rsidRPr="00E47F08" w:rsidRDefault="00D96C6C" w:rsidP="00E47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F0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праздника. Парад представителей сельских поселений, предприятий системы АПК, местной промышленности, организации и учреждений, национальных творческих коллективов Пермского края, республик Татарстан, Башкортостан, спортсменов.  Подъем флага Барда-зиена.  Праздничные поздравления. Чествование передовиков сельского хозяйства. </w:t>
            </w:r>
          </w:p>
        </w:tc>
        <w:tc>
          <w:tcPr>
            <w:tcW w:w="2096" w:type="dxa"/>
          </w:tcPr>
          <w:p w:rsidR="00C41058" w:rsidRDefault="00D96C6C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E47F08" w:rsidTr="00D96C6C">
        <w:trPr>
          <w:trHeight w:val="651"/>
        </w:trPr>
        <w:tc>
          <w:tcPr>
            <w:tcW w:w="7475" w:type="dxa"/>
          </w:tcPr>
          <w:p w:rsidR="00E47F08" w:rsidRPr="00E47F08" w:rsidRDefault="00E47F08" w:rsidP="00E47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F08">
              <w:rPr>
                <w:rFonts w:ascii="Times New Roman" w:hAnsi="Times New Roman" w:cs="Times New Roman"/>
                <w:sz w:val="28"/>
                <w:szCs w:val="28"/>
              </w:rPr>
              <w:t>Конные скачки (главная сцена – ипподром)</w:t>
            </w:r>
          </w:p>
        </w:tc>
        <w:tc>
          <w:tcPr>
            <w:tcW w:w="2096" w:type="dxa"/>
          </w:tcPr>
          <w:p w:rsidR="00E47F08" w:rsidRDefault="00E47F08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D96C6C" w:rsidTr="00D96C6C">
        <w:trPr>
          <w:trHeight w:val="651"/>
        </w:trPr>
        <w:tc>
          <w:tcPr>
            <w:tcW w:w="7475" w:type="dxa"/>
          </w:tcPr>
          <w:p w:rsidR="00D96C6C" w:rsidRPr="00E47F08" w:rsidRDefault="00D96C6C" w:rsidP="00391E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F0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с участием творческих коллективов и популярных исполнителей Республики Татарстан, Республики Башкортостан, Пермского края, </w:t>
            </w:r>
            <w:proofErr w:type="spellStart"/>
            <w:r w:rsidRPr="00E47F08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Pr="00E4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E1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096" w:type="dxa"/>
          </w:tcPr>
          <w:p w:rsidR="00D96C6C" w:rsidRDefault="00D96C6C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</w:tbl>
    <w:p w:rsidR="00097113" w:rsidRPr="00F23F8F" w:rsidRDefault="00097113" w:rsidP="00F23F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8F">
        <w:rPr>
          <w:rFonts w:ascii="Times New Roman" w:hAnsi="Times New Roman" w:cs="Times New Roman"/>
          <w:b/>
          <w:sz w:val="28"/>
          <w:szCs w:val="28"/>
        </w:rPr>
        <w:t>Малая сцена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2"/>
        <w:gridCol w:w="2053"/>
      </w:tblGrid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8">
              <w:rPr>
                <w:rFonts w:ascii="Times New Roman" w:hAnsi="Times New Roman" w:cs="Times New Roman"/>
                <w:sz w:val="28"/>
                <w:szCs w:val="28"/>
              </w:rPr>
              <w:t>Фестиваль молод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2D697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2D6978">
              <w:rPr>
                <w:rFonts w:ascii="Times New Roman" w:hAnsi="Times New Roman" w:cs="Times New Roman"/>
                <w:sz w:val="28"/>
                <w:szCs w:val="28"/>
              </w:rPr>
              <w:t xml:space="preserve"> «Открывай свой талант!»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- конкурс народного творчества «Играй гармонь,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Бардымская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среди любителей татарского плясовой «Народный перепляс»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070E77" w:rsidTr="00097113">
        <w:tc>
          <w:tcPr>
            <w:tcW w:w="7479" w:type="dxa"/>
          </w:tcPr>
          <w:p w:rsidR="00070E77" w:rsidRPr="008969B0" w:rsidRDefault="00070E77" w:rsidP="00070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Работают: 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28">
              <w:rPr>
                <w:rFonts w:ascii="Times New Roman" w:hAnsi="Times New Roman"/>
                <w:sz w:val="28"/>
                <w:szCs w:val="28"/>
              </w:rPr>
              <w:t>Творческие площадки республик Татарстан и Башкортостан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10.30-16.30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Ярмарочные ряды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10.30-17.00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 - выставка ярмарка мастеров декоративно- прикладного искусства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10.30-17.00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аттракционы (батуты,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квадроциклы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11.00-17.00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выставка («Этнос внутри нас») 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10.30-16.30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«Детский сабантуй» 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Ветеранский площадка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Гостевые дворы сельских территории округа</w:t>
            </w: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10.30-16.30</w:t>
            </w:r>
          </w:p>
        </w:tc>
      </w:tr>
      <w:tr w:rsidR="00070E77" w:rsidTr="00097113">
        <w:tc>
          <w:tcPr>
            <w:tcW w:w="7479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70E77" w:rsidRDefault="00070E77" w:rsidP="0007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10.30-16.30</w:t>
            </w:r>
          </w:p>
        </w:tc>
      </w:tr>
    </w:tbl>
    <w:p w:rsidR="00C41058" w:rsidRPr="00F23F8F" w:rsidRDefault="00C41058" w:rsidP="00F23F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8F">
        <w:rPr>
          <w:rFonts w:ascii="Times New Roman" w:hAnsi="Times New Roman" w:cs="Times New Roman"/>
          <w:b/>
          <w:sz w:val="28"/>
          <w:szCs w:val="28"/>
        </w:rPr>
        <w:t>Спортивно-массовые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2"/>
        <w:gridCol w:w="2053"/>
      </w:tblGrid>
      <w:tr w:rsidR="00C41058" w:rsidTr="00D861BD">
        <w:tc>
          <w:tcPr>
            <w:tcW w:w="7479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Национальная борьба (борцовская площадь)</w:t>
            </w:r>
          </w:p>
        </w:tc>
        <w:tc>
          <w:tcPr>
            <w:tcW w:w="2092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C41058" w:rsidTr="00D861BD">
        <w:tc>
          <w:tcPr>
            <w:tcW w:w="7479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Волейбол (волейбольная площадка)</w:t>
            </w:r>
          </w:p>
        </w:tc>
        <w:tc>
          <w:tcPr>
            <w:tcW w:w="2092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C41058" w:rsidTr="00D861BD">
        <w:tc>
          <w:tcPr>
            <w:tcW w:w="7479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Поднятие гири (борцовская площадь)</w:t>
            </w:r>
          </w:p>
        </w:tc>
        <w:tc>
          <w:tcPr>
            <w:tcW w:w="2092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</w:tr>
      <w:tr w:rsidR="00C41058" w:rsidTr="00D861BD">
        <w:tc>
          <w:tcPr>
            <w:tcW w:w="7479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Армрестлинг (борцовская площадь)</w:t>
            </w:r>
          </w:p>
        </w:tc>
        <w:tc>
          <w:tcPr>
            <w:tcW w:w="2092" w:type="dxa"/>
          </w:tcPr>
          <w:p w:rsidR="00C41058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B7555D" w:rsidTr="00D861BD">
        <w:tc>
          <w:tcPr>
            <w:tcW w:w="7479" w:type="dxa"/>
          </w:tcPr>
          <w:p w:rsidR="00B7555D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Шахматный турнир (пл. Барда зиена)</w:t>
            </w:r>
          </w:p>
        </w:tc>
        <w:tc>
          <w:tcPr>
            <w:tcW w:w="2092" w:type="dxa"/>
          </w:tcPr>
          <w:p w:rsidR="00B7555D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</w:tr>
      <w:tr w:rsidR="00B7555D" w:rsidTr="00D861BD">
        <w:tc>
          <w:tcPr>
            <w:tcW w:w="7479" w:type="dxa"/>
          </w:tcPr>
          <w:p w:rsidR="00B7555D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(борцовская площадь)</w:t>
            </w:r>
          </w:p>
        </w:tc>
        <w:tc>
          <w:tcPr>
            <w:tcW w:w="2092" w:type="dxa"/>
          </w:tcPr>
          <w:p w:rsidR="00B7555D" w:rsidRPr="00C75D53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3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B7555D" w:rsidTr="00B7555D">
        <w:tc>
          <w:tcPr>
            <w:tcW w:w="7479" w:type="dxa"/>
          </w:tcPr>
          <w:p w:rsidR="00F23F8F" w:rsidRDefault="00B7555D" w:rsidP="00D80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игры</w:t>
            </w:r>
          </w:p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Битье горшков (фольклорная площадка) </w:t>
            </w:r>
          </w:p>
        </w:tc>
        <w:tc>
          <w:tcPr>
            <w:tcW w:w="2092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B7555D" w:rsidTr="00B7555D">
        <w:tc>
          <w:tcPr>
            <w:tcW w:w="7479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мешках, с яйцом в ложке (фольклорная площадка) </w:t>
            </w:r>
          </w:p>
        </w:tc>
        <w:tc>
          <w:tcPr>
            <w:tcW w:w="2092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B7555D" w:rsidTr="00B7555D">
        <w:tc>
          <w:tcPr>
            <w:tcW w:w="7479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ведрами на коромысле, наполненные водой </w:t>
            </w:r>
          </w:p>
        </w:tc>
        <w:tc>
          <w:tcPr>
            <w:tcW w:w="2092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B7555D" w:rsidTr="00B7555D">
        <w:tc>
          <w:tcPr>
            <w:tcW w:w="7479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завязанными </w:t>
            </w:r>
            <w:r w:rsidR="00D246BA"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</w:p>
        </w:tc>
        <w:tc>
          <w:tcPr>
            <w:tcW w:w="2092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B7555D" w:rsidTr="00B7555D">
        <w:tc>
          <w:tcPr>
            <w:tcW w:w="7479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246B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на наклонные и вертикальные столбы </w:t>
            </w:r>
          </w:p>
        </w:tc>
        <w:tc>
          <w:tcPr>
            <w:tcW w:w="2092" w:type="dxa"/>
          </w:tcPr>
          <w:p w:rsidR="00B7555D" w:rsidRDefault="00B7555D" w:rsidP="00D80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E47F08" w:rsidTr="00B7555D">
        <w:tc>
          <w:tcPr>
            <w:tcW w:w="7479" w:type="dxa"/>
          </w:tcPr>
          <w:p w:rsidR="00E47F08" w:rsidRPr="00235871" w:rsidRDefault="00E47F08" w:rsidP="00070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Закрытие «Барда </w:t>
            </w:r>
            <w:proofErr w:type="spellStart"/>
            <w:r w:rsidRPr="00235871">
              <w:rPr>
                <w:rFonts w:ascii="Times New Roman" w:hAnsi="Times New Roman" w:cs="Times New Roman"/>
                <w:b/>
                <w:sz w:val="28"/>
                <w:szCs w:val="28"/>
              </w:rPr>
              <w:t>зиена</w:t>
            </w:r>
            <w:proofErr w:type="spellEnd"/>
            <w:r w:rsidRPr="0023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391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0E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358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E47F08" w:rsidRPr="00235871" w:rsidRDefault="00235871" w:rsidP="00D80F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871"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</w:tc>
      </w:tr>
    </w:tbl>
    <w:p w:rsidR="00207AE3" w:rsidRDefault="00207AE3" w:rsidP="00D80F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AE3" w:rsidSect="00F23F8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81"/>
    <w:rsid w:val="00070E77"/>
    <w:rsid w:val="00097113"/>
    <w:rsid w:val="000D56F0"/>
    <w:rsid w:val="001D3D55"/>
    <w:rsid w:val="00207AE3"/>
    <w:rsid w:val="00224DDF"/>
    <w:rsid w:val="00235871"/>
    <w:rsid w:val="00303483"/>
    <w:rsid w:val="00391E1C"/>
    <w:rsid w:val="00447AE9"/>
    <w:rsid w:val="00456CA1"/>
    <w:rsid w:val="0058348C"/>
    <w:rsid w:val="005A4913"/>
    <w:rsid w:val="00617506"/>
    <w:rsid w:val="0067511C"/>
    <w:rsid w:val="006E017C"/>
    <w:rsid w:val="007265E2"/>
    <w:rsid w:val="00772463"/>
    <w:rsid w:val="007B4299"/>
    <w:rsid w:val="007F45B3"/>
    <w:rsid w:val="008969B0"/>
    <w:rsid w:val="0096344E"/>
    <w:rsid w:val="00AF6626"/>
    <w:rsid w:val="00B70C10"/>
    <w:rsid w:val="00B7555D"/>
    <w:rsid w:val="00B80F78"/>
    <w:rsid w:val="00BC3881"/>
    <w:rsid w:val="00C41058"/>
    <w:rsid w:val="00C5568A"/>
    <w:rsid w:val="00C75D53"/>
    <w:rsid w:val="00CF2267"/>
    <w:rsid w:val="00D07D55"/>
    <w:rsid w:val="00D246BA"/>
    <w:rsid w:val="00D80F96"/>
    <w:rsid w:val="00D861BD"/>
    <w:rsid w:val="00D96C6C"/>
    <w:rsid w:val="00E15210"/>
    <w:rsid w:val="00E46F14"/>
    <w:rsid w:val="00E47F08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B194"/>
  <w15:docId w15:val="{DA7A72C5-3482-4517-A99C-58F616C2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3F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Рафина</dc:creator>
  <cp:lastModifiedBy>Светаок</cp:lastModifiedBy>
  <cp:revision>2</cp:revision>
  <cp:lastPrinted>2021-05-18T11:49:00Z</cp:lastPrinted>
  <dcterms:created xsi:type="dcterms:W3CDTF">2022-03-31T11:43:00Z</dcterms:created>
  <dcterms:modified xsi:type="dcterms:W3CDTF">2022-03-31T11:43:00Z</dcterms:modified>
</cp:coreProperties>
</file>