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38" w:rsidRDefault="00D92A46" w:rsidP="007C2DF4">
      <w:pPr>
        <w:pStyle w:val="1"/>
        <w:shd w:val="clear" w:color="auto" w:fill="FFFFFF"/>
        <w:spacing w:before="161" w:beforeAutospacing="0" w:after="161" w:afterAutospacing="0"/>
        <w:ind w:left="375" w:firstLine="333"/>
        <w:jc w:val="both"/>
        <w:rPr>
          <w:b w:val="0"/>
          <w:color w:val="22272F"/>
          <w:sz w:val="32"/>
          <w:szCs w:val="32"/>
        </w:rPr>
      </w:pPr>
      <w:r>
        <w:rPr>
          <w:b w:val="0"/>
          <w:sz w:val="32"/>
          <w:szCs w:val="32"/>
        </w:rPr>
        <w:t xml:space="preserve">На территории Российской Федерации </w:t>
      </w:r>
      <w:proofErr w:type="gramStart"/>
      <w:r>
        <w:rPr>
          <w:b w:val="0"/>
          <w:sz w:val="32"/>
          <w:szCs w:val="32"/>
        </w:rPr>
        <w:t xml:space="preserve">действует </w:t>
      </w:r>
      <w:r w:rsidR="007C2DF4" w:rsidRPr="007C2DF4">
        <w:rPr>
          <w:b w:val="0"/>
          <w:sz w:val="32"/>
          <w:szCs w:val="32"/>
        </w:rPr>
        <w:t xml:space="preserve"> Постановлени</w:t>
      </w:r>
      <w:r>
        <w:rPr>
          <w:b w:val="0"/>
          <w:sz w:val="32"/>
          <w:szCs w:val="32"/>
        </w:rPr>
        <w:t>е</w:t>
      </w:r>
      <w:proofErr w:type="gramEnd"/>
      <w:r w:rsidR="007C2DF4" w:rsidRPr="007C2DF4">
        <w:rPr>
          <w:b w:val="0"/>
          <w:sz w:val="32"/>
          <w:szCs w:val="32"/>
        </w:rPr>
        <w:t xml:space="preserve"> Правительства </w:t>
      </w:r>
      <w:r w:rsidR="007C2DF4" w:rsidRPr="007C2DF4">
        <w:rPr>
          <w:b w:val="0"/>
          <w:color w:val="22272F"/>
          <w:sz w:val="32"/>
          <w:szCs w:val="32"/>
        </w:rPr>
        <w:t> РФ от 21 сентября 2020 г. N 1509 "Об особенностях использования, охраны, защиты, воспроизводства лесов, расположенных на землях сельскохозяйственного назначения"</w:t>
      </w:r>
      <w:r w:rsidR="00DC1238">
        <w:rPr>
          <w:b w:val="0"/>
          <w:color w:val="22272F"/>
          <w:sz w:val="32"/>
          <w:szCs w:val="32"/>
        </w:rPr>
        <w:t>.</w:t>
      </w:r>
    </w:p>
    <w:p w:rsidR="007C2DF4" w:rsidRPr="007C2DF4" w:rsidRDefault="007C2DF4" w:rsidP="007C2DF4">
      <w:pPr>
        <w:pStyle w:val="1"/>
        <w:shd w:val="clear" w:color="auto" w:fill="FFFFFF"/>
        <w:spacing w:before="161" w:beforeAutospacing="0" w:after="161" w:afterAutospacing="0"/>
        <w:ind w:left="375" w:firstLine="333"/>
        <w:jc w:val="both"/>
        <w:rPr>
          <w:b w:val="0"/>
          <w:color w:val="22272F"/>
          <w:sz w:val="32"/>
          <w:szCs w:val="32"/>
        </w:rPr>
      </w:pPr>
      <w:r w:rsidRPr="007C2DF4">
        <w:rPr>
          <w:b w:val="0"/>
          <w:color w:val="22272F"/>
          <w:sz w:val="32"/>
          <w:szCs w:val="32"/>
        </w:rPr>
        <w:t xml:space="preserve">Администрация </w:t>
      </w:r>
      <w:proofErr w:type="spellStart"/>
      <w:r w:rsidRPr="007C2DF4">
        <w:rPr>
          <w:b w:val="0"/>
          <w:color w:val="22272F"/>
          <w:sz w:val="32"/>
          <w:szCs w:val="32"/>
        </w:rPr>
        <w:t>Бардымского</w:t>
      </w:r>
      <w:proofErr w:type="spellEnd"/>
      <w:r w:rsidRPr="007C2DF4">
        <w:rPr>
          <w:b w:val="0"/>
          <w:color w:val="22272F"/>
          <w:sz w:val="32"/>
          <w:szCs w:val="32"/>
        </w:rPr>
        <w:t xml:space="preserve"> муниципального округа Пермского края </w:t>
      </w:r>
      <w:r w:rsidRPr="006457C7">
        <w:rPr>
          <w:b w:val="0"/>
          <w:color w:val="22272F"/>
          <w:sz w:val="32"/>
          <w:szCs w:val="32"/>
          <w:u w:val="single"/>
        </w:rPr>
        <w:t>информирует всех заинтересованных лиц</w:t>
      </w:r>
      <w:r w:rsidR="00D92A46">
        <w:rPr>
          <w:b w:val="0"/>
          <w:color w:val="22272F"/>
          <w:sz w:val="32"/>
          <w:szCs w:val="32"/>
          <w:u w:val="single"/>
        </w:rPr>
        <w:t xml:space="preserve"> (собственников, пользователей, арендаторов земельных участков)</w:t>
      </w:r>
      <w:r w:rsidRPr="006457C7">
        <w:rPr>
          <w:b w:val="0"/>
          <w:color w:val="22272F"/>
          <w:sz w:val="32"/>
          <w:szCs w:val="32"/>
          <w:u w:val="single"/>
        </w:rPr>
        <w:t xml:space="preserve"> о  запрете проведения каких-либо рубок лесных насаждений, на землях сельскохозяйственного назначения</w:t>
      </w:r>
      <w:r w:rsidR="00D92A46">
        <w:rPr>
          <w:b w:val="0"/>
          <w:color w:val="22272F"/>
          <w:sz w:val="32"/>
          <w:szCs w:val="32"/>
        </w:rPr>
        <w:t xml:space="preserve"> до проведения всех административных процедур</w:t>
      </w:r>
      <w:r w:rsidR="00F925F9">
        <w:rPr>
          <w:b w:val="0"/>
          <w:color w:val="22272F"/>
          <w:sz w:val="32"/>
          <w:szCs w:val="32"/>
        </w:rPr>
        <w:t>,</w:t>
      </w:r>
      <w:bookmarkStart w:id="0" w:name="_GoBack"/>
      <w:bookmarkEnd w:id="0"/>
      <w:r w:rsidR="00D92A46">
        <w:rPr>
          <w:b w:val="0"/>
          <w:color w:val="22272F"/>
          <w:sz w:val="32"/>
          <w:szCs w:val="32"/>
        </w:rPr>
        <w:t xml:space="preserve"> предусмотренных вышеуказанн</w:t>
      </w:r>
      <w:r w:rsidR="00DC1238">
        <w:rPr>
          <w:b w:val="0"/>
          <w:color w:val="22272F"/>
          <w:sz w:val="32"/>
          <w:szCs w:val="32"/>
        </w:rPr>
        <w:t>ы</w:t>
      </w:r>
      <w:r w:rsidR="00D92A46">
        <w:rPr>
          <w:b w:val="0"/>
          <w:color w:val="22272F"/>
          <w:sz w:val="32"/>
          <w:szCs w:val="32"/>
        </w:rPr>
        <w:t>м постановлени</w:t>
      </w:r>
      <w:r w:rsidR="00DC1238">
        <w:rPr>
          <w:b w:val="0"/>
          <w:color w:val="22272F"/>
          <w:sz w:val="32"/>
          <w:szCs w:val="32"/>
        </w:rPr>
        <w:t>ем</w:t>
      </w:r>
      <w:r w:rsidR="00D92A46">
        <w:rPr>
          <w:b w:val="0"/>
          <w:color w:val="22272F"/>
          <w:sz w:val="32"/>
          <w:szCs w:val="32"/>
        </w:rPr>
        <w:t xml:space="preserve"> Правительства РФ.</w:t>
      </w:r>
    </w:p>
    <w:p w:rsidR="00B450F5" w:rsidRPr="007C2DF4" w:rsidRDefault="00B450F5">
      <w:pPr>
        <w:rPr>
          <w:rFonts w:ascii="Times New Roman" w:hAnsi="Times New Roman" w:cs="Times New Roman"/>
          <w:sz w:val="28"/>
          <w:szCs w:val="28"/>
        </w:rPr>
      </w:pPr>
    </w:p>
    <w:sectPr w:rsidR="00B450F5" w:rsidRPr="007C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A"/>
    <w:rsid w:val="001E282A"/>
    <w:rsid w:val="006457C7"/>
    <w:rsid w:val="007C2DF4"/>
    <w:rsid w:val="00B450F5"/>
    <w:rsid w:val="00D92A46"/>
    <w:rsid w:val="00DC1238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322E-C310-4334-AD68-CBCCB9AB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2022-08-05T09:53:00Z</dcterms:created>
  <dcterms:modified xsi:type="dcterms:W3CDTF">2022-08-26T04:57:00Z</dcterms:modified>
</cp:coreProperties>
</file>