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5A7" w:rsidRDefault="00ED04AC" w:rsidP="00ED04AC">
      <w:pPr>
        <w:keepNext/>
        <w:spacing w:before="240" w:after="60"/>
        <w:ind w:hanging="1134"/>
        <w:rPr>
          <w:rFonts w:ascii="Times New Roman" w:eastAsia="Times New Roman" w:hAnsi="Times New Roman" w:cs="Times New Roman"/>
        </w:rPr>
      </w:pPr>
      <w:bookmarkStart w:id="0" w:name="_GoBack"/>
      <w:bookmarkEnd w:id="0"/>
      <w:r>
        <w:rPr>
          <w:noProof/>
        </w:rPr>
        <w:drawing>
          <wp:inline distT="0" distB="0" distL="0" distR="0" wp14:anchorId="78264FBC" wp14:editId="220A4598">
            <wp:extent cx="2952750" cy="1035394"/>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3888" cy="1046313"/>
                    </a:xfrm>
                    <a:prstGeom prst="rect">
                      <a:avLst/>
                    </a:prstGeom>
                  </pic:spPr>
                </pic:pic>
              </a:graphicData>
            </a:graphic>
          </wp:inline>
        </w:drawing>
      </w:r>
    </w:p>
    <w:p w:rsidR="00ED04AC" w:rsidRDefault="00ED04AC">
      <w:pPr>
        <w:spacing w:after="160" w:line="252" w:lineRule="auto"/>
        <w:jc w:val="right"/>
        <w:rPr>
          <w:rFonts w:ascii="Segoe UI" w:eastAsia="Segoe UI" w:hAnsi="Segoe UI" w:cs="Segoe UI"/>
          <w:b/>
          <w:sz w:val="32"/>
        </w:rPr>
      </w:pPr>
    </w:p>
    <w:p w:rsidR="001E55A7" w:rsidRDefault="005C0216">
      <w:pPr>
        <w:spacing w:after="160" w:line="252" w:lineRule="auto"/>
        <w:jc w:val="right"/>
        <w:rPr>
          <w:rFonts w:ascii="Segoe UI" w:eastAsia="Segoe UI" w:hAnsi="Segoe UI" w:cs="Segoe UI"/>
          <w:b/>
          <w:sz w:val="32"/>
        </w:rPr>
      </w:pPr>
      <w:r>
        <w:rPr>
          <w:rFonts w:ascii="Segoe UI" w:eastAsia="Segoe UI" w:hAnsi="Segoe UI" w:cs="Segoe UI"/>
          <w:b/>
          <w:sz w:val="32"/>
        </w:rPr>
        <w:t>ПРЕСС-РЕЛИЗ</w:t>
      </w:r>
    </w:p>
    <w:p w:rsidR="00BE7B09" w:rsidRPr="00AC708B" w:rsidRDefault="00BF2606" w:rsidP="00AC708B">
      <w:pPr>
        <w:spacing w:after="0" w:line="240" w:lineRule="auto"/>
        <w:rPr>
          <w:rFonts w:ascii="Segoe UI" w:hAnsi="Segoe UI" w:cs="Segoe UI"/>
          <w:sz w:val="24"/>
          <w:szCs w:val="24"/>
        </w:rPr>
      </w:pPr>
      <w:r w:rsidRPr="00AC708B">
        <w:rPr>
          <w:rFonts w:ascii="Segoe UI" w:hAnsi="Segoe UI" w:cs="Segoe UI"/>
          <w:sz w:val="24"/>
          <w:szCs w:val="24"/>
        </w:rPr>
        <w:t>#</w:t>
      </w:r>
      <w:proofErr w:type="spellStart"/>
      <w:r w:rsidRPr="00AC708B">
        <w:rPr>
          <w:rFonts w:ascii="Segoe UI" w:hAnsi="Segoe UI" w:cs="Segoe UI"/>
          <w:sz w:val="24"/>
          <w:szCs w:val="24"/>
        </w:rPr>
        <w:t>ДачнаяАмнистия</w:t>
      </w:r>
      <w:proofErr w:type="spellEnd"/>
    </w:p>
    <w:p w:rsidR="00AC708B" w:rsidRDefault="00AC708B" w:rsidP="00BF2606">
      <w:pPr>
        <w:autoSpaceDE w:val="0"/>
        <w:autoSpaceDN w:val="0"/>
        <w:adjustRightInd w:val="0"/>
        <w:spacing w:after="0" w:line="240" w:lineRule="auto"/>
        <w:ind w:firstLine="720"/>
        <w:contextualSpacing/>
        <w:jc w:val="center"/>
        <w:rPr>
          <w:rFonts w:ascii="Segoe UI" w:eastAsia="Times New Roman" w:hAnsi="Segoe UI" w:cs="Segoe UI"/>
          <w:b/>
          <w:spacing w:val="2"/>
          <w:sz w:val="28"/>
          <w:szCs w:val="28"/>
          <w:shd w:val="clear" w:color="auto" w:fill="FFFFFF"/>
        </w:rPr>
      </w:pPr>
    </w:p>
    <w:p w:rsidR="0076309B" w:rsidRPr="00BF2606" w:rsidRDefault="002E1E49" w:rsidP="00BF2606">
      <w:pPr>
        <w:autoSpaceDE w:val="0"/>
        <w:autoSpaceDN w:val="0"/>
        <w:adjustRightInd w:val="0"/>
        <w:spacing w:after="0" w:line="240" w:lineRule="auto"/>
        <w:ind w:firstLine="720"/>
        <w:contextualSpacing/>
        <w:jc w:val="center"/>
        <w:rPr>
          <w:rFonts w:ascii="Segoe UI" w:eastAsia="Times New Roman" w:hAnsi="Segoe UI" w:cs="Segoe UI"/>
          <w:b/>
          <w:spacing w:val="2"/>
          <w:sz w:val="28"/>
          <w:szCs w:val="28"/>
          <w:shd w:val="clear" w:color="auto" w:fill="FFFFFF"/>
        </w:rPr>
      </w:pPr>
      <w:proofErr w:type="spellStart"/>
      <w:r>
        <w:rPr>
          <w:rFonts w:ascii="Segoe UI" w:eastAsia="Times New Roman" w:hAnsi="Segoe UI" w:cs="Segoe UI"/>
          <w:b/>
          <w:spacing w:val="2"/>
          <w:sz w:val="28"/>
          <w:szCs w:val="28"/>
          <w:shd w:val="clear" w:color="auto" w:fill="FFFFFF"/>
        </w:rPr>
        <w:t>Росреестр</w:t>
      </w:r>
      <w:proofErr w:type="spellEnd"/>
      <w:r>
        <w:rPr>
          <w:rFonts w:ascii="Segoe UI" w:eastAsia="Times New Roman" w:hAnsi="Segoe UI" w:cs="Segoe UI"/>
          <w:b/>
          <w:spacing w:val="2"/>
          <w:sz w:val="28"/>
          <w:szCs w:val="28"/>
          <w:shd w:val="clear" w:color="auto" w:fill="FFFFFF"/>
        </w:rPr>
        <w:t xml:space="preserve"> разъясняет, м</w:t>
      </w:r>
      <w:r w:rsidR="0076309B" w:rsidRPr="00BF2606">
        <w:rPr>
          <w:rFonts w:ascii="Segoe UI" w:eastAsia="Times New Roman" w:hAnsi="Segoe UI" w:cs="Segoe UI"/>
          <w:b/>
          <w:spacing w:val="2"/>
          <w:sz w:val="28"/>
          <w:szCs w:val="28"/>
          <w:shd w:val="clear" w:color="auto" w:fill="FFFFFF"/>
        </w:rPr>
        <w:t xml:space="preserve">огут ли наследники воспользоваться </w:t>
      </w:r>
      <w:r w:rsidR="00BF2606" w:rsidRPr="00BF2606">
        <w:rPr>
          <w:rFonts w:ascii="Segoe UI" w:eastAsia="Times New Roman" w:hAnsi="Segoe UI" w:cs="Segoe UI"/>
          <w:b/>
          <w:spacing w:val="2"/>
          <w:sz w:val="28"/>
          <w:szCs w:val="28"/>
          <w:shd w:val="clear" w:color="auto" w:fill="FFFFFF"/>
        </w:rPr>
        <w:t>«д</w:t>
      </w:r>
      <w:r w:rsidR="0076309B" w:rsidRPr="00BF2606">
        <w:rPr>
          <w:rFonts w:ascii="Segoe UI" w:eastAsia="Times New Roman" w:hAnsi="Segoe UI" w:cs="Segoe UI"/>
          <w:b/>
          <w:spacing w:val="2"/>
          <w:sz w:val="28"/>
          <w:szCs w:val="28"/>
          <w:shd w:val="clear" w:color="auto" w:fill="FFFFFF"/>
        </w:rPr>
        <w:t>ачной амнисти</w:t>
      </w:r>
      <w:r w:rsidR="00BF2606" w:rsidRPr="00BF2606">
        <w:rPr>
          <w:rFonts w:ascii="Segoe UI" w:eastAsia="Times New Roman" w:hAnsi="Segoe UI" w:cs="Segoe UI"/>
          <w:b/>
          <w:spacing w:val="2"/>
          <w:sz w:val="28"/>
          <w:szCs w:val="28"/>
          <w:shd w:val="clear" w:color="auto" w:fill="FFFFFF"/>
        </w:rPr>
        <w:t>ей</w:t>
      </w:r>
      <w:r w:rsidR="0076309B" w:rsidRPr="00BF2606">
        <w:rPr>
          <w:rFonts w:ascii="Segoe UI" w:eastAsia="Times New Roman" w:hAnsi="Segoe UI" w:cs="Segoe UI"/>
          <w:b/>
          <w:spacing w:val="2"/>
          <w:sz w:val="28"/>
          <w:szCs w:val="28"/>
          <w:shd w:val="clear" w:color="auto" w:fill="FFFFFF"/>
        </w:rPr>
        <w:t xml:space="preserve"> 2.0</w:t>
      </w:r>
      <w:r w:rsidR="00BF2606" w:rsidRPr="00BF2606">
        <w:rPr>
          <w:rFonts w:ascii="Segoe UI" w:eastAsia="Times New Roman" w:hAnsi="Segoe UI" w:cs="Segoe UI"/>
          <w:b/>
          <w:spacing w:val="2"/>
          <w:sz w:val="28"/>
          <w:szCs w:val="28"/>
          <w:shd w:val="clear" w:color="auto" w:fill="FFFFFF"/>
        </w:rPr>
        <w:t>»?</w:t>
      </w:r>
    </w:p>
    <w:p w:rsidR="0076309B" w:rsidRPr="0076309B" w:rsidRDefault="0076309B" w:rsidP="0076309B">
      <w:pPr>
        <w:autoSpaceDE w:val="0"/>
        <w:autoSpaceDN w:val="0"/>
        <w:adjustRightInd w:val="0"/>
        <w:spacing w:after="0" w:line="240" w:lineRule="auto"/>
        <w:ind w:firstLine="720"/>
        <w:contextualSpacing/>
        <w:jc w:val="both"/>
        <w:rPr>
          <w:rFonts w:ascii="Segoe UI" w:eastAsia="Times New Roman" w:hAnsi="Segoe UI" w:cs="Segoe UI"/>
          <w:spacing w:val="2"/>
          <w:sz w:val="28"/>
          <w:szCs w:val="28"/>
          <w:shd w:val="clear" w:color="auto" w:fill="FFFFFF"/>
        </w:rPr>
      </w:pPr>
    </w:p>
    <w:p w:rsidR="003A3727" w:rsidRDefault="003A3727" w:rsidP="0076309B">
      <w:pPr>
        <w:autoSpaceDE w:val="0"/>
        <w:autoSpaceDN w:val="0"/>
        <w:adjustRightInd w:val="0"/>
        <w:spacing w:after="0" w:line="240" w:lineRule="auto"/>
        <w:ind w:firstLine="720"/>
        <w:contextualSpacing/>
        <w:jc w:val="both"/>
        <w:rPr>
          <w:rFonts w:ascii="Segoe UI" w:eastAsia="Times New Roman" w:hAnsi="Segoe UI" w:cs="Segoe UI"/>
          <w:spacing w:val="2"/>
          <w:sz w:val="28"/>
          <w:szCs w:val="28"/>
          <w:shd w:val="clear" w:color="auto" w:fill="FFFFFF"/>
        </w:rPr>
      </w:pPr>
      <w:r>
        <w:rPr>
          <w:rFonts w:ascii="Segoe UI" w:eastAsia="Times New Roman" w:hAnsi="Segoe UI" w:cs="Segoe UI"/>
          <w:spacing w:val="2"/>
          <w:sz w:val="28"/>
          <w:szCs w:val="28"/>
          <w:shd w:val="clear" w:color="auto" w:fill="FFFFFF"/>
        </w:rPr>
        <w:t>Наследники могут воспользоваться у</w:t>
      </w:r>
      <w:r w:rsidR="0076309B" w:rsidRPr="0076309B">
        <w:rPr>
          <w:rFonts w:ascii="Segoe UI" w:eastAsia="Times New Roman" w:hAnsi="Segoe UI" w:cs="Segoe UI"/>
          <w:spacing w:val="2"/>
          <w:sz w:val="28"/>
          <w:szCs w:val="28"/>
          <w:shd w:val="clear" w:color="auto" w:fill="FFFFFF"/>
        </w:rPr>
        <w:t>прощенным механизмом оформления земельного участка и расположенного на нем жилого дома</w:t>
      </w:r>
      <w:r>
        <w:rPr>
          <w:rFonts w:ascii="Segoe UI" w:eastAsia="Times New Roman" w:hAnsi="Segoe UI" w:cs="Segoe UI"/>
          <w:spacing w:val="2"/>
          <w:sz w:val="28"/>
          <w:szCs w:val="28"/>
          <w:shd w:val="clear" w:color="auto" w:fill="FFFFFF"/>
        </w:rPr>
        <w:t xml:space="preserve">, который построен до </w:t>
      </w:r>
      <w:r w:rsidR="0076309B" w:rsidRPr="0076309B">
        <w:rPr>
          <w:rFonts w:ascii="Segoe UI" w:eastAsia="Times New Roman" w:hAnsi="Segoe UI" w:cs="Segoe UI"/>
          <w:spacing w:val="2"/>
          <w:sz w:val="28"/>
          <w:szCs w:val="28"/>
          <w:shd w:val="clear" w:color="auto" w:fill="FFFFFF"/>
        </w:rPr>
        <w:t>14.05.1998 года</w:t>
      </w:r>
      <w:r>
        <w:rPr>
          <w:rFonts w:ascii="Segoe UI" w:eastAsia="Times New Roman" w:hAnsi="Segoe UI" w:cs="Segoe UI"/>
          <w:spacing w:val="2"/>
          <w:sz w:val="28"/>
          <w:szCs w:val="28"/>
          <w:shd w:val="clear" w:color="auto" w:fill="FFFFFF"/>
        </w:rPr>
        <w:t>.</w:t>
      </w:r>
    </w:p>
    <w:p w:rsidR="0076309B" w:rsidRDefault="0076309B" w:rsidP="0076309B">
      <w:pPr>
        <w:autoSpaceDE w:val="0"/>
        <w:autoSpaceDN w:val="0"/>
        <w:adjustRightInd w:val="0"/>
        <w:spacing w:after="0" w:line="240" w:lineRule="auto"/>
        <w:ind w:firstLine="720"/>
        <w:contextualSpacing/>
        <w:jc w:val="both"/>
        <w:rPr>
          <w:rFonts w:ascii="Segoe UI" w:eastAsia="Times New Roman" w:hAnsi="Segoe UI" w:cs="Segoe UI"/>
          <w:spacing w:val="2"/>
          <w:sz w:val="28"/>
          <w:szCs w:val="28"/>
          <w:shd w:val="clear" w:color="auto" w:fill="FFFFFF"/>
        </w:rPr>
      </w:pPr>
      <w:r w:rsidRPr="0076309B">
        <w:rPr>
          <w:rFonts w:ascii="Segoe UI" w:eastAsia="Times New Roman" w:hAnsi="Segoe UI" w:cs="Segoe UI"/>
          <w:spacing w:val="2"/>
          <w:sz w:val="28"/>
          <w:szCs w:val="28"/>
          <w:shd w:val="clear" w:color="auto" w:fill="FFFFFF"/>
        </w:rPr>
        <w:t xml:space="preserve"> Для этого наследник, помимо основных документов, должен представить свидетельство о праве на наследство, подтверждающее, что он унаследовал имущество бывшего владельца дома. </w:t>
      </w:r>
    </w:p>
    <w:p w:rsidR="00AB09C1" w:rsidRDefault="00AB09C1" w:rsidP="0076309B">
      <w:pPr>
        <w:autoSpaceDE w:val="0"/>
        <w:autoSpaceDN w:val="0"/>
        <w:adjustRightInd w:val="0"/>
        <w:spacing w:after="0" w:line="240" w:lineRule="auto"/>
        <w:ind w:firstLine="720"/>
        <w:contextualSpacing/>
        <w:jc w:val="both"/>
        <w:rPr>
          <w:rFonts w:ascii="Segoe UI" w:eastAsia="Times New Roman" w:hAnsi="Segoe UI" w:cs="Segoe UI"/>
          <w:spacing w:val="2"/>
          <w:sz w:val="28"/>
          <w:szCs w:val="28"/>
          <w:shd w:val="clear" w:color="auto" w:fill="FFFFFF"/>
        </w:rPr>
      </w:pPr>
      <w:r>
        <w:rPr>
          <w:rFonts w:ascii="Segoe UI" w:eastAsia="Times New Roman" w:hAnsi="Segoe UI" w:cs="Segoe UI"/>
          <w:spacing w:val="2"/>
          <w:sz w:val="28"/>
          <w:szCs w:val="28"/>
          <w:shd w:val="clear" w:color="auto" w:fill="FFFFFF"/>
        </w:rPr>
        <w:t>Какие еще документы нужны наследнику, чтобы оформить право собственности на унаследованный дом и земельный участок</w:t>
      </w:r>
      <w:r w:rsidR="00533223">
        <w:rPr>
          <w:rFonts w:ascii="Segoe UI" w:eastAsia="Times New Roman" w:hAnsi="Segoe UI" w:cs="Segoe UI"/>
          <w:spacing w:val="2"/>
          <w:sz w:val="28"/>
          <w:szCs w:val="28"/>
          <w:shd w:val="clear" w:color="auto" w:fill="FFFFFF"/>
        </w:rPr>
        <w:t xml:space="preserve">, разъясняет Управление </w:t>
      </w:r>
      <w:proofErr w:type="spellStart"/>
      <w:r w:rsidR="00533223">
        <w:rPr>
          <w:rFonts w:ascii="Segoe UI" w:eastAsia="Times New Roman" w:hAnsi="Segoe UI" w:cs="Segoe UI"/>
          <w:spacing w:val="2"/>
          <w:sz w:val="28"/>
          <w:szCs w:val="28"/>
          <w:shd w:val="clear" w:color="auto" w:fill="FFFFFF"/>
        </w:rPr>
        <w:t>Росреестра</w:t>
      </w:r>
      <w:proofErr w:type="spellEnd"/>
      <w:r w:rsidR="00533223">
        <w:rPr>
          <w:rFonts w:ascii="Segoe UI" w:eastAsia="Times New Roman" w:hAnsi="Segoe UI" w:cs="Segoe UI"/>
          <w:spacing w:val="2"/>
          <w:sz w:val="28"/>
          <w:szCs w:val="28"/>
          <w:shd w:val="clear" w:color="auto" w:fill="FFFFFF"/>
        </w:rPr>
        <w:t xml:space="preserve"> по Пермскому краю.</w:t>
      </w:r>
    </w:p>
    <w:p w:rsidR="00682F82" w:rsidRDefault="00AB09C1" w:rsidP="00AB09C1">
      <w:pPr>
        <w:autoSpaceDE w:val="0"/>
        <w:autoSpaceDN w:val="0"/>
        <w:adjustRightInd w:val="0"/>
        <w:spacing w:after="0" w:line="240" w:lineRule="auto"/>
        <w:ind w:firstLine="720"/>
        <w:contextualSpacing/>
        <w:jc w:val="both"/>
        <w:rPr>
          <w:rFonts w:ascii="Segoe UI" w:eastAsia="Times New Roman" w:hAnsi="Segoe UI" w:cs="Segoe UI"/>
          <w:spacing w:val="2"/>
          <w:sz w:val="28"/>
          <w:szCs w:val="28"/>
          <w:shd w:val="clear" w:color="auto" w:fill="FFFFFF"/>
        </w:rPr>
      </w:pPr>
      <w:r w:rsidRPr="00AB09C1">
        <w:rPr>
          <w:rFonts w:ascii="Segoe UI" w:eastAsia="Times New Roman" w:hAnsi="Segoe UI" w:cs="Segoe UI"/>
          <w:spacing w:val="2"/>
          <w:sz w:val="28"/>
          <w:szCs w:val="28"/>
          <w:shd w:val="clear" w:color="auto" w:fill="FFFFFF"/>
        </w:rPr>
        <w:t>Если земельный участок не стоит на кадастровом учете, то необходимо обратиться к кадастровому инженеру для подг</w:t>
      </w:r>
      <w:r w:rsidR="00682F82">
        <w:rPr>
          <w:rFonts w:ascii="Segoe UI" w:eastAsia="Times New Roman" w:hAnsi="Segoe UI" w:cs="Segoe UI"/>
          <w:spacing w:val="2"/>
          <w:sz w:val="28"/>
          <w:szCs w:val="28"/>
          <w:shd w:val="clear" w:color="auto" w:fill="FFFFFF"/>
        </w:rPr>
        <w:t>отовки схемы земельного участка. Далее со схемой нужно обратиться в муниципалитет с заявлением о п</w:t>
      </w:r>
      <w:r w:rsidRPr="00AB09C1">
        <w:rPr>
          <w:rFonts w:ascii="Segoe UI" w:eastAsia="Times New Roman" w:hAnsi="Segoe UI" w:cs="Segoe UI"/>
          <w:spacing w:val="2"/>
          <w:sz w:val="28"/>
          <w:szCs w:val="28"/>
          <w:shd w:val="clear" w:color="auto" w:fill="FFFFFF"/>
        </w:rPr>
        <w:t>редварительно</w:t>
      </w:r>
      <w:r w:rsidR="00682F82">
        <w:rPr>
          <w:rFonts w:ascii="Segoe UI" w:eastAsia="Times New Roman" w:hAnsi="Segoe UI" w:cs="Segoe UI"/>
          <w:spacing w:val="2"/>
          <w:sz w:val="28"/>
          <w:szCs w:val="28"/>
          <w:shd w:val="clear" w:color="auto" w:fill="FFFFFF"/>
        </w:rPr>
        <w:t>м</w:t>
      </w:r>
      <w:r w:rsidRPr="00AB09C1">
        <w:rPr>
          <w:rFonts w:ascii="Segoe UI" w:eastAsia="Times New Roman" w:hAnsi="Segoe UI" w:cs="Segoe UI"/>
          <w:spacing w:val="2"/>
          <w:sz w:val="28"/>
          <w:szCs w:val="28"/>
          <w:shd w:val="clear" w:color="auto" w:fill="FFFFFF"/>
        </w:rPr>
        <w:t xml:space="preserve"> согласовани</w:t>
      </w:r>
      <w:r w:rsidR="00682F82">
        <w:rPr>
          <w:rFonts w:ascii="Segoe UI" w:eastAsia="Times New Roman" w:hAnsi="Segoe UI" w:cs="Segoe UI"/>
          <w:spacing w:val="2"/>
          <w:sz w:val="28"/>
          <w:szCs w:val="28"/>
          <w:shd w:val="clear" w:color="auto" w:fill="FFFFFF"/>
        </w:rPr>
        <w:t>и</w:t>
      </w:r>
      <w:r w:rsidRPr="00AB09C1">
        <w:rPr>
          <w:rFonts w:ascii="Segoe UI" w:eastAsia="Times New Roman" w:hAnsi="Segoe UI" w:cs="Segoe UI"/>
          <w:spacing w:val="2"/>
          <w:sz w:val="28"/>
          <w:szCs w:val="28"/>
          <w:shd w:val="clear" w:color="auto" w:fill="FFFFFF"/>
        </w:rPr>
        <w:t xml:space="preserve"> предоставления земельного участка</w:t>
      </w:r>
      <w:r w:rsidR="00682F82">
        <w:rPr>
          <w:rFonts w:ascii="Segoe UI" w:eastAsia="Times New Roman" w:hAnsi="Segoe UI" w:cs="Segoe UI"/>
          <w:spacing w:val="2"/>
          <w:sz w:val="28"/>
          <w:szCs w:val="28"/>
          <w:shd w:val="clear" w:color="auto" w:fill="FFFFFF"/>
        </w:rPr>
        <w:t>.</w:t>
      </w:r>
    </w:p>
    <w:p w:rsidR="00AB09C1" w:rsidRPr="00AB09C1" w:rsidRDefault="00AB09C1" w:rsidP="00AB09C1">
      <w:pPr>
        <w:autoSpaceDE w:val="0"/>
        <w:autoSpaceDN w:val="0"/>
        <w:adjustRightInd w:val="0"/>
        <w:spacing w:after="0" w:line="240" w:lineRule="auto"/>
        <w:ind w:firstLine="720"/>
        <w:contextualSpacing/>
        <w:jc w:val="both"/>
        <w:rPr>
          <w:rFonts w:ascii="Segoe UI" w:eastAsia="Times New Roman" w:hAnsi="Segoe UI" w:cs="Segoe UI"/>
          <w:spacing w:val="2"/>
          <w:sz w:val="28"/>
          <w:szCs w:val="28"/>
          <w:shd w:val="clear" w:color="auto" w:fill="FFFFFF"/>
        </w:rPr>
      </w:pPr>
      <w:r w:rsidRPr="00AB09C1">
        <w:rPr>
          <w:rFonts w:ascii="Segoe UI" w:eastAsia="Times New Roman" w:hAnsi="Segoe UI" w:cs="Segoe UI"/>
          <w:spacing w:val="2"/>
          <w:sz w:val="28"/>
          <w:szCs w:val="28"/>
          <w:shd w:val="clear" w:color="auto" w:fill="FFFFFF"/>
        </w:rPr>
        <w:t>При положительном ответе</w:t>
      </w:r>
      <w:r w:rsidR="00682F82">
        <w:rPr>
          <w:rFonts w:ascii="Segoe UI" w:eastAsia="Times New Roman" w:hAnsi="Segoe UI" w:cs="Segoe UI"/>
          <w:spacing w:val="2"/>
          <w:sz w:val="28"/>
          <w:szCs w:val="28"/>
          <w:shd w:val="clear" w:color="auto" w:fill="FFFFFF"/>
        </w:rPr>
        <w:t xml:space="preserve"> органа местного самоуправления</w:t>
      </w:r>
      <w:r w:rsidRPr="00AB09C1">
        <w:rPr>
          <w:rFonts w:ascii="Segoe UI" w:eastAsia="Times New Roman" w:hAnsi="Segoe UI" w:cs="Segoe UI"/>
          <w:spacing w:val="2"/>
          <w:sz w:val="28"/>
          <w:szCs w:val="28"/>
          <w:shd w:val="clear" w:color="auto" w:fill="FFFFFF"/>
        </w:rPr>
        <w:t xml:space="preserve"> необходимо заказать у кадастрового инженера межевой план земельного участка и технический план жилого дома, если он не стоит на кадастровом учете.</w:t>
      </w:r>
    </w:p>
    <w:p w:rsidR="00DC57CD" w:rsidRDefault="00DC57CD" w:rsidP="00AB09C1">
      <w:pPr>
        <w:autoSpaceDE w:val="0"/>
        <w:autoSpaceDN w:val="0"/>
        <w:adjustRightInd w:val="0"/>
        <w:spacing w:after="0" w:line="240" w:lineRule="auto"/>
        <w:ind w:firstLine="720"/>
        <w:contextualSpacing/>
        <w:jc w:val="both"/>
        <w:rPr>
          <w:rFonts w:ascii="Segoe UI" w:eastAsia="Times New Roman" w:hAnsi="Segoe UI" w:cs="Segoe UI"/>
          <w:spacing w:val="2"/>
          <w:sz w:val="28"/>
          <w:szCs w:val="28"/>
          <w:shd w:val="clear" w:color="auto" w:fill="FFFFFF"/>
        </w:rPr>
      </w:pPr>
      <w:r>
        <w:rPr>
          <w:rFonts w:ascii="Segoe UI" w:eastAsia="Times New Roman" w:hAnsi="Segoe UI" w:cs="Segoe UI"/>
          <w:spacing w:val="2"/>
          <w:sz w:val="28"/>
          <w:szCs w:val="28"/>
          <w:shd w:val="clear" w:color="auto" w:fill="FFFFFF"/>
        </w:rPr>
        <w:t xml:space="preserve">Затем нужно обратиться в офис МФЦ, оплатить госпошлину 2000 </w:t>
      </w:r>
      <w:proofErr w:type="spellStart"/>
      <w:r>
        <w:rPr>
          <w:rFonts w:ascii="Segoe UI" w:eastAsia="Times New Roman" w:hAnsi="Segoe UI" w:cs="Segoe UI"/>
          <w:spacing w:val="2"/>
          <w:sz w:val="28"/>
          <w:szCs w:val="28"/>
          <w:shd w:val="clear" w:color="auto" w:fill="FFFFFF"/>
        </w:rPr>
        <w:t>рблей</w:t>
      </w:r>
      <w:proofErr w:type="spellEnd"/>
      <w:r>
        <w:rPr>
          <w:rFonts w:ascii="Segoe UI" w:eastAsia="Times New Roman" w:hAnsi="Segoe UI" w:cs="Segoe UI"/>
          <w:spacing w:val="2"/>
          <w:sz w:val="28"/>
          <w:szCs w:val="28"/>
          <w:shd w:val="clear" w:color="auto" w:fill="FFFFFF"/>
        </w:rPr>
        <w:t xml:space="preserve"> и оформить документы для постановки объектов на кадастровый учет и регистрации прав на них.</w:t>
      </w:r>
    </w:p>
    <w:p w:rsidR="00DC57CD" w:rsidRDefault="00AB09C1" w:rsidP="00DC57CD">
      <w:pPr>
        <w:autoSpaceDE w:val="0"/>
        <w:autoSpaceDN w:val="0"/>
        <w:adjustRightInd w:val="0"/>
        <w:spacing w:after="0" w:line="240" w:lineRule="auto"/>
        <w:ind w:firstLine="720"/>
        <w:contextualSpacing/>
        <w:jc w:val="both"/>
        <w:rPr>
          <w:rFonts w:ascii="Segoe UI" w:eastAsia="Times New Roman" w:hAnsi="Segoe UI" w:cs="Segoe UI"/>
          <w:spacing w:val="2"/>
          <w:sz w:val="28"/>
          <w:szCs w:val="28"/>
          <w:shd w:val="clear" w:color="auto" w:fill="FFFFFF"/>
        </w:rPr>
      </w:pPr>
      <w:r w:rsidRPr="00AB09C1">
        <w:rPr>
          <w:rFonts w:ascii="Segoe UI" w:eastAsia="Times New Roman" w:hAnsi="Segoe UI" w:cs="Segoe UI"/>
          <w:spacing w:val="2"/>
          <w:sz w:val="28"/>
          <w:szCs w:val="28"/>
          <w:shd w:val="clear" w:color="auto" w:fill="FFFFFF"/>
        </w:rPr>
        <w:t xml:space="preserve">Подать документы </w:t>
      </w:r>
      <w:r w:rsidR="00DC57CD">
        <w:rPr>
          <w:rFonts w:ascii="Segoe UI" w:eastAsia="Times New Roman" w:hAnsi="Segoe UI" w:cs="Segoe UI"/>
          <w:spacing w:val="2"/>
          <w:sz w:val="28"/>
          <w:szCs w:val="28"/>
          <w:shd w:val="clear" w:color="auto" w:fill="FFFFFF"/>
        </w:rPr>
        <w:t>можно и</w:t>
      </w:r>
      <w:r w:rsidRPr="00AB09C1">
        <w:rPr>
          <w:rFonts w:ascii="Segoe UI" w:eastAsia="Times New Roman" w:hAnsi="Segoe UI" w:cs="Segoe UI"/>
          <w:spacing w:val="2"/>
          <w:sz w:val="28"/>
          <w:szCs w:val="28"/>
          <w:shd w:val="clear" w:color="auto" w:fill="FFFFFF"/>
        </w:rPr>
        <w:t xml:space="preserve"> в электронном виде через «Личный кабинет» </w:t>
      </w:r>
      <w:r w:rsidR="00DC57CD">
        <w:rPr>
          <w:rFonts w:ascii="Segoe UI" w:eastAsia="Times New Roman" w:hAnsi="Segoe UI" w:cs="Segoe UI"/>
          <w:spacing w:val="2"/>
          <w:sz w:val="28"/>
          <w:szCs w:val="28"/>
          <w:shd w:val="clear" w:color="auto" w:fill="FFFFFF"/>
        </w:rPr>
        <w:t xml:space="preserve">на официальном сайте </w:t>
      </w:r>
      <w:proofErr w:type="spellStart"/>
      <w:r w:rsidR="00DC57CD">
        <w:rPr>
          <w:rFonts w:ascii="Segoe UI" w:eastAsia="Times New Roman" w:hAnsi="Segoe UI" w:cs="Segoe UI"/>
          <w:spacing w:val="2"/>
          <w:sz w:val="28"/>
          <w:szCs w:val="28"/>
          <w:shd w:val="clear" w:color="auto" w:fill="FFFFFF"/>
        </w:rPr>
        <w:t>Росреестра</w:t>
      </w:r>
      <w:proofErr w:type="spellEnd"/>
      <w:r w:rsidR="00DC57CD">
        <w:rPr>
          <w:rFonts w:ascii="Segoe UI" w:eastAsia="Times New Roman" w:hAnsi="Segoe UI" w:cs="Segoe UI"/>
          <w:spacing w:val="2"/>
          <w:sz w:val="28"/>
          <w:szCs w:val="28"/>
          <w:shd w:val="clear" w:color="auto" w:fill="FFFFFF"/>
        </w:rPr>
        <w:t xml:space="preserve">, подписав их </w:t>
      </w:r>
      <w:r w:rsidR="00DC57CD" w:rsidRPr="00DC57CD">
        <w:rPr>
          <w:rFonts w:ascii="Segoe UI" w:eastAsia="Times New Roman" w:hAnsi="Segoe UI" w:cs="Segoe UI"/>
          <w:spacing w:val="2"/>
          <w:sz w:val="28"/>
          <w:szCs w:val="28"/>
          <w:shd w:val="clear" w:color="auto" w:fill="FFFFFF"/>
        </w:rPr>
        <w:t>усиленной квалифицированной электронной подпис</w:t>
      </w:r>
      <w:r w:rsidR="00DC57CD">
        <w:rPr>
          <w:rFonts w:ascii="Segoe UI" w:eastAsia="Times New Roman" w:hAnsi="Segoe UI" w:cs="Segoe UI"/>
          <w:spacing w:val="2"/>
          <w:sz w:val="28"/>
          <w:szCs w:val="28"/>
          <w:shd w:val="clear" w:color="auto" w:fill="FFFFFF"/>
        </w:rPr>
        <w:t>ью.</w:t>
      </w:r>
    </w:p>
    <w:p w:rsidR="00C74A1A" w:rsidRDefault="00AC708B" w:rsidP="00AC708B">
      <w:pPr>
        <w:autoSpaceDE w:val="0"/>
        <w:autoSpaceDN w:val="0"/>
        <w:adjustRightInd w:val="0"/>
        <w:spacing w:after="0" w:line="240" w:lineRule="auto"/>
        <w:ind w:firstLine="720"/>
        <w:contextualSpacing/>
        <w:jc w:val="both"/>
        <w:rPr>
          <w:rFonts w:ascii="Segoe UI" w:eastAsia="Times New Roman" w:hAnsi="Segoe UI" w:cs="Segoe UI"/>
          <w:spacing w:val="2"/>
          <w:sz w:val="28"/>
          <w:szCs w:val="28"/>
          <w:shd w:val="clear" w:color="auto" w:fill="FFFFFF"/>
        </w:rPr>
      </w:pPr>
      <w:r>
        <w:rPr>
          <w:rFonts w:ascii="Segoe UI" w:eastAsia="Times New Roman" w:hAnsi="Segoe UI" w:cs="Segoe UI"/>
          <w:spacing w:val="2"/>
          <w:sz w:val="28"/>
          <w:szCs w:val="28"/>
          <w:shd w:val="clear" w:color="auto" w:fill="FFFFFF"/>
        </w:rPr>
        <w:t xml:space="preserve">Однако направить документы в </w:t>
      </w:r>
      <w:proofErr w:type="spellStart"/>
      <w:r>
        <w:rPr>
          <w:rFonts w:ascii="Segoe UI" w:eastAsia="Times New Roman" w:hAnsi="Segoe UI" w:cs="Segoe UI"/>
          <w:spacing w:val="2"/>
          <w:sz w:val="28"/>
          <w:szCs w:val="28"/>
          <w:shd w:val="clear" w:color="auto" w:fill="FFFFFF"/>
        </w:rPr>
        <w:t>Росреестр</w:t>
      </w:r>
      <w:proofErr w:type="spellEnd"/>
      <w:r>
        <w:rPr>
          <w:rFonts w:ascii="Segoe UI" w:eastAsia="Times New Roman" w:hAnsi="Segoe UI" w:cs="Segoe UI"/>
          <w:spacing w:val="2"/>
          <w:sz w:val="28"/>
          <w:szCs w:val="28"/>
          <w:shd w:val="clear" w:color="auto" w:fill="FFFFFF"/>
        </w:rPr>
        <w:t xml:space="preserve"> для оформления прав собственности на дом и земельный участок от имени наследника вправе и органы местного самоуправления. Для этого гражданин</w:t>
      </w:r>
      <w:r w:rsidR="00255617">
        <w:rPr>
          <w:rFonts w:ascii="Segoe UI" w:eastAsia="Times New Roman" w:hAnsi="Segoe UI" w:cs="Segoe UI"/>
          <w:spacing w:val="2"/>
          <w:sz w:val="28"/>
          <w:szCs w:val="28"/>
          <w:shd w:val="clear" w:color="auto" w:fill="FFFFFF"/>
        </w:rPr>
        <w:t xml:space="preserve"> должен </w:t>
      </w:r>
      <w:r>
        <w:rPr>
          <w:rFonts w:ascii="Segoe UI" w:eastAsia="Times New Roman" w:hAnsi="Segoe UI" w:cs="Segoe UI"/>
          <w:spacing w:val="2"/>
          <w:sz w:val="28"/>
          <w:szCs w:val="28"/>
          <w:shd w:val="clear" w:color="auto" w:fill="FFFFFF"/>
        </w:rPr>
        <w:t>обратиться в местную администрацию и предоставить необходимые документы</w:t>
      </w:r>
      <w:r w:rsidR="00255617">
        <w:rPr>
          <w:rFonts w:ascii="Segoe UI" w:eastAsia="Times New Roman" w:hAnsi="Segoe UI" w:cs="Segoe UI"/>
          <w:spacing w:val="2"/>
          <w:sz w:val="28"/>
          <w:szCs w:val="28"/>
          <w:shd w:val="clear" w:color="auto" w:fill="FFFFFF"/>
        </w:rPr>
        <w:t>, доверенность не нужна.</w:t>
      </w:r>
      <w:r>
        <w:rPr>
          <w:rFonts w:ascii="Segoe UI" w:eastAsia="Times New Roman" w:hAnsi="Segoe UI" w:cs="Segoe UI"/>
          <w:spacing w:val="2"/>
          <w:sz w:val="28"/>
          <w:szCs w:val="28"/>
          <w:shd w:val="clear" w:color="auto" w:fill="FFFFFF"/>
        </w:rPr>
        <w:t xml:space="preserve"> Госпошлину в этом </w:t>
      </w:r>
      <w:r>
        <w:rPr>
          <w:rFonts w:ascii="Segoe UI" w:eastAsia="Times New Roman" w:hAnsi="Segoe UI" w:cs="Segoe UI"/>
          <w:spacing w:val="2"/>
          <w:sz w:val="28"/>
          <w:szCs w:val="28"/>
          <w:shd w:val="clear" w:color="auto" w:fill="FFFFFF"/>
        </w:rPr>
        <w:lastRenderedPageBreak/>
        <w:t xml:space="preserve">случае платить не нужно. После регистрации прав получить готовые документы можно в </w:t>
      </w:r>
      <w:r w:rsidR="00AB09C1" w:rsidRPr="00AB09C1">
        <w:rPr>
          <w:rFonts w:ascii="Segoe UI" w:eastAsia="Times New Roman" w:hAnsi="Segoe UI" w:cs="Segoe UI"/>
          <w:spacing w:val="2"/>
          <w:sz w:val="28"/>
          <w:szCs w:val="28"/>
          <w:shd w:val="clear" w:color="auto" w:fill="FFFFFF"/>
        </w:rPr>
        <w:t>администрации.</w:t>
      </w:r>
    </w:p>
    <w:p w:rsidR="00AC708B" w:rsidRDefault="00AC708B" w:rsidP="00AC708B">
      <w:pPr>
        <w:autoSpaceDE w:val="0"/>
        <w:autoSpaceDN w:val="0"/>
        <w:adjustRightInd w:val="0"/>
        <w:spacing w:after="0" w:line="240" w:lineRule="auto"/>
        <w:ind w:firstLine="720"/>
        <w:contextualSpacing/>
        <w:jc w:val="both"/>
        <w:rPr>
          <w:rFonts w:ascii="Segoe UI" w:hAnsi="Segoe UI" w:cs="Segoe UI"/>
          <w:sz w:val="28"/>
          <w:szCs w:val="28"/>
        </w:rPr>
      </w:pPr>
    </w:p>
    <w:p w:rsidR="001E55A7" w:rsidRDefault="005C0216" w:rsidP="00B52ABF">
      <w:pPr>
        <w:spacing w:after="0" w:line="240" w:lineRule="auto"/>
        <w:jc w:val="both"/>
        <w:rPr>
          <w:rFonts w:ascii="Segoe UI" w:eastAsia="Segoe UI" w:hAnsi="Segoe UI" w:cs="Segoe UI"/>
          <w:sz w:val="26"/>
        </w:rPr>
      </w:pPr>
      <w:r>
        <w:object w:dxaOrig="9494" w:dyaOrig="44">
          <v:rect id="_x0000_i1025" style="width:474.75pt;height:2.25pt" o:ole="" o:preferrelative="t" stroked="f">
            <v:imagedata r:id="rId6" o:title=""/>
          </v:rect>
          <o:OLEObject Type="Embed" ProgID="StaticMetafile" ShapeID="_x0000_i1025" DrawAspect="Content" ObjectID="_1741071104" r:id="rId7"/>
        </w:object>
      </w:r>
    </w:p>
    <w:p w:rsidR="001E55A7" w:rsidRDefault="005C0216">
      <w:pPr>
        <w:spacing w:after="0" w:line="312" w:lineRule="auto"/>
        <w:ind w:firstLine="708"/>
        <w:jc w:val="both"/>
        <w:rPr>
          <w:rFonts w:ascii="Segoe UI" w:eastAsia="Segoe UI" w:hAnsi="Segoe UI" w:cs="Segoe UI"/>
        </w:rPr>
      </w:pPr>
      <w:r>
        <w:rPr>
          <w:rFonts w:ascii="Segoe UI" w:eastAsia="Segoe UI" w:hAnsi="Segoe UI" w:cs="Segoe UI"/>
        </w:rPr>
        <w:t>Об Управлении Росреестра по Пермскому краю</w:t>
      </w:r>
    </w:p>
    <w:p w:rsidR="001E55A7" w:rsidRDefault="005C0216">
      <w:pPr>
        <w:widowControl w:val="0"/>
        <w:spacing w:after="160" w:line="252" w:lineRule="auto"/>
        <w:jc w:val="both"/>
        <w:rPr>
          <w:rFonts w:ascii="Segoe UI" w:eastAsia="Segoe UI" w:hAnsi="Segoe UI" w:cs="Segoe UI"/>
        </w:rPr>
      </w:pPr>
      <w:r>
        <w:rPr>
          <w:rFonts w:ascii="Segoe UI" w:eastAsia="Segoe UI" w:hAnsi="Segoe UI" w:cs="Segoe UI"/>
          <w:sz w:val="18"/>
        </w:rPr>
        <w:t xml:space="preserve">Управление Федеральной службы государственной регистрации, кадастра и картографии (Росреестр) по Пермскому краю является территориальным органом федерального органа исполнительной власти, осуществляющим функции по государственному кадастровому учету и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Пермскому краю по предоставлению государственных услуг Росреестра. Руководитель Управления Росреестра по Пермскому краю – Лариса </w:t>
      </w:r>
      <w:proofErr w:type="spellStart"/>
      <w:r>
        <w:rPr>
          <w:rFonts w:ascii="Segoe UI" w:eastAsia="Segoe UI" w:hAnsi="Segoe UI" w:cs="Segoe UI"/>
          <w:sz w:val="18"/>
        </w:rPr>
        <w:t>Аржевитина</w:t>
      </w:r>
      <w:proofErr w:type="spellEnd"/>
      <w:r>
        <w:rPr>
          <w:rFonts w:ascii="Segoe UI" w:eastAsia="Segoe UI" w:hAnsi="Segoe UI" w:cs="Segoe UI"/>
          <w:sz w:val="18"/>
        </w:rPr>
        <w:t>.</w:t>
      </w:r>
    </w:p>
    <w:p w:rsidR="001E55A7" w:rsidRDefault="005C0216">
      <w:pPr>
        <w:spacing w:after="160" w:line="252" w:lineRule="auto"/>
        <w:jc w:val="both"/>
        <w:rPr>
          <w:rFonts w:ascii="Segoe UI" w:eastAsia="Segoe UI" w:hAnsi="Segoe UI" w:cs="Segoe UI"/>
          <w:b/>
        </w:rPr>
      </w:pPr>
      <w:r>
        <w:rPr>
          <w:rFonts w:ascii="Segoe UI" w:eastAsia="Segoe UI" w:hAnsi="Segoe UI" w:cs="Segoe UI"/>
          <w:b/>
        </w:rPr>
        <w:t>Контакты для СМИ</w:t>
      </w:r>
    </w:p>
    <w:p w:rsidR="001E55A7" w:rsidRDefault="005C0216">
      <w:pPr>
        <w:spacing w:after="0" w:line="240" w:lineRule="auto"/>
        <w:rPr>
          <w:rFonts w:ascii="Segoe UI" w:eastAsia="Segoe UI" w:hAnsi="Segoe UI" w:cs="Segoe UI"/>
          <w:color w:val="000000"/>
        </w:rPr>
      </w:pPr>
      <w:r>
        <w:rPr>
          <w:rFonts w:ascii="Segoe UI" w:eastAsia="Segoe UI" w:hAnsi="Segoe UI" w:cs="Segoe UI"/>
          <w:color w:val="000000"/>
        </w:rPr>
        <w:t>Пресс-служба Управления Федеральной службы </w:t>
      </w:r>
      <w:r>
        <w:rPr>
          <w:rFonts w:ascii="Segoe UI" w:eastAsia="Segoe UI" w:hAnsi="Segoe UI" w:cs="Segoe UI"/>
          <w:color w:val="000000"/>
        </w:rPr>
        <w:br/>
        <w:t>государственной регистрации, кадастра и картографии (Росреестр) по Пермскому краю</w:t>
      </w:r>
    </w:p>
    <w:p w:rsidR="001E55A7" w:rsidRDefault="001E55A7">
      <w:pPr>
        <w:spacing w:after="0" w:line="240" w:lineRule="auto"/>
        <w:rPr>
          <w:rFonts w:ascii="Segoe UI" w:eastAsia="Segoe UI" w:hAnsi="Segoe UI" w:cs="Segoe UI"/>
          <w:color w:val="000000"/>
        </w:rPr>
      </w:pPr>
    </w:p>
    <w:p w:rsidR="001E55A7" w:rsidRDefault="005C0216">
      <w:pPr>
        <w:spacing w:after="0" w:line="240" w:lineRule="auto"/>
        <w:rPr>
          <w:rFonts w:ascii="Segoe UI" w:eastAsia="Segoe UI" w:hAnsi="Segoe UI" w:cs="Segoe UI"/>
          <w:color w:val="000000"/>
        </w:rPr>
      </w:pPr>
      <w:r>
        <w:rPr>
          <w:rFonts w:ascii="Segoe UI" w:eastAsia="Segoe UI" w:hAnsi="Segoe UI" w:cs="Segoe UI"/>
          <w:color w:val="000000"/>
        </w:rPr>
        <w:t>+7 (342) 205-95-58 (доб. 0214, 0216, 0219)</w:t>
      </w:r>
    </w:p>
    <w:p w:rsidR="001E55A7" w:rsidRDefault="005C0216">
      <w:pPr>
        <w:spacing w:after="160" w:line="252" w:lineRule="auto"/>
        <w:jc w:val="both"/>
        <w:rPr>
          <w:rFonts w:ascii="Segoe UI" w:eastAsia="Segoe UI" w:hAnsi="Segoe UI" w:cs="Segoe UI"/>
        </w:rPr>
      </w:pPr>
      <w:r>
        <w:rPr>
          <w:rFonts w:ascii="Segoe UI" w:eastAsia="Segoe UI" w:hAnsi="Segoe UI" w:cs="Segoe UI"/>
        </w:rPr>
        <w:t>614990, г. Пермь, ул. Ленина, д. 66/2</w:t>
      </w:r>
    </w:p>
    <w:p w:rsidR="008339E8" w:rsidRPr="008339E8" w:rsidRDefault="008339E8" w:rsidP="008339E8">
      <w:pPr>
        <w:spacing w:after="160" w:line="252" w:lineRule="auto"/>
        <w:jc w:val="both"/>
        <w:rPr>
          <w:rFonts w:ascii="Segoe UI" w:eastAsia="Segoe UI" w:hAnsi="Segoe UI" w:cs="Segoe UI"/>
        </w:rPr>
      </w:pPr>
      <w:r>
        <w:rPr>
          <w:rFonts w:ascii="Segoe UI" w:eastAsia="Segoe UI" w:hAnsi="Segoe UI" w:cs="Segoe UI"/>
          <w:lang w:val="en-US"/>
        </w:rPr>
        <w:t>press</w:t>
      </w:r>
      <w:r w:rsidRPr="008339E8">
        <w:rPr>
          <w:rFonts w:ascii="Segoe UI" w:eastAsia="Segoe UI" w:hAnsi="Segoe UI" w:cs="Segoe UI"/>
        </w:rPr>
        <w:t>@</w:t>
      </w:r>
      <w:r>
        <w:rPr>
          <w:rFonts w:ascii="Segoe UI" w:eastAsia="Segoe UI" w:hAnsi="Segoe UI" w:cs="Segoe UI"/>
          <w:lang w:val="en-US"/>
        </w:rPr>
        <w:t>r</w:t>
      </w:r>
      <w:r w:rsidRPr="008339E8">
        <w:rPr>
          <w:rFonts w:ascii="Segoe UI" w:eastAsia="Segoe UI" w:hAnsi="Segoe UI" w:cs="Segoe UI"/>
        </w:rPr>
        <w:t>59.</w:t>
      </w:r>
      <w:proofErr w:type="spellStart"/>
      <w:r>
        <w:rPr>
          <w:rFonts w:ascii="Segoe UI" w:eastAsia="Segoe UI" w:hAnsi="Segoe UI" w:cs="Segoe UI"/>
          <w:lang w:val="en-US"/>
        </w:rPr>
        <w:t>rosreestr</w:t>
      </w:r>
      <w:proofErr w:type="spellEnd"/>
      <w:r w:rsidRPr="008339E8">
        <w:rPr>
          <w:rFonts w:ascii="Segoe UI" w:eastAsia="Segoe UI" w:hAnsi="Segoe UI" w:cs="Segoe UI"/>
        </w:rPr>
        <w:t>.</w:t>
      </w:r>
      <w:proofErr w:type="spellStart"/>
      <w:r>
        <w:rPr>
          <w:rFonts w:ascii="Segoe UI" w:eastAsia="Segoe UI" w:hAnsi="Segoe UI" w:cs="Segoe UI"/>
          <w:lang w:val="en-US"/>
        </w:rPr>
        <w:t>ru</w:t>
      </w:r>
      <w:proofErr w:type="spellEnd"/>
    </w:p>
    <w:p w:rsidR="001E55A7" w:rsidRDefault="00B06E56">
      <w:pPr>
        <w:spacing w:after="0" w:line="240" w:lineRule="auto"/>
        <w:rPr>
          <w:rFonts w:ascii="Segoe UI" w:eastAsia="Segoe UI" w:hAnsi="Segoe UI" w:cs="Segoe UI"/>
          <w:b/>
          <w:color w:val="0070C0"/>
        </w:rPr>
      </w:pPr>
      <w:hyperlink r:id="rId8">
        <w:r w:rsidR="005C0216">
          <w:rPr>
            <w:rFonts w:ascii="Segoe UI" w:eastAsia="Segoe UI" w:hAnsi="Segoe UI" w:cs="Segoe UI"/>
            <w:b/>
            <w:color w:val="0000FF"/>
            <w:u w:val="single"/>
          </w:rPr>
          <w:t>http://rosreestr.gov.ru/</w:t>
        </w:r>
      </w:hyperlink>
      <w:r w:rsidR="005C0216">
        <w:rPr>
          <w:rFonts w:ascii="Segoe UI" w:eastAsia="Segoe UI" w:hAnsi="Segoe UI" w:cs="Segoe UI"/>
          <w:b/>
          <w:color w:val="0070C0"/>
        </w:rPr>
        <w:t xml:space="preserve"> </w:t>
      </w:r>
    </w:p>
    <w:p w:rsidR="00C46025" w:rsidRDefault="00C46025">
      <w:pPr>
        <w:spacing w:after="0" w:line="240" w:lineRule="auto"/>
        <w:rPr>
          <w:rFonts w:ascii="Segoe UI" w:eastAsia="Segoe UI" w:hAnsi="Segoe UI" w:cs="Segoe UI"/>
          <w:b/>
          <w:color w:val="0070C0"/>
        </w:rPr>
      </w:pPr>
    </w:p>
    <w:p w:rsidR="00C46025" w:rsidRDefault="00C46025">
      <w:pPr>
        <w:spacing w:after="0" w:line="240" w:lineRule="auto"/>
        <w:rPr>
          <w:rFonts w:ascii="Segoe UI" w:eastAsia="Segoe UI" w:hAnsi="Segoe UI" w:cs="Segoe UI"/>
          <w:b/>
          <w:color w:val="0070C0"/>
        </w:rPr>
      </w:pPr>
    </w:p>
    <w:p w:rsidR="00C46025" w:rsidRDefault="00C46025">
      <w:pPr>
        <w:spacing w:after="0" w:line="240" w:lineRule="auto"/>
        <w:rPr>
          <w:rFonts w:ascii="Segoe UI" w:eastAsia="Segoe UI" w:hAnsi="Segoe UI" w:cs="Segoe UI"/>
          <w:b/>
          <w:color w:val="0070C0"/>
        </w:rPr>
      </w:pPr>
    </w:p>
    <w:p w:rsidR="00C46025" w:rsidRDefault="00C46025">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tbl>
      <w:tblPr>
        <w:tblStyle w:val="a7"/>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668"/>
        <w:gridCol w:w="4015"/>
      </w:tblGrid>
      <w:tr w:rsidR="00C46025" w:rsidTr="00C46025">
        <w:tc>
          <w:tcPr>
            <w:tcW w:w="3240" w:type="dxa"/>
          </w:tcPr>
          <w:p w:rsidR="00C46025" w:rsidRPr="006424FF" w:rsidRDefault="00C46025" w:rsidP="00544D82">
            <w:pPr>
              <w:spacing w:line="312" w:lineRule="auto"/>
              <w:jc w:val="both"/>
              <w:rPr>
                <w:rFonts w:ascii="Segoe UI" w:eastAsia="Segoe UI" w:hAnsi="Segoe UI" w:cs="Segoe UI"/>
                <w:sz w:val="24"/>
                <w:szCs w:val="24"/>
              </w:rPr>
            </w:pPr>
            <w:r w:rsidRPr="00FE009A">
              <w:rPr>
                <w:rFonts w:ascii="Segoe UI" w:eastAsia="Segoe UI" w:hAnsi="Segoe UI" w:cs="Segoe UI"/>
                <w:sz w:val="28"/>
              </w:rPr>
              <w:t xml:space="preserve">         </w:t>
            </w:r>
            <w:proofErr w:type="spellStart"/>
            <w:r w:rsidRPr="006424FF">
              <w:rPr>
                <w:rFonts w:ascii="Segoe UI" w:eastAsia="Segoe UI" w:hAnsi="Segoe UI" w:cs="Segoe UI"/>
                <w:b/>
                <w:sz w:val="24"/>
                <w:szCs w:val="24"/>
              </w:rPr>
              <w:t>ВКонтакте</w:t>
            </w:r>
            <w:proofErr w:type="spellEnd"/>
            <w:r w:rsidRPr="006424FF">
              <w:rPr>
                <w:rFonts w:ascii="Segoe UI" w:eastAsia="Segoe UI" w:hAnsi="Segoe UI" w:cs="Segoe UI"/>
                <w:sz w:val="24"/>
                <w:szCs w:val="24"/>
              </w:rPr>
              <w:t xml:space="preserve">: </w:t>
            </w:r>
          </w:p>
          <w:p w:rsidR="00C46025" w:rsidRPr="00C46025" w:rsidRDefault="00C46025" w:rsidP="0018196E">
            <w:pPr>
              <w:spacing w:line="312" w:lineRule="auto"/>
              <w:jc w:val="both"/>
              <w:rPr>
                <w:rFonts w:ascii="Segoe UI" w:eastAsia="Segoe UI" w:hAnsi="Segoe UI" w:cs="Segoe UI"/>
              </w:rPr>
            </w:pPr>
            <w:r w:rsidRPr="006424FF">
              <w:rPr>
                <w:rFonts w:ascii="Segoe UI" w:eastAsia="Segoe UI" w:hAnsi="Segoe UI" w:cs="Segoe UI"/>
                <w:sz w:val="24"/>
                <w:szCs w:val="24"/>
              </w:rPr>
              <w:t xml:space="preserve">         </w:t>
            </w:r>
            <w:r w:rsidR="0018196E" w:rsidRPr="0018196E">
              <w:rPr>
                <w:rFonts w:ascii="Segoe UI" w:eastAsia="Segoe UI" w:hAnsi="Segoe UI" w:cs="Segoe UI"/>
                <w:sz w:val="24"/>
                <w:szCs w:val="24"/>
              </w:rPr>
              <w:t>https://vk.com/rosreestr_59</w:t>
            </w:r>
          </w:p>
        </w:tc>
        <w:tc>
          <w:tcPr>
            <w:tcW w:w="2668" w:type="dxa"/>
          </w:tcPr>
          <w:p w:rsidR="00C46025" w:rsidRPr="006424FF" w:rsidRDefault="00C46025" w:rsidP="00544D82">
            <w:pPr>
              <w:spacing w:line="312" w:lineRule="auto"/>
              <w:jc w:val="both"/>
              <w:rPr>
                <w:rFonts w:ascii="Segoe UI" w:eastAsia="Segoe UI" w:hAnsi="Segoe UI" w:cs="Segoe UI"/>
                <w:sz w:val="24"/>
                <w:szCs w:val="24"/>
              </w:rPr>
            </w:pPr>
            <w:r>
              <w:rPr>
                <w:rFonts w:ascii="Segoe UI" w:eastAsia="Segoe UI" w:hAnsi="Segoe UI" w:cs="Segoe UI"/>
                <w:sz w:val="28"/>
              </w:rPr>
              <w:t xml:space="preserve">          </w:t>
            </w:r>
            <w:proofErr w:type="spellStart"/>
            <w:r w:rsidRPr="006424FF">
              <w:rPr>
                <w:rFonts w:ascii="Segoe UI" w:eastAsia="Segoe UI" w:hAnsi="Segoe UI" w:cs="Segoe UI"/>
                <w:b/>
                <w:sz w:val="24"/>
                <w:szCs w:val="24"/>
              </w:rPr>
              <w:t>Телеграм</w:t>
            </w:r>
            <w:proofErr w:type="spellEnd"/>
            <w:r w:rsidRPr="006424FF">
              <w:rPr>
                <w:rFonts w:ascii="Segoe UI" w:eastAsia="Segoe UI" w:hAnsi="Segoe UI" w:cs="Segoe UI"/>
                <w:sz w:val="24"/>
                <w:szCs w:val="24"/>
              </w:rPr>
              <w:t xml:space="preserve">:  </w:t>
            </w:r>
          </w:p>
          <w:p w:rsidR="00C46025" w:rsidRPr="00C46025" w:rsidRDefault="00C46025" w:rsidP="00544D82">
            <w:pPr>
              <w:spacing w:line="312" w:lineRule="auto"/>
              <w:jc w:val="both"/>
              <w:rPr>
                <w:rFonts w:ascii="Segoe UI" w:eastAsia="Segoe UI" w:hAnsi="Segoe UI" w:cs="Segoe UI"/>
              </w:rPr>
            </w:pPr>
            <w:r w:rsidRPr="006424FF">
              <w:rPr>
                <w:rFonts w:ascii="Segoe UI" w:eastAsia="Segoe UI" w:hAnsi="Segoe UI" w:cs="Segoe UI"/>
                <w:sz w:val="24"/>
                <w:szCs w:val="24"/>
              </w:rPr>
              <w:t xml:space="preserve">          </w:t>
            </w:r>
            <w:r w:rsidRPr="00C46025">
              <w:rPr>
                <w:rFonts w:ascii="Segoe UI" w:eastAsia="Segoe UI" w:hAnsi="Segoe UI" w:cs="Segoe UI"/>
                <w:lang w:val="en-US"/>
              </w:rPr>
              <w:t>h</w:t>
            </w:r>
            <w:r w:rsidRPr="00C46025">
              <w:rPr>
                <w:rFonts w:ascii="Segoe UI" w:eastAsia="Segoe UI" w:hAnsi="Segoe UI" w:cs="Segoe UI"/>
              </w:rPr>
              <w:t>ttps://t.me/rosreestr_59</w:t>
            </w:r>
          </w:p>
        </w:tc>
        <w:tc>
          <w:tcPr>
            <w:tcW w:w="4015" w:type="dxa"/>
          </w:tcPr>
          <w:p w:rsidR="00C46025" w:rsidRDefault="00C46025" w:rsidP="00544D82">
            <w:pPr>
              <w:spacing w:line="312" w:lineRule="auto"/>
              <w:jc w:val="both"/>
              <w:rPr>
                <w:rFonts w:ascii="Segoe UI" w:eastAsia="Segoe UI" w:hAnsi="Segoe UI" w:cs="Segoe UI"/>
                <w:b/>
                <w:sz w:val="24"/>
                <w:szCs w:val="24"/>
              </w:rPr>
            </w:pPr>
            <w:r w:rsidRPr="00C46025">
              <w:rPr>
                <w:rFonts w:ascii="Segoe UI" w:eastAsia="Segoe UI" w:hAnsi="Segoe UI" w:cs="Segoe UI"/>
                <w:b/>
                <w:sz w:val="24"/>
                <w:szCs w:val="24"/>
              </w:rPr>
              <w:t>Одноклассники:</w:t>
            </w:r>
          </w:p>
          <w:p w:rsidR="00C46025" w:rsidRDefault="00C46025" w:rsidP="00544D82">
            <w:pPr>
              <w:spacing w:line="312" w:lineRule="auto"/>
              <w:jc w:val="both"/>
              <w:rPr>
                <w:rFonts w:ascii="Segoe UI" w:eastAsia="Segoe UI" w:hAnsi="Segoe UI" w:cs="Segoe UI"/>
                <w:b/>
                <w:sz w:val="24"/>
                <w:szCs w:val="24"/>
              </w:rPr>
            </w:pPr>
          </w:p>
          <w:p w:rsidR="00C46025" w:rsidRPr="003501B1" w:rsidRDefault="003501B1" w:rsidP="00544D82">
            <w:pPr>
              <w:spacing w:line="312" w:lineRule="auto"/>
              <w:jc w:val="both"/>
              <w:rPr>
                <w:rFonts w:ascii="Segoe UI" w:eastAsia="Segoe UI" w:hAnsi="Segoe UI" w:cs="Segoe UI"/>
              </w:rPr>
            </w:pPr>
            <w:r w:rsidRPr="003501B1">
              <w:rPr>
                <w:rFonts w:ascii="Segoe UI" w:eastAsia="Segoe UI" w:hAnsi="Segoe UI" w:cs="Segoe UI"/>
              </w:rPr>
              <w:t>https://ok.ru/rosreestr59</w:t>
            </w:r>
          </w:p>
        </w:tc>
      </w:tr>
    </w:tbl>
    <w:p w:rsidR="006424FF" w:rsidRDefault="00C46025">
      <w:pPr>
        <w:spacing w:after="0" w:line="240" w:lineRule="auto"/>
        <w:rPr>
          <w:rFonts w:ascii="Segoe UI" w:eastAsia="Segoe UI" w:hAnsi="Segoe UI" w:cs="Segoe UI"/>
          <w:b/>
          <w:color w:val="0070C0"/>
        </w:rPr>
      </w:pPr>
      <w:r w:rsidRPr="00322D15">
        <w:rPr>
          <w:rFonts w:ascii="Segoe UI" w:eastAsia="Segoe UI" w:hAnsi="Segoe UI" w:cs="Segoe UI"/>
          <w:b/>
          <w:noProof/>
          <w:color w:val="0070C0"/>
        </w:rPr>
        <w:drawing>
          <wp:anchor distT="0" distB="0" distL="114300" distR="114300" simplePos="0" relativeHeight="251661824" behindDoc="0" locked="0" layoutInCell="1" allowOverlap="1">
            <wp:simplePos x="0" y="0"/>
            <wp:positionH relativeFrom="column">
              <wp:posOffset>2310765</wp:posOffset>
            </wp:positionH>
            <wp:positionV relativeFrom="paragraph">
              <wp:posOffset>184150</wp:posOffset>
            </wp:positionV>
            <wp:extent cx="1047750" cy="1310005"/>
            <wp:effectExtent l="0" t="0" r="0" b="4445"/>
            <wp:wrapNone/>
            <wp:docPr id="5" name="Рисунок 5" descr="C:\Users\Делидова_НА\Desktop\e9eabf075413c1402d75d5feecfad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елидова_НА\Desktop\e9eabf075413c1402d75d5feecfade4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3100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24FF" w:rsidRDefault="0018196E">
      <w:pPr>
        <w:spacing w:after="0" w:line="240" w:lineRule="auto"/>
        <w:rPr>
          <w:rFonts w:ascii="Segoe UI" w:eastAsia="Segoe UI" w:hAnsi="Segoe UI" w:cs="Segoe UI"/>
          <w:b/>
          <w:color w:val="0070C0"/>
        </w:rPr>
      </w:pPr>
      <w:r w:rsidRPr="005109F1">
        <w:rPr>
          <w:rFonts w:ascii="Segoe UI" w:eastAsia="Segoe UI" w:hAnsi="Segoe UI" w:cs="Segoe UI"/>
          <w:b/>
          <w:noProof/>
          <w:color w:val="0070C0"/>
        </w:rPr>
        <w:drawing>
          <wp:anchor distT="0" distB="0" distL="114300" distR="114300" simplePos="0" relativeHeight="251663872" behindDoc="1" locked="0" layoutInCell="1" allowOverlap="1" wp14:anchorId="58703DFD" wp14:editId="6506E5C7">
            <wp:simplePos x="0" y="0"/>
            <wp:positionH relativeFrom="column">
              <wp:posOffset>304800</wp:posOffset>
            </wp:positionH>
            <wp:positionV relativeFrom="paragraph">
              <wp:posOffset>8890</wp:posOffset>
            </wp:positionV>
            <wp:extent cx="1057275" cy="1300110"/>
            <wp:effectExtent l="0" t="0" r="0" b="0"/>
            <wp:wrapNone/>
            <wp:docPr id="2" name="Рисунок 2" descr="H:\НОМЕНКЛАТУРА\Номенклатура на 2022 год\6-11 Документы по работе с общественностью и СМИ\НОВЫЕ QR-КОДЫ_НАШИ\В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НОМЕНКЛАТУРА\Номенклатура на 2022 год\6-11 Документы по работе с общественностью и СМИ\НОВЫЕ QR-КОДЫ_НАШИ\ВК.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1300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04E0" w:rsidRPr="00BD04E0">
        <w:rPr>
          <w:rFonts w:ascii="Segoe UI" w:eastAsia="Segoe UI" w:hAnsi="Segoe UI" w:cs="Segoe UI"/>
          <w:noProof/>
          <w:sz w:val="24"/>
        </w:rPr>
        <w:drawing>
          <wp:anchor distT="0" distB="0" distL="114300" distR="114300" simplePos="0" relativeHeight="251658240" behindDoc="0" locked="0" layoutInCell="1" allowOverlap="1">
            <wp:simplePos x="0" y="0"/>
            <wp:positionH relativeFrom="column">
              <wp:posOffset>4311015</wp:posOffset>
            </wp:positionH>
            <wp:positionV relativeFrom="paragraph">
              <wp:posOffset>10160</wp:posOffset>
            </wp:positionV>
            <wp:extent cx="1028700" cy="1286561"/>
            <wp:effectExtent l="0" t="0" r="0" b="8890"/>
            <wp:wrapNone/>
            <wp:docPr id="3" name="Рисунок 3" descr="H:\НОМЕНКЛАТУРА\Номенклатура на 2022 год\6-11 Документы по работе с общественностью и СМИ\НОВЫЕ QR-КОДЫ_НАШИ\Одноклассник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НОМЕНКЛАТУРА\Номенклатура на 2022 год\6-11 Документы по работе с общественностью и СМИ\НОВЫЕ QR-КОДЫ_НАШИ\Одноклассники.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28656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1E55A7" w:rsidRDefault="001E55A7" w:rsidP="00AA0E83">
      <w:pPr>
        <w:spacing w:after="0" w:line="312" w:lineRule="auto"/>
        <w:ind w:hanging="284"/>
        <w:jc w:val="both"/>
        <w:rPr>
          <w:rFonts w:ascii="Segoe UI" w:eastAsia="Segoe UI" w:hAnsi="Segoe UI" w:cs="Segoe UI"/>
          <w:sz w:val="24"/>
        </w:rPr>
      </w:pPr>
    </w:p>
    <w:sectPr w:rsidR="001E55A7" w:rsidSect="00AC708B">
      <w:pgSz w:w="11906" w:h="16838"/>
      <w:pgMar w:top="142"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7771A"/>
    <w:multiLevelType w:val="hybridMultilevel"/>
    <w:tmpl w:val="56E04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864F24"/>
    <w:multiLevelType w:val="hybridMultilevel"/>
    <w:tmpl w:val="DFC29208"/>
    <w:lvl w:ilvl="0" w:tplc="947A8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B719F8"/>
    <w:multiLevelType w:val="hybridMultilevel"/>
    <w:tmpl w:val="EFF89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C37270A"/>
    <w:multiLevelType w:val="hybridMultilevel"/>
    <w:tmpl w:val="298ADC9C"/>
    <w:lvl w:ilvl="0" w:tplc="931299C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517751C"/>
    <w:multiLevelType w:val="hybridMultilevel"/>
    <w:tmpl w:val="FDA2FC8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EA5440"/>
    <w:multiLevelType w:val="hybridMultilevel"/>
    <w:tmpl w:val="80ACABA6"/>
    <w:lvl w:ilvl="0" w:tplc="4888F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5A7"/>
    <w:rsid w:val="0000167E"/>
    <w:rsid w:val="0000686F"/>
    <w:rsid w:val="0001070E"/>
    <w:rsid w:val="00033FF4"/>
    <w:rsid w:val="00043AB6"/>
    <w:rsid w:val="00061FC8"/>
    <w:rsid w:val="00062292"/>
    <w:rsid w:val="000A0CA9"/>
    <w:rsid w:val="000A7127"/>
    <w:rsid w:val="000A7C02"/>
    <w:rsid w:val="000C2A17"/>
    <w:rsid w:val="000C3035"/>
    <w:rsid w:val="000D58CC"/>
    <w:rsid w:val="000E381D"/>
    <w:rsid w:val="000E4980"/>
    <w:rsid w:val="000F557E"/>
    <w:rsid w:val="00125973"/>
    <w:rsid w:val="001270BF"/>
    <w:rsid w:val="00132268"/>
    <w:rsid w:val="00133C7D"/>
    <w:rsid w:val="00137249"/>
    <w:rsid w:val="00144FD9"/>
    <w:rsid w:val="0018196E"/>
    <w:rsid w:val="001876B7"/>
    <w:rsid w:val="001908EA"/>
    <w:rsid w:val="00191A28"/>
    <w:rsid w:val="00192172"/>
    <w:rsid w:val="001966EF"/>
    <w:rsid w:val="001B38DA"/>
    <w:rsid w:val="001B3EFD"/>
    <w:rsid w:val="001B52EA"/>
    <w:rsid w:val="001C4947"/>
    <w:rsid w:val="001D3349"/>
    <w:rsid w:val="001E2C12"/>
    <w:rsid w:val="001E55A7"/>
    <w:rsid w:val="002026A1"/>
    <w:rsid w:val="002407FC"/>
    <w:rsid w:val="002422CE"/>
    <w:rsid w:val="00245697"/>
    <w:rsid w:val="00255617"/>
    <w:rsid w:val="002646F2"/>
    <w:rsid w:val="0029239A"/>
    <w:rsid w:val="002A1CC8"/>
    <w:rsid w:val="002A4257"/>
    <w:rsid w:val="002A513C"/>
    <w:rsid w:val="002D4113"/>
    <w:rsid w:val="002E1E49"/>
    <w:rsid w:val="002E76B0"/>
    <w:rsid w:val="002F3451"/>
    <w:rsid w:val="00322D15"/>
    <w:rsid w:val="00322F10"/>
    <w:rsid w:val="003306D1"/>
    <w:rsid w:val="003501B1"/>
    <w:rsid w:val="00350E8A"/>
    <w:rsid w:val="003523BF"/>
    <w:rsid w:val="00363D43"/>
    <w:rsid w:val="00386A5F"/>
    <w:rsid w:val="00392407"/>
    <w:rsid w:val="003A24AC"/>
    <w:rsid w:val="003A3727"/>
    <w:rsid w:val="003E13E7"/>
    <w:rsid w:val="003E24CA"/>
    <w:rsid w:val="003E70A4"/>
    <w:rsid w:val="00417662"/>
    <w:rsid w:val="00425DDA"/>
    <w:rsid w:val="004461C3"/>
    <w:rsid w:val="00470752"/>
    <w:rsid w:val="00473F11"/>
    <w:rsid w:val="004A06B1"/>
    <w:rsid w:val="004B099D"/>
    <w:rsid w:val="004B59D8"/>
    <w:rsid w:val="004C6841"/>
    <w:rsid w:val="004D0604"/>
    <w:rsid w:val="004E7286"/>
    <w:rsid w:val="005079AB"/>
    <w:rsid w:val="005118FE"/>
    <w:rsid w:val="0052434E"/>
    <w:rsid w:val="00533223"/>
    <w:rsid w:val="00534657"/>
    <w:rsid w:val="00535519"/>
    <w:rsid w:val="00543EDA"/>
    <w:rsid w:val="0054439E"/>
    <w:rsid w:val="005465FE"/>
    <w:rsid w:val="005477B4"/>
    <w:rsid w:val="00560487"/>
    <w:rsid w:val="00570C81"/>
    <w:rsid w:val="00580550"/>
    <w:rsid w:val="005B2535"/>
    <w:rsid w:val="005C0216"/>
    <w:rsid w:val="005C3E68"/>
    <w:rsid w:val="005C7EFA"/>
    <w:rsid w:val="005D75B8"/>
    <w:rsid w:val="005F3E3D"/>
    <w:rsid w:val="00601B6F"/>
    <w:rsid w:val="00603789"/>
    <w:rsid w:val="00615C19"/>
    <w:rsid w:val="006169D7"/>
    <w:rsid w:val="00621744"/>
    <w:rsid w:val="00625F78"/>
    <w:rsid w:val="00632DAB"/>
    <w:rsid w:val="0063453B"/>
    <w:rsid w:val="006424FF"/>
    <w:rsid w:val="00664129"/>
    <w:rsid w:val="00673C81"/>
    <w:rsid w:val="00682F82"/>
    <w:rsid w:val="006A09D8"/>
    <w:rsid w:val="006D2254"/>
    <w:rsid w:val="006D4B31"/>
    <w:rsid w:val="006E05BD"/>
    <w:rsid w:val="006E2377"/>
    <w:rsid w:val="006E2470"/>
    <w:rsid w:val="006F6D52"/>
    <w:rsid w:val="00705106"/>
    <w:rsid w:val="00710A47"/>
    <w:rsid w:val="0071693A"/>
    <w:rsid w:val="00717288"/>
    <w:rsid w:val="00717731"/>
    <w:rsid w:val="0072162F"/>
    <w:rsid w:val="00726FEC"/>
    <w:rsid w:val="00734C9A"/>
    <w:rsid w:val="007403A9"/>
    <w:rsid w:val="0076309B"/>
    <w:rsid w:val="00781AA6"/>
    <w:rsid w:val="00786EED"/>
    <w:rsid w:val="007871AF"/>
    <w:rsid w:val="007A3F9F"/>
    <w:rsid w:val="007C7DE8"/>
    <w:rsid w:val="008036D3"/>
    <w:rsid w:val="008215EA"/>
    <w:rsid w:val="00832779"/>
    <w:rsid w:val="008339E8"/>
    <w:rsid w:val="0084227F"/>
    <w:rsid w:val="00845982"/>
    <w:rsid w:val="008476AF"/>
    <w:rsid w:val="00854927"/>
    <w:rsid w:val="00863A58"/>
    <w:rsid w:val="00886E79"/>
    <w:rsid w:val="008A0A30"/>
    <w:rsid w:val="008A1123"/>
    <w:rsid w:val="008B26D2"/>
    <w:rsid w:val="008C005E"/>
    <w:rsid w:val="008C1840"/>
    <w:rsid w:val="008C459B"/>
    <w:rsid w:val="008D0649"/>
    <w:rsid w:val="008D6AAB"/>
    <w:rsid w:val="008F3EB0"/>
    <w:rsid w:val="008F5146"/>
    <w:rsid w:val="008F66CA"/>
    <w:rsid w:val="00901616"/>
    <w:rsid w:val="00915EDD"/>
    <w:rsid w:val="0091735B"/>
    <w:rsid w:val="0093583F"/>
    <w:rsid w:val="0094104B"/>
    <w:rsid w:val="00951C16"/>
    <w:rsid w:val="00965CDD"/>
    <w:rsid w:val="00967AB7"/>
    <w:rsid w:val="00992585"/>
    <w:rsid w:val="00996B85"/>
    <w:rsid w:val="00997B9D"/>
    <w:rsid w:val="009A6248"/>
    <w:rsid w:val="009B0CEB"/>
    <w:rsid w:val="009B1750"/>
    <w:rsid w:val="009B2329"/>
    <w:rsid w:val="009B59DA"/>
    <w:rsid w:val="009C3C5E"/>
    <w:rsid w:val="00A03EAF"/>
    <w:rsid w:val="00A24E2F"/>
    <w:rsid w:val="00A30B1C"/>
    <w:rsid w:val="00A30DB8"/>
    <w:rsid w:val="00A37597"/>
    <w:rsid w:val="00A66849"/>
    <w:rsid w:val="00A671EB"/>
    <w:rsid w:val="00A8278B"/>
    <w:rsid w:val="00A87887"/>
    <w:rsid w:val="00A879DC"/>
    <w:rsid w:val="00A905B4"/>
    <w:rsid w:val="00A95486"/>
    <w:rsid w:val="00AA0E83"/>
    <w:rsid w:val="00AA2CEE"/>
    <w:rsid w:val="00AA6966"/>
    <w:rsid w:val="00AB09C1"/>
    <w:rsid w:val="00AB11BE"/>
    <w:rsid w:val="00AB5651"/>
    <w:rsid w:val="00AC708B"/>
    <w:rsid w:val="00AD670E"/>
    <w:rsid w:val="00AE7638"/>
    <w:rsid w:val="00B03012"/>
    <w:rsid w:val="00B059E4"/>
    <w:rsid w:val="00B06E56"/>
    <w:rsid w:val="00B07B31"/>
    <w:rsid w:val="00B109B4"/>
    <w:rsid w:val="00B22FD0"/>
    <w:rsid w:val="00B23ACA"/>
    <w:rsid w:val="00B40C5E"/>
    <w:rsid w:val="00B52ABF"/>
    <w:rsid w:val="00B60907"/>
    <w:rsid w:val="00B67D79"/>
    <w:rsid w:val="00BA51CD"/>
    <w:rsid w:val="00BA61AD"/>
    <w:rsid w:val="00BB4CC5"/>
    <w:rsid w:val="00BC1240"/>
    <w:rsid w:val="00BD04E0"/>
    <w:rsid w:val="00BE7B09"/>
    <w:rsid w:val="00BF2606"/>
    <w:rsid w:val="00BF5872"/>
    <w:rsid w:val="00C12C26"/>
    <w:rsid w:val="00C34284"/>
    <w:rsid w:val="00C46025"/>
    <w:rsid w:val="00C536E0"/>
    <w:rsid w:val="00C5371E"/>
    <w:rsid w:val="00C56183"/>
    <w:rsid w:val="00C666BE"/>
    <w:rsid w:val="00C72D25"/>
    <w:rsid w:val="00C7418B"/>
    <w:rsid w:val="00C74A1A"/>
    <w:rsid w:val="00C77A22"/>
    <w:rsid w:val="00C85B01"/>
    <w:rsid w:val="00C872FE"/>
    <w:rsid w:val="00C87C99"/>
    <w:rsid w:val="00CB09A5"/>
    <w:rsid w:val="00CB4031"/>
    <w:rsid w:val="00CD4C7E"/>
    <w:rsid w:val="00CD5B26"/>
    <w:rsid w:val="00CF2095"/>
    <w:rsid w:val="00CF7EB6"/>
    <w:rsid w:val="00D11BDF"/>
    <w:rsid w:val="00D11DDE"/>
    <w:rsid w:val="00D12010"/>
    <w:rsid w:val="00D14130"/>
    <w:rsid w:val="00D33FBF"/>
    <w:rsid w:val="00D34483"/>
    <w:rsid w:val="00D375AB"/>
    <w:rsid w:val="00D44B60"/>
    <w:rsid w:val="00D44D8C"/>
    <w:rsid w:val="00D631BF"/>
    <w:rsid w:val="00D95632"/>
    <w:rsid w:val="00DA1157"/>
    <w:rsid w:val="00DC57CD"/>
    <w:rsid w:val="00DD16EA"/>
    <w:rsid w:val="00DD32A8"/>
    <w:rsid w:val="00DF1F89"/>
    <w:rsid w:val="00E02EE9"/>
    <w:rsid w:val="00E206A7"/>
    <w:rsid w:val="00E30881"/>
    <w:rsid w:val="00E32F75"/>
    <w:rsid w:val="00E4253E"/>
    <w:rsid w:val="00E55A7B"/>
    <w:rsid w:val="00E65FCE"/>
    <w:rsid w:val="00E73DFE"/>
    <w:rsid w:val="00E81841"/>
    <w:rsid w:val="00E823D5"/>
    <w:rsid w:val="00EC10FA"/>
    <w:rsid w:val="00EC34D1"/>
    <w:rsid w:val="00EC660D"/>
    <w:rsid w:val="00ED04AC"/>
    <w:rsid w:val="00ED082F"/>
    <w:rsid w:val="00EE3A5A"/>
    <w:rsid w:val="00EF2E58"/>
    <w:rsid w:val="00EF64F1"/>
    <w:rsid w:val="00EF6950"/>
    <w:rsid w:val="00F03385"/>
    <w:rsid w:val="00F06E05"/>
    <w:rsid w:val="00F06EB5"/>
    <w:rsid w:val="00F45833"/>
    <w:rsid w:val="00F47AF8"/>
    <w:rsid w:val="00F9594D"/>
    <w:rsid w:val="00FA3C06"/>
    <w:rsid w:val="00FA3C07"/>
    <w:rsid w:val="00FB23AA"/>
    <w:rsid w:val="00FD0CB6"/>
    <w:rsid w:val="00FE5E1E"/>
    <w:rsid w:val="00FE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1EEBA-A7A4-4299-AB91-2535FCFC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70E"/>
    <w:pPr>
      <w:ind w:left="720"/>
      <w:contextualSpacing/>
    </w:pPr>
  </w:style>
  <w:style w:type="paragraph" w:styleId="a4">
    <w:name w:val="Balloon Text"/>
    <w:basedOn w:val="a"/>
    <w:link w:val="a5"/>
    <w:uiPriority w:val="99"/>
    <w:semiHidden/>
    <w:unhideWhenUsed/>
    <w:rsid w:val="005F3E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E3D"/>
    <w:rPr>
      <w:rFonts w:ascii="Segoe UI" w:hAnsi="Segoe UI" w:cs="Segoe UI"/>
      <w:sz w:val="18"/>
      <w:szCs w:val="18"/>
    </w:rPr>
  </w:style>
  <w:style w:type="character" w:styleId="a6">
    <w:name w:val="Hyperlink"/>
    <w:basedOn w:val="a0"/>
    <w:uiPriority w:val="99"/>
    <w:unhideWhenUsed/>
    <w:rsid w:val="00D34483"/>
    <w:rPr>
      <w:color w:val="0000FF" w:themeColor="hyperlink"/>
      <w:u w:val="single"/>
    </w:rPr>
  </w:style>
  <w:style w:type="table" w:styleId="a7">
    <w:name w:val="Table Grid"/>
    <w:basedOn w:val="a1"/>
    <w:uiPriority w:val="59"/>
    <w:rsid w:val="00642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39"/>
    <w:rsid w:val="00D11BDF"/>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086292">
      <w:bodyDiv w:val="1"/>
      <w:marLeft w:val="0"/>
      <w:marRight w:val="0"/>
      <w:marTop w:val="0"/>
      <w:marBottom w:val="0"/>
      <w:divBdr>
        <w:top w:val="none" w:sz="0" w:space="0" w:color="auto"/>
        <w:left w:val="none" w:sz="0" w:space="0" w:color="auto"/>
        <w:bottom w:val="none" w:sz="0" w:space="0" w:color="auto"/>
        <w:right w:val="none" w:sz="0" w:space="0" w:color="auto"/>
      </w:divBdr>
      <w:divsChild>
        <w:div w:id="499546120">
          <w:marLeft w:val="0"/>
          <w:marRight w:val="0"/>
          <w:marTop w:val="0"/>
          <w:marBottom w:val="0"/>
          <w:divBdr>
            <w:top w:val="none" w:sz="0" w:space="0" w:color="auto"/>
            <w:left w:val="none" w:sz="0" w:space="0" w:color="auto"/>
            <w:bottom w:val="none" w:sz="0" w:space="0" w:color="auto"/>
            <w:right w:val="none" w:sz="0" w:space="0" w:color="auto"/>
          </w:divBdr>
          <w:divsChild>
            <w:div w:id="1879900651">
              <w:marLeft w:val="0"/>
              <w:marRight w:val="0"/>
              <w:marTop w:val="0"/>
              <w:marBottom w:val="0"/>
              <w:divBdr>
                <w:top w:val="none" w:sz="0" w:space="0" w:color="auto"/>
                <w:left w:val="none" w:sz="0" w:space="0" w:color="auto"/>
                <w:bottom w:val="none" w:sz="0" w:space="0" w:color="auto"/>
                <w:right w:val="none" w:sz="0" w:space="0" w:color="auto"/>
              </w:divBdr>
            </w:div>
          </w:divsChild>
        </w:div>
        <w:div w:id="825632795">
          <w:marLeft w:val="0"/>
          <w:marRight w:val="0"/>
          <w:marTop w:val="0"/>
          <w:marBottom w:val="0"/>
          <w:divBdr>
            <w:top w:val="none" w:sz="0" w:space="0" w:color="auto"/>
            <w:left w:val="none" w:sz="0" w:space="0" w:color="auto"/>
            <w:bottom w:val="none" w:sz="0" w:space="0" w:color="auto"/>
            <w:right w:val="none" w:sz="0" w:space="0" w:color="auto"/>
          </w:divBdr>
          <w:divsChild>
            <w:div w:id="1940720518">
              <w:marLeft w:val="0"/>
              <w:marRight w:val="0"/>
              <w:marTop w:val="0"/>
              <w:marBottom w:val="0"/>
              <w:divBdr>
                <w:top w:val="none" w:sz="0" w:space="0" w:color="auto"/>
                <w:left w:val="none" w:sz="0" w:space="0" w:color="auto"/>
                <w:bottom w:val="none" w:sz="0" w:space="0" w:color="auto"/>
                <w:right w:val="none" w:sz="0" w:space="0" w:color="auto"/>
              </w:divBdr>
            </w:div>
          </w:divsChild>
        </w:div>
        <w:div w:id="1721326342">
          <w:marLeft w:val="0"/>
          <w:marRight w:val="0"/>
          <w:marTop w:val="0"/>
          <w:marBottom w:val="0"/>
          <w:divBdr>
            <w:top w:val="none" w:sz="0" w:space="0" w:color="auto"/>
            <w:left w:val="none" w:sz="0" w:space="0" w:color="auto"/>
            <w:bottom w:val="none" w:sz="0" w:space="0" w:color="auto"/>
            <w:right w:val="none" w:sz="0" w:space="0" w:color="auto"/>
          </w:divBdr>
          <w:divsChild>
            <w:div w:id="9705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4303">
      <w:bodyDiv w:val="1"/>
      <w:marLeft w:val="0"/>
      <w:marRight w:val="0"/>
      <w:marTop w:val="0"/>
      <w:marBottom w:val="0"/>
      <w:divBdr>
        <w:top w:val="none" w:sz="0" w:space="0" w:color="auto"/>
        <w:left w:val="none" w:sz="0" w:space="0" w:color="auto"/>
        <w:bottom w:val="none" w:sz="0" w:space="0" w:color="auto"/>
        <w:right w:val="none" w:sz="0" w:space="0" w:color="auto"/>
      </w:divBdr>
      <w:divsChild>
        <w:div w:id="1945306400">
          <w:marLeft w:val="274"/>
          <w:marRight w:val="0"/>
          <w:marTop w:val="0"/>
          <w:marBottom w:val="0"/>
          <w:divBdr>
            <w:top w:val="none" w:sz="0" w:space="0" w:color="auto"/>
            <w:left w:val="none" w:sz="0" w:space="0" w:color="auto"/>
            <w:bottom w:val="none" w:sz="0" w:space="0" w:color="auto"/>
            <w:right w:val="none" w:sz="0" w:space="0" w:color="auto"/>
          </w:divBdr>
        </w:div>
        <w:div w:id="65567664">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rosreestr.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Делидова Наталья Анатольевна</dc:creator>
  <cp:lastModifiedBy>Лидия</cp:lastModifiedBy>
  <cp:revision>2</cp:revision>
  <cp:lastPrinted>2022-05-26T10:23:00Z</cp:lastPrinted>
  <dcterms:created xsi:type="dcterms:W3CDTF">2023-03-23T05:05:00Z</dcterms:created>
  <dcterms:modified xsi:type="dcterms:W3CDTF">2023-03-23T05:05:00Z</dcterms:modified>
</cp:coreProperties>
</file>