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4" w:rsidRPr="00174FE6" w:rsidRDefault="00174FE6">
      <w:pPr>
        <w:pStyle w:val="a3"/>
        <w:spacing w:before="73"/>
        <w:ind w:left="129" w:right="140"/>
        <w:jc w:val="center"/>
        <w:rPr>
          <w:rFonts w:ascii="PT Astra Serif" w:hAnsi="PT Astra Serif"/>
        </w:rPr>
      </w:pPr>
      <w:r w:rsidRPr="00174FE6">
        <w:rPr>
          <w:rFonts w:ascii="PT Astra Serif" w:hAnsi="PT Astra Serif"/>
        </w:rPr>
        <w:t>Анкета</w:t>
      </w:r>
    </w:p>
    <w:p w:rsidR="009D0534" w:rsidRPr="00174FE6" w:rsidRDefault="00174FE6">
      <w:pPr>
        <w:pStyle w:val="a3"/>
        <w:ind w:left="130" w:right="140"/>
        <w:jc w:val="center"/>
        <w:rPr>
          <w:rFonts w:ascii="PT Astra Serif" w:hAnsi="PT Astra Serif"/>
        </w:rPr>
      </w:pPr>
      <w:r w:rsidRPr="00174FE6">
        <w:rPr>
          <w:rFonts w:ascii="PT Astra Serif" w:hAnsi="PT Astra Serif"/>
        </w:rPr>
        <w:t>участника</w:t>
      </w:r>
      <w:r w:rsidRPr="00174FE6">
        <w:rPr>
          <w:rFonts w:ascii="PT Astra Serif" w:hAnsi="PT Astra Serif"/>
          <w:spacing w:val="-14"/>
        </w:rPr>
        <w:t xml:space="preserve"> </w:t>
      </w:r>
      <w:r w:rsidRPr="00174FE6">
        <w:rPr>
          <w:rFonts w:ascii="PT Astra Serif" w:hAnsi="PT Astra Serif"/>
        </w:rPr>
        <w:t>Всероссийского</w:t>
      </w:r>
      <w:r w:rsidRPr="00174FE6">
        <w:rPr>
          <w:rFonts w:ascii="PT Astra Serif" w:hAnsi="PT Astra Serif"/>
          <w:spacing w:val="-13"/>
        </w:rPr>
        <w:t xml:space="preserve"> </w:t>
      </w:r>
      <w:r w:rsidRPr="00174FE6">
        <w:rPr>
          <w:rFonts w:ascii="PT Astra Serif" w:hAnsi="PT Astra Serif"/>
        </w:rPr>
        <w:t>рейтинга</w:t>
      </w:r>
      <w:r w:rsidRPr="00174FE6">
        <w:rPr>
          <w:rFonts w:ascii="PT Astra Serif" w:hAnsi="PT Astra Serif"/>
          <w:spacing w:val="-13"/>
        </w:rPr>
        <w:t xml:space="preserve"> </w:t>
      </w:r>
      <w:r w:rsidRPr="00174FE6">
        <w:rPr>
          <w:rFonts w:ascii="PT Astra Serif" w:hAnsi="PT Astra Serif"/>
        </w:rPr>
        <w:t>лучших</w:t>
      </w:r>
      <w:r w:rsidRPr="00174FE6">
        <w:rPr>
          <w:rFonts w:ascii="PT Astra Serif" w:hAnsi="PT Astra Serif"/>
          <w:spacing w:val="-13"/>
        </w:rPr>
        <w:t xml:space="preserve"> </w:t>
      </w:r>
      <w:r w:rsidRPr="00174FE6">
        <w:rPr>
          <w:rFonts w:ascii="PT Astra Serif" w:hAnsi="PT Astra Serif"/>
        </w:rPr>
        <w:t>работодателей,</w:t>
      </w:r>
      <w:r w:rsidRPr="00174FE6">
        <w:rPr>
          <w:rFonts w:ascii="PT Astra Serif" w:hAnsi="PT Astra Serif"/>
          <w:spacing w:val="-13"/>
        </w:rPr>
        <w:t xml:space="preserve"> </w:t>
      </w:r>
      <w:r w:rsidRPr="00174FE6">
        <w:rPr>
          <w:rFonts w:ascii="PT Astra Serif" w:hAnsi="PT Astra Serif"/>
        </w:rPr>
        <w:t>обеспечивающих</w:t>
      </w:r>
      <w:r w:rsidRPr="00174FE6">
        <w:rPr>
          <w:rFonts w:ascii="PT Astra Serif" w:hAnsi="PT Astra Serif"/>
          <w:spacing w:val="-70"/>
        </w:rPr>
        <w:t xml:space="preserve"> </w:t>
      </w:r>
      <w:r w:rsidRPr="00174FE6">
        <w:rPr>
          <w:rFonts w:ascii="PT Astra Serif" w:hAnsi="PT Astra Serif"/>
        </w:rPr>
        <w:t>трудоустройство</w:t>
      </w:r>
      <w:r w:rsidRPr="00174FE6">
        <w:rPr>
          <w:rFonts w:ascii="PT Astra Serif" w:hAnsi="PT Astra Serif"/>
          <w:spacing w:val="-1"/>
        </w:rPr>
        <w:t xml:space="preserve"> </w:t>
      </w:r>
      <w:r w:rsidRPr="00174FE6">
        <w:rPr>
          <w:rFonts w:ascii="PT Astra Serif" w:hAnsi="PT Astra Serif"/>
        </w:rPr>
        <w:t>участников</w:t>
      </w:r>
      <w:r w:rsidRPr="00174FE6">
        <w:rPr>
          <w:rFonts w:ascii="PT Astra Serif" w:hAnsi="PT Astra Serif"/>
          <w:spacing w:val="-3"/>
        </w:rPr>
        <w:t xml:space="preserve"> </w:t>
      </w:r>
      <w:r w:rsidRPr="00174FE6">
        <w:rPr>
          <w:rFonts w:ascii="PT Astra Serif" w:hAnsi="PT Astra Serif"/>
        </w:rPr>
        <w:t>чемпионатов</w:t>
      </w:r>
      <w:r w:rsidRPr="00174FE6">
        <w:rPr>
          <w:rFonts w:ascii="PT Astra Serif" w:hAnsi="PT Astra Serif"/>
          <w:spacing w:val="-1"/>
        </w:rPr>
        <w:t xml:space="preserve"> </w:t>
      </w:r>
      <w:r w:rsidRPr="00174FE6">
        <w:rPr>
          <w:rFonts w:ascii="PT Astra Serif" w:hAnsi="PT Astra Serif"/>
        </w:rPr>
        <w:t>«Абилимпикс»</w:t>
      </w:r>
    </w:p>
    <w:p w:rsidR="009D0534" w:rsidRPr="00174FE6" w:rsidRDefault="009D0534">
      <w:pPr>
        <w:pStyle w:val="a3"/>
        <w:spacing w:before="1"/>
        <w:rPr>
          <w:rFonts w:ascii="PT Astra Serif" w:hAnsi="PT Astra Serif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590"/>
        <w:gridCol w:w="4700"/>
      </w:tblGrid>
      <w:tr w:rsidR="009D0534" w:rsidRPr="00174FE6">
        <w:trPr>
          <w:trHeight w:val="707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spacing w:before="57" w:line="244" w:lineRule="auto"/>
              <w:ind w:left="279" w:right="261" w:firstLine="37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w w:val="105"/>
                <w:sz w:val="26"/>
              </w:rPr>
              <w:t>№</w:t>
            </w:r>
            <w:r w:rsidRPr="00174FE6">
              <w:rPr>
                <w:rFonts w:ascii="PT Astra Serif" w:hAnsi="PT Astra Serif"/>
                <w:spacing w:val="-70"/>
                <w:w w:val="10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w w:val="95"/>
                <w:sz w:val="26"/>
              </w:rPr>
              <w:t>п/п</w:t>
            </w:r>
          </w:p>
        </w:tc>
        <w:tc>
          <w:tcPr>
            <w:tcW w:w="459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  <w:tc>
          <w:tcPr>
            <w:tcW w:w="4700" w:type="dxa"/>
          </w:tcPr>
          <w:p w:rsidR="009D0534" w:rsidRPr="00174FE6" w:rsidRDefault="00174FE6">
            <w:pPr>
              <w:pStyle w:val="TableParagraph"/>
              <w:spacing w:before="57" w:line="244" w:lineRule="auto"/>
              <w:ind w:left="1424" w:right="571" w:hanging="837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Сведения,</w:t>
            </w:r>
            <w:r w:rsidRPr="00174FE6">
              <w:rPr>
                <w:rFonts w:ascii="PT Astra Serif" w:hAnsi="PT Astra Serif"/>
                <w:spacing w:val="-1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предоставляемые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работодателем</w:t>
            </w:r>
          </w:p>
        </w:tc>
      </w:tr>
      <w:tr w:rsidR="009D0534" w:rsidRPr="00174FE6">
        <w:trPr>
          <w:trHeight w:val="399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5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Наименование</w:t>
            </w:r>
            <w:r w:rsidRPr="00174FE6">
              <w:rPr>
                <w:rFonts w:ascii="PT Astra Serif" w:hAnsi="PT Astra Serif"/>
                <w:spacing w:val="-1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организации</w:t>
            </w:r>
          </w:p>
        </w:tc>
        <w:tc>
          <w:tcPr>
            <w:tcW w:w="4700" w:type="dxa"/>
          </w:tcPr>
          <w:p w:rsidR="009D0534" w:rsidRPr="00174FE6" w:rsidRDefault="00D659FB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6"/>
              </w:rPr>
              <w:t xml:space="preserve"> </w:t>
            </w:r>
          </w:p>
        </w:tc>
      </w:tr>
      <w:tr w:rsidR="009D0534" w:rsidRPr="00174FE6">
        <w:trPr>
          <w:trHeight w:val="398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6" w:right="17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2.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Юридический</w:t>
            </w:r>
            <w:r w:rsidRPr="00174FE6">
              <w:rPr>
                <w:rFonts w:ascii="PT Astra Serif" w:hAnsi="PT Astra Serif"/>
                <w:spacing w:val="-1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адрес</w:t>
            </w:r>
            <w:r w:rsidRPr="00174FE6">
              <w:rPr>
                <w:rFonts w:ascii="PT Astra Serif" w:hAnsi="PT Astra Serif"/>
                <w:spacing w:val="-1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организации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399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6" w:right="17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3.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ИНН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организации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399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5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4.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КПП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организации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399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5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5.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2"/>
                <w:sz w:val="26"/>
              </w:rPr>
              <w:t>Ф.И.О.</w:t>
            </w:r>
            <w:r w:rsidRPr="00174FE6">
              <w:rPr>
                <w:rFonts w:ascii="PT Astra Serif" w:hAnsi="PT Astra Serif"/>
                <w:spacing w:val="-12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>руководителя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399"/>
        </w:trPr>
        <w:tc>
          <w:tcPr>
            <w:tcW w:w="914" w:type="dxa"/>
          </w:tcPr>
          <w:p w:rsidR="009D0534" w:rsidRPr="00174FE6" w:rsidRDefault="00D93570" w:rsidP="00D93570">
            <w:pPr>
              <w:pStyle w:val="TableParagraph"/>
              <w:ind w:left="0" w:right="176"/>
              <w:jc w:val="center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   </w:t>
            </w:r>
            <w:r w:rsidR="00174FE6" w:rsidRPr="00174FE6">
              <w:rPr>
                <w:rFonts w:ascii="PT Astra Serif" w:hAnsi="PT Astra Serif"/>
                <w:sz w:val="26"/>
              </w:rPr>
              <w:t>6.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2"/>
                <w:sz w:val="26"/>
              </w:rPr>
              <w:t>Должность</w:t>
            </w:r>
            <w:r w:rsidRPr="00174FE6">
              <w:rPr>
                <w:rFonts w:ascii="PT Astra Serif" w:hAnsi="PT Astra Serif"/>
                <w:spacing w:val="-1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>руководителя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697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5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7.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925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Основной</w:t>
            </w:r>
            <w:r w:rsidRPr="00174FE6">
              <w:rPr>
                <w:rFonts w:ascii="PT Astra Serif" w:hAnsi="PT Astra Serif"/>
                <w:spacing w:val="-12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вид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экономической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деятельности</w:t>
            </w:r>
            <w:r w:rsidRPr="00174FE6">
              <w:rPr>
                <w:rFonts w:ascii="PT Astra Serif" w:hAnsi="PT Astra Serif"/>
                <w:spacing w:val="-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по</w:t>
            </w:r>
            <w:r w:rsidRPr="00174FE6">
              <w:rPr>
                <w:rFonts w:ascii="PT Astra Serif" w:hAnsi="PT Astra Serif"/>
                <w:spacing w:val="-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ОКВЭД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697"/>
        </w:trPr>
        <w:tc>
          <w:tcPr>
            <w:tcW w:w="914" w:type="dxa"/>
          </w:tcPr>
          <w:p w:rsidR="009D0534" w:rsidRPr="00174FE6" w:rsidRDefault="00174FE6" w:rsidP="00D93570">
            <w:pPr>
              <w:pStyle w:val="TableParagraph"/>
              <w:ind w:left="255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8.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760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Среднесписочная</w:t>
            </w:r>
            <w:r w:rsidRPr="00174FE6">
              <w:rPr>
                <w:rFonts w:ascii="PT Astra Serif" w:hAnsi="PT Astra Serif"/>
                <w:spacing w:val="-1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численность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работников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698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spacing w:before="47"/>
              <w:ind w:left="255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9.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before="47" w:line="244" w:lineRule="auto"/>
              <w:ind w:right="1361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Численность</w:t>
            </w:r>
            <w:r w:rsidRPr="00174FE6">
              <w:rPr>
                <w:rFonts w:ascii="PT Astra Serif" w:hAnsi="PT Astra Serif"/>
                <w:spacing w:val="-18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работающих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инвалидов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1295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spacing w:before="47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10.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before="47" w:line="244" w:lineRule="auto"/>
              <w:ind w:right="803"/>
              <w:jc w:val="both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Доля людей с инвалидностью,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работающих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в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организации,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от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 xml:space="preserve">среднесписочной </w:t>
            </w:r>
            <w:r w:rsidRPr="00174FE6">
              <w:rPr>
                <w:rFonts w:ascii="PT Astra Serif" w:hAnsi="PT Astra Serif"/>
                <w:sz w:val="26"/>
              </w:rPr>
              <w:t>численности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работников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1594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11.</w:t>
            </w:r>
          </w:p>
        </w:tc>
        <w:tc>
          <w:tcPr>
            <w:tcW w:w="4590" w:type="dxa"/>
          </w:tcPr>
          <w:p w:rsidR="009D0534" w:rsidRPr="00174FE6" w:rsidRDefault="00174FE6" w:rsidP="00732BA3">
            <w:pPr>
              <w:pStyle w:val="TableParagraph"/>
              <w:spacing w:line="244" w:lineRule="auto"/>
              <w:ind w:right="370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2"/>
                <w:sz w:val="26"/>
              </w:rPr>
              <w:t>Размер</w:t>
            </w:r>
            <w:r w:rsidRPr="00174FE6">
              <w:rPr>
                <w:rFonts w:ascii="PT Astra Serif" w:hAnsi="PT Astra Serif"/>
                <w:spacing w:val="-1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>предлагаемой</w:t>
            </w:r>
            <w:r w:rsidRPr="00174FE6">
              <w:rPr>
                <w:rFonts w:ascii="PT Astra Serif" w:hAnsi="PT Astra Serif"/>
                <w:spacing w:val="-10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>заработной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платы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для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трудоустройства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участников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чемпионатов</w:t>
            </w:r>
            <w:r w:rsidR="00732BA3" w:rsidRPr="00174FE6">
              <w:rPr>
                <w:rFonts w:ascii="PT Astra Serif" w:hAnsi="PT Astra Serif"/>
                <w:sz w:val="26"/>
              </w:rPr>
              <w:t xml:space="preserve"> «Абилимпикс», с указанием должности 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698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12.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67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Наличие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расширенного</w:t>
            </w:r>
            <w:r w:rsidRPr="00174FE6">
              <w:rPr>
                <w:rFonts w:ascii="PT Astra Serif" w:hAnsi="PT Astra Serif"/>
                <w:spacing w:val="-12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социального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пакета</w:t>
            </w:r>
            <w:r w:rsidRPr="00174FE6">
              <w:rPr>
                <w:rFonts w:ascii="PT Astra Serif" w:hAnsi="PT Astra Serif"/>
                <w:spacing w:val="-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для</w:t>
            </w:r>
            <w:r w:rsidRPr="00174FE6">
              <w:rPr>
                <w:rFonts w:ascii="PT Astra Serif" w:hAnsi="PT Astra Serif"/>
                <w:spacing w:val="-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людей</w:t>
            </w:r>
            <w:r w:rsidRPr="00174FE6">
              <w:rPr>
                <w:rFonts w:ascii="PT Astra Serif" w:hAnsi="PT Astra Serif"/>
                <w:spacing w:val="-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-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инвалидностью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1295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13.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84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Наличие</w:t>
            </w:r>
            <w:r w:rsidRPr="00174FE6">
              <w:rPr>
                <w:rFonts w:ascii="PT Astra Serif" w:hAnsi="PT Astra Serif"/>
                <w:spacing w:val="-8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специальных</w:t>
            </w:r>
            <w:r w:rsidRPr="00174FE6">
              <w:rPr>
                <w:rFonts w:ascii="PT Astra Serif" w:hAnsi="PT Astra Serif"/>
                <w:spacing w:val="-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рабочих</w:t>
            </w:r>
            <w:r w:rsidRPr="00174FE6">
              <w:rPr>
                <w:rFonts w:ascii="PT Astra Serif" w:hAnsi="PT Astra Serif"/>
                <w:spacing w:val="-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мест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для трудоустройства людей с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инвалидностью (возможность их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создания)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998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14.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64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Наличие</w:t>
            </w:r>
            <w:r w:rsidRPr="00174FE6">
              <w:rPr>
                <w:rFonts w:ascii="PT Astra Serif" w:hAnsi="PT Astra Serif"/>
                <w:spacing w:val="-10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гибких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форм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занятости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для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трудоустройства участника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чемпионатов</w:t>
            </w:r>
            <w:r w:rsidRPr="00174FE6">
              <w:rPr>
                <w:rFonts w:ascii="PT Astra Serif" w:hAnsi="PT Astra Serif"/>
                <w:spacing w:val="-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«Абилимпикс»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  <w:tr w:rsidR="009D0534" w:rsidRPr="00174FE6">
        <w:trPr>
          <w:trHeight w:val="1870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spacing w:before="47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15.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before="47" w:line="244" w:lineRule="auto"/>
              <w:ind w:right="82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Возможность предоставления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наставника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для</w:t>
            </w:r>
            <w:r w:rsidRPr="00174FE6">
              <w:rPr>
                <w:rFonts w:ascii="PT Astra Serif" w:hAnsi="PT Astra Serif"/>
                <w:spacing w:val="-1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социально-трудовой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адаптации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6"/>
              </w:rPr>
            </w:pPr>
          </w:p>
        </w:tc>
      </w:tr>
    </w:tbl>
    <w:p w:rsidR="009D0534" w:rsidRPr="00174FE6" w:rsidRDefault="009D0534">
      <w:pPr>
        <w:rPr>
          <w:rFonts w:ascii="PT Astra Serif" w:hAnsi="PT Astra Serif"/>
          <w:sz w:val="26"/>
        </w:rPr>
        <w:sectPr w:rsidR="009D0534" w:rsidRPr="00174FE6">
          <w:type w:val="continuous"/>
          <w:pgSz w:w="11910" w:h="16840"/>
          <w:pgMar w:top="10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590"/>
        <w:gridCol w:w="4700"/>
      </w:tblGrid>
      <w:tr w:rsidR="009D0534" w:rsidRPr="00174FE6">
        <w:trPr>
          <w:trHeight w:val="2800"/>
        </w:trPr>
        <w:tc>
          <w:tcPr>
            <w:tcW w:w="914" w:type="dxa"/>
            <w:tcBorders>
              <w:top w:val="nil"/>
            </w:tcBorders>
          </w:tcPr>
          <w:p w:rsidR="009D0534" w:rsidRPr="00174FE6" w:rsidRDefault="00174FE6">
            <w:pPr>
              <w:pStyle w:val="TableParagraph"/>
              <w:spacing w:before="58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lastRenderedPageBreak/>
              <w:t>16.</w:t>
            </w:r>
          </w:p>
        </w:tc>
        <w:tc>
          <w:tcPr>
            <w:tcW w:w="4590" w:type="dxa"/>
            <w:tcBorders>
              <w:top w:val="nil"/>
            </w:tcBorders>
          </w:tcPr>
          <w:p w:rsidR="009D0534" w:rsidRPr="00174FE6" w:rsidRDefault="00174FE6">
            <w:pPr>
              <w:pStyle w:val="TableParagraph"/>
              <w:spacing w:before="58" w:line="244" w:lineRule="auto"/>
              <w:ind w:right="149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3"/>
                <w:sz w:val="26"/>
              </w:rPr>
              <w:t>Возможность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>заключения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>трудового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договора или трудового договора с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условием об отсрочке вступления в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силу</w:t>
            </w:r>
            <w:r w:rsidRPr="00174FE6">
              <w:rPr>
                <w:rFonts w:ascii="PT Astra Serif" w:hAnsi="PT Astra Serif"/>
                <w:spacing w:val="-2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-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участниками</w:t>
            </w:r>
            <w:r w:rsidRPr="00174FE6">
              <w:rPr>
                <w:rFonts w:ascii="PT Astra Serif" w:hAnsi="PT Astra Serif"/>
                <w:spacing w:val="-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чемпионатов</w:t>
            </w:r>
          </w:p>
          <w:p w:rsidR="009D0534" w:rsidRPr="00174FE6" w:rsidRDefault="00174FE6">
            <w:pPr>
              <w:pStyle w:val="TableParagraph"/>
              <w:spacing w:before="0" w:line="244" w:lineRule="auto"/>
              <w:ind w:right="1045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«Абилимпикс» на площадке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проведения регионального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чемпионата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«Абилимпикс»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лицами, не завершившими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обучение</w:t>
            </w:r>
          </w:p>
        </w:tc>
        <w:tc>
          <w:tcPr>
            <w:tcW w:w="4700" w:type="dxa"/>
            <w:tcBorders>
              <w:top w:val="nil"/>
            </w:tcBorders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4"/>
              </w:rPr>
            </w:pPr>
          </w:p>
        </w:tc>
      </w:tr>
      <w:tr w:rsidR="009D0534" w:rsidRPr="00174FE6">
        <w:trPr>
          <w:trHeight w:val="996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17.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838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Продолжительность трудовой</w:t>
            </w:r>
            <w:r w:rsidRPr="00174FE6">
              <w:rPr>
                <w:rFonts w:ascii="PT Astra Serif" w:hAnsi="PT Astra Serif"/>
                <w:spacing w:val="-6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деятельности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людей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инвалидностью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в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организации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4"/>
              </w:rPr>
            </w:pPr>
          </w:p>
        </w:tc>
      </w:tr>
      <w:tr w:rsidR="009D0534" w:rsidRPr="00174FE6">
        <w:trPr>
          <w:trHeight w:val="698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18.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45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pacing w:val="-1"/>
                <w:sz w:val="26"/>
              </w:rPr>
              <w:t>Предоставление</w:t>
            </w:r>
            <w:r w:rsidRPr="00174FE6">
              <w:rPr>
                <w:rFonts w:ascii="PT Astra Serif" w:hAnsi="PT Astra Serif"/>
                <w:spacing w:val="-1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места</w:t>
            </w:r>
            <w:r w:rsidRPr="00174FE6">
              <w:rPr>
                <w:rFonts w:ascii="PT Astra Serif" w:hAnsi="PT Astra Serif"/>
                <w:spacing w:val="-1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стажировки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последующим</w:t>
            </w:r>
            <w:r w:rsidRPr="00174FE6">
              <w:rPr>
                <w:rFonts w:ascii="PT Astra Serif" w:hAnsi="PT Astra Serif"/>
                <w:spacing w:val="-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трудоустройством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4"/>
              </w:rPr>
            </w:pPr>
          </w:p>
        </w:tc>
      </w:tr>
      <w:tr w:rsidR="009D0534" w:rsidRPr="00174FE6">
        <w:trPr>
          <w:trHeight w:val="996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19.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149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Заключение договора на целевое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обучение</w:t>
            </w:r>
            <w:r w:rsidRPr="00174FE6">
              <w:rPr>
                <w:rFonts w:ascii="PT Astra Serif" w:hAnsi="PT Astra Serif"/>
                <w:spacing w:val="-1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инвалидом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-</w:t>
            </w:r>
            <w:r w:rsidRPr="00174FE6">
              <w:rPr>
                <w:rFonts w:ascii="PT Astra Serif" w:hAnsi="PT Astra Serif"/>
                <w:spacing w:val="-9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участником</w:t>
            </w:r>
          </w:p>
          <w:p w:rsidR="009D0534" w:rsidRPr="00174FE6" w:rsidRDefault="00174FE6">
            <w:pPr>
              <w:pStyle w:val="TableParagraph"/>
              <w:spacing w:before="0" w:line="292" w:lineRule="exact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«Абилимпикс»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4"/>
              </w:rPr>
            </w:pPr>
          </w:p>
        </w:tc>
      </w:tr>
      <w:tr w:rsidR="009D0534" w:rsidRPr="00174FE6">
        <w:trPr>
          <w:trHeight w:val="2790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20.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317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Численность трудоустроенных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инвалидов</w:t>
            </w:r>
            <w:r w:rsidRPr="00174FE6">
              <w:rPr>
                <w:rFonts w:ascii="PT Astra Serif" w:hAnsi="PT Astra Serif"/>
                <w:spacing w:val="-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и</w:t>
            </w:r>
            <w:r w:rsidRPr="00174FE6">
              <w:rPr>
                <w:rFonts w:ascii="PT Astra Serif" w:hAnsi="PT Astra Serif"/>
                <w:spacing w:val="-4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лиц</w:t>
            </w:r>
            <w:r w:rsidRPr="00174FE6">
              <w:rPr>
                <w:rFonts w:ascii="PT Astra Serif" w:hAnsi="PT Astra Serif"/>
                <w:spacing w:val="-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с</w:t>
            </w:r>
            <w:r w:rsidRPr="00174FE6">
              <w:rPr>
                <w:rFonts w:ascii="PT Astra Serif" w:hAnsi="PT Astra Serif"/>
                <w:spacing w:val="-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ограниченными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возможностями</w:t>
            </w:r>
            <w:r w:rsidRPr="00174FE6">
              <w:rPr>
                <w:rFonts w:ascii="PT Astra Serif" w:hAnsi="PT Astra Serif"/>
                <w:spacing w:val="-1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здоровья</w:t>
            </w:r>
            <w:r w:rsidRPr="00174FE6">
              <w:rPr>
                <w:rFonts w:ascii="PT Astra Serif" w:hAnsi="PT Astra Serif"/>
                <w:spacing w:val="-15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из</w:t>
            </w:r>
            <w:r w:rsidRPr="00174FE6">
              <w:rPr>
                <w:rFonts w:ascii="PT Astra Serif" w:hAnsi="PT Astra Serif"/>
                <w:spacing w:val="-17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числа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участников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чемпионатов</w:t>
            </w:r>
          </w:p>
          <w:p w:rsidR="009D0534" w:rsidRPr="00174FE6" w:rsidRDefault="00174FE6" w:rsidP="00732BA3">
            <w:pPr>
              <w:pStyle w:val="TableParagraph"/>
              <w:spacing w:before="0" w:line="244" w:lineRule="auto"/>
              <w:ind w:right="125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«Абилимпикс», прошедших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повышение квалификации по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программам дополнительного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профессионального</w:t>
            </w:r>
            <w:r w:rsidRPr="00174FE6">
              <w:rPr>
                <w:rFonts w:ascii="PT Astra Serif" w:hAnsi="PT Astra Serif"/>
                <w:spacing w:val="-13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образования</w:t>
            </w:r>
            <w:r w:rsidRPr="00174FE6">
              <w:rPr>
                <w:rFonts w:ascii="PT Astra Serif" w:hAnsi="PT Astra Serif"/>
                <w:spacing w:val="-12"/>
                <w:sz w:val="26"/>
              </w:rPr>
              <w:t xml:space="preserve"> </w:t>
            </w:r>
            <w:r w:rsidR="00732BA3" w:rsidRPr="00174FE6">
              <w:rPr>
                <w:rFonts w:ascii="PT Astra Serif" w:hAnsi="PT Astra Serif"/>
                <w:sz w:val="26"/>
              </w:rPr>
              <w:t xml:space="preserve">за счет </w:t>
            </w:r>
            <w:r w:rsidRPr="00174FE6">
              <w:rPr>
                <w:rFonts w:ascii="PT Astra Serif" w:hAnsi="PT Astra Serif"/>
                <w:sz w:val="26"/>
              </w:rPr>
              <w:t>средств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работодателя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4"/>
              </w:rPr>
            </w:pPr>
          </w:p>
        </w:tc>
      </w:tr>
      <w:tr w:rsidR="009D0534" w:rsidRPr="00174FE6">
        <w:trPr>
          <w:trHeight w:val="1894"/>
        </w:trPr>
        <w:tc>
          <w:tcPr>
            <w:tcW w:w="914" w:type="dxa"/>
          </w:tcPr>
          <w:p w:rsidR="009D0534" w:rsidRPr="00174FE6" w:rsidRDefault="00174FE6">
            <w:pPr>
              <w:pStyle w:val="TableParagraph"/>
              <w:ind w:left="256" w:right="246"/>
              <w:jc w:val="center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21.</w:t>
            </w:r>
          </w:p>
        </w:tc>
        <w:tc>
          <w:tcPr>
            <w:tcW w:w="4590" w:type="dxa"/>
          </w:tcPr>
          <w:p w:rsidR="009D0534" w:rsidRPr="00174FE6" w:rsidRDefault="00174FE6">
            <w:pPr>
              <w:pStyle w:val="TableParagraph"/>
              <w:spacing w:line="244" w:lineRule="auto"/>
              <w:ind w:right="417"/>
              <w:rPr>
                <w:rFonts w:ascii="PT Astra Serif" w:hAnsi="PT Astra Serif"/>
                <w:sz w:val="26"/>
              </w:rPr>
            </w:pPr>
            <w:r w:rsidRPr="00174FE6">
              <w:rPr>
                <w:rFonts w:ascii="PT Astra Serif" w:hAnsi="PT Astra Serif"/>
                <w:sz w:val="26"/>
              </w:rPr>
              <w:t>Численность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участников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чемпионатов «Абилимпикс»,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трудоустроенных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на</w:t>
            </w:r>
            <w:r w:rsidRPr="00174FE6">
              <w:rPr>
                <w:rFonts w:ascii="PT Astra Serif" w:hAnsi="PT Astra Serif"/>
                <w:spacing w:val="-16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pacing w:val="-1"/>
                <w:sz w:val="26"/>
              </w:rPr>
              <w:t>квотируемые</w:t>
            </w:r>
            <w:r w:rsidRPr="00174FE6">
              <w:rPr>
                <w:rFonts w:ascii="PT Astra Serif" w:hAnsi="PT Astra Serif"/>
                <w:spacing w:val="-66"/>
                <w:sz w:val="26"/>
              </w:rPr>
              <w:t xml:space="preserve"> </w:t>
            </w:r>
            <w:r w:rsidR="00732BA3" w:rsidRPr="00174FE6">
              <w:rPr>
                <w:rFonts w:ascii="PT Astra Serif" w:hAnsi="PT Astra Serif"/>
                <w:sz w:val="26"/>
              </w:rPr>
              <w:t>рабочие места</w:t>
            </w:r>
            <w:r w:rsidRPr="00174FE6">
              <w:rPr>
                <w:rFonts w:ascii="PT Astra Serif" w:hAnsi="PT Astra Serif"/>
                <w:sz w:val="26"/>
              </w:rPr>
              <w:t xml:space="preserve"> в общем числе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рабочих мест, заявленных</w:t>
            </w:r>
            <w:r w:rsidRPr="00174FE6">
              <w:rPr>
                <w:rFonts w:ascii="PT Astra Serif" w:hAnsi="PT Astra Serif"/>
                <w:spacing w:val="1"/>
                <w:sz w:val="26"/>
              </w:rPr>
              <w:t xml:space="preserve"> </w:t>
            </w:r>
            <w:r w:rsidRPr="00174FE6">
              <w:rPr>
                <w:rFonts w:ascii="PT Astra Serif" w:hAnsi="PT Astra Serif"/>
                <w:sz w:val="26"/>
              </w:rPr>
              <w:t>работодателем</w:t>
            </w:r>
          </w:p>
        </w:tc>
        <w:tc>
          <w:tcPr>
            <w:tcW w:w="4700" w:type="dxa"/>
          </w:tcPr>
          <w:p w:rsidR="009D0534" w:rsidRPr="00174FE6" w:rsidRDefault="009D0534">
            <w:pPr>
              <w:pStyle w:val="TableParagraph"/>
              <w:spacing w:before="0"/>
              <w:ind w:left="0"/>
              <w:rPr>
                <w:rFonts w:ascii="PT Astra Serif" w:hAnsi="PT Astra Serif"/>
                <w:sz w:val="24"/>
              </w:rPr>
            </w:pPr>
          </w:p>
        </w:tc>
      </w:tr>
    </w:tbl>
    <w:p w:rsidR="009D0534" w:rsidRPr="00174FE6" w:rsidRDefault="009D0534">
      <w:pPr>
        <w:pStyle w:val="a3"/>
        <w:spacing w:before="7"/>
        <w:rPr>
          <w:rFonts w:ascii="PT Astra Serif" w:hAnsi="PT Astra Serif"/>
          <w:sz w:val="18"/>
        </w:rPr>
      </w:pPr>
    </w:p>
    <w:p w:rsidR="009D0534" w:rsidRPr="00174FE6" w:rsidRDefault="00174FE6">
      <w:pPr>
        <w:spacing w:before="96"/>
        <w:ind w:left="113"/>
        <w:rPr>
          <w:rFonts w:ascii="PT Astra Serif" w:hAnsi="PT Astra Serif"/>
          <w:sz w:val="26"/>
        </w:rPr>
      </w:pPr>
      <w:r w:rsidRPr="00174FE6">
        <w:rPr>
          <w:rFonts w:ascii="PT Astra Serif" w:hAnsi="PT Astra Serif"/>
          <w:spacing w:val="-1"/>
          <w:sz w:val="26"/>
        </w:rPr>
        <w:t>Достоверность</w:t>
      </w:r>
      <w:r w:rsidRPr="00174FE6">
        <w:rPr>
          <w:rFonts w:ascii="PT Astra Serif" w:hAnsi="PT Astra Serif"/>
          <w:spacing w:val="-15"/>
          <w:sz w:val="26"/>
        </w:rPr>
        <w:t xml:space="preserve"> </w:t>
      </w:r>
      <w:r w:rsidRPr="00174FE6">
        <w:rPr>
          <w:rFonts w:ascii="PT Astra Serif" w:hAnsi="PT Astra Serif"/>
          <w:spacing w:val="-1"/>
          <w:sz w:val="26"/>
        </w:rPr>
        <w:t>сведений,</w:t>
      </w:r>
      <w:r w:rsidRPr="00174FE6">
        <w:rPr>
          <w:rFonts w:ascii="PT Astra Serif" w:hAnsi="PT Astra Serif"/>
          <w:spacing w:val="-15"/>
          <w:sz w:val="26"/>
        </w:rPr>
        <w:t xml:space="preserve"> </w:t>
      </w:r>
      <w:r w:rsidRPr="00174FE6">
        <w:rPr>
          <w:rFonts w:ascii="PT Astra Serif" w:hAnsi="PT Astra Serif"/>
          <w:spacing w:val="-1"/>
          <w:sz w:val="26"/>
        </w:rPr>
        <w:t>указанных</w:t>
      </w:r>
      <w:r w:rsidRPr="00174FE6">
        <w:rPr>
          <w:rFonts w:ascii="PT Astra Serif" w:hAnsi="PT Astra Serif"/>
          <w:spacing w:val="-16"/>
          <w:sz w:val="26"/>
        </w:rPr>
        <w:t xml:space="preserve"> </w:t>
      </w:r>
      <w:r w:rsidRPr="00174FE6">
        <w:rPr>
          <w:rFonts w:ascii="PT Astra Serif" w:hAnsi="PT Astra Serif"/>
          <w:sz w:val="26"/>
        </w:rPr>
        <w:t>в</w:t>
      </w:r>
      <w:r w:rsidRPr="00174FE6">
        <w:rPr>
          <w:rFonts w:ascii="PT Astra Serif" w:hAnsi="PT Astra Serif"/>
          <w:spacing w:val="-15"/>
          <w:sz w:val="26"/>
        </w:rPr>
        <w:t xml:space="preserve"> </w:t>
      </w:r>
      <w:r w:rsidRPr="00174FE6">
        <w:rPr>
          <w:rFonts w:ascii="PT Astra Serif" w:hAnsi="PT Astra Serif"/>
          <w:sz w:val="26"/>
        </w:rPr>
        <w:t>анкете</w:t>
      </w:r>
      <w:r w:rsidRPr="00174FE6">
        <w:rPr>
          <w:rFonts w:ascii="PT Astra Serif" w:hAnsi="PT Astra Serif"/>
          <w:spacing w:val="-15"/>
          <w:sz w:val="26"/>
        </w:rPr>
        <w:t xml:space="preserve"> </w:t>
      </w:r>
      <w:r w:rsidRPr="00174FE6">
        <w:rPr>
          <w:rFonts w:ascii="PT Astra Serif" w:hAnsi="PT Astra Serif"/>
          <w:sz w:val="26"/>
        </w:rPr>
        <w:t>подтверждаю</w:t>
      </w:r>
    </w:p>
    <w:p w:rsidR="009D0534" w:rsidRPr="00174FE6" w:rsidRDefault="009D0534">
      <w:pPr>
        <w:pStyle w:val="a3"/>
        <w:rPr>
          <w:rFonts w:ascii="PT Astra Serif" w:hAnsi="PT Astra Serif"/>
          <w:b w:val="0"/>
          <w:sz w:val="20"/>
        </w:rPr>
      </w:pPr>
    </w:p>
    <w:p w:rsidR="009D0534" w:rsidRPr="00174FE6" w:rsidRDefault="009D0534">
      <w:pPr>
        <w:pStyle w:val="a3"/>
        <w:rPr>
          <w:rFonts w:ascii="PT Astra Serif" w:hAnsi="PT Astra Serif"/>
          <w:b w:val="0"/>
          <w:sz w:val="20"/>
        </w:rPr>
      </w:pPr>
    </w:p>
    <w:p w:rsidR="009D0534" w:rsidRPr="00174FE6" w:rsidRDefault="009D0534">
      <w:pPr>
        <w:pStyle w:val="a3"/>
        <w:rPr>
          <w:rFonts w:ascii="PT Astra Serif" w:hAnsi="PT Astra Serif"/>
          <w:b w:val="0"/>
          <w:sz w:val="20"/>
        </w:rPr>
      </w:pPr>
    </w:p>
    <w:p w:rsidR="00732BA3" w:rsidRPr="00174FE6" w:rsidRDefault="00732BA3" w:rsidP="00732BA3">
      <w:pPr>
        <w:pStyle w:val="a3"/>
        <w:rPr>
          <w:rFonts w:ascii="PT Astra Serif" w:hAnsi="PT Astra Serif"/>
          <w:b w:val="0"/>
          <w:sz w:val="20"/>
        </w:rPr>
      </w:pPr>
    </w:p>
    <w:p w:rsidR="00732BA3" w:rsidRPr="00174FE6" w:rsidRDefault="00732BA3" w:rsidP="00732BA3">
      <w:pPr>
        <w:pStyle w:val="a3"/>
        <w:spacing w:before="11"/>
        <w:rPr>
          <w:rFonts w:ascii="PT Astra Serif" w:hAnsi="PT Astra Serif"/>
          <w:b w:val="0"/>
        </w:rPr>
      </w:pPr>
      <w:r w:rsidRPr="00174FE6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F85E72" wp14:editId="244BECCB">
                <wp:simplePos x="0" y="0"/>
                <wp:positionH relativeFrom="page">
                  <wp:posOffset>720090</wp:posOffset>
                </wp:positionH>
                <wp:positionV relativeFrom="paragraph">
                  <wp:posOffset>212725</wp:posOffset>
                </wp:positionV>
                <wp:extent cx="165227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2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602"/>
                            <a:gd name="T2" fmla="+- 0 3736 1134"/>
                            <a:gd name="T3" fmla="*/ T2 w 2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104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F428" id="Полилиния 3" o:spid="_x0000_s1026" style="position:absolute;margin-left:56.7pt;margin-top:16.75pt;width:13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" path="m,l2602,e" filled="f" strokeweight=".28936mm">
                <v:path arrowok="t" o:connecttype="custom" o:connectlocs="0,0;1652270,0" o:connectangles="0,0"/>
                <w10:wrap type="topAndBottom" anchorx="page"/>
              </v:shape>
            </w:pict>
          </mc:Fallback>
        </mc:AlternateContent>
      </w:r>
      <w:r w:rsidRPr="00174FE6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C7F620" wp14:editId="0539DCF4">
                <wp:simplePos x="0" y="0"/>
                <wp:positionH relativeFrom="page">
                  <wp:posOffset>3519170</wp:posOffset>
                </wp:positionH>
                <wp:positionV relativeFrom="paragraph">
                  <wp:posOffset>212725</wp:posOffset>
                </wp:positionV>
                <wp:extent cx="1285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240" cy="1270"/>
                        </a:xfrm>
                        <a:custGeom>
                          <a:avLst/>
                          <a:gdLst>
                            <a:gd name="T0" fmla="+- 0 5542 5542"/>
                            <a:gd name="T1" fmla="*/ T0 w 2024"/>
                            <a:gd name="T2" fmla="+- 0 7566 5542"/>
                            <a:gd name="T3" fmla="*/ T2 w 2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4">
                              <a:moveTo>
                                <a:pt x="0" y="0"/>
                              </a:moveTo>
                              <a:lnTo>
                                <a:pt x="2024" y="0"/>
                              </a:lnTo>
                            </a:path>
                          </a:pathLst>
                        </a:custGeom>
                        <a:noFill/>
                        <a:ln w="104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E5C4" id="Полилиния 2" o:spid="_x0000_s1026" style="position:absolute;margin-left:277.1pt;margin-top:16.75pt;width:10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" path="m,l2024,e" filled="f" strokeweight=".28936mm">
                <v:path arrowok="t" o:connecttype="custom" o:connectlocs="0,0;1285240,0" o:connectangles="0,0"/>
                <w10:wrap type="topAndBottom" anchorx="page"/>
              </v:shape>
            </w:pict>
          </mc:Fallback>
        </mc:AlternateContent>
      </w:r>
      <w:r w:rsidRPr="00174FE6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DE4061" wp14:editId="44588482">
                <wp:simplePos x="0" y="0"/>
                <wp:positionH relativeFrom="page">
                  <wp:posOffset>5447030</wp:posOffset>
                </wp:positionH>
                <wp:positionV relativeFrom="paragraph">
                  <wp:posOffset>212725</wp:posOffset>
                </wp:positionV>
                <wp:extent cx="15614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1465" cy="1270"/>
                        </a:xfrm>
                        <a:custGeom>
                          <a:avLst/>
                          <a:gdLst>
                            <a:gd name="T0" fmla="+- 0 8578 8578"/>
                            <a:gd name="T1" fmla="*/ T0 w 2459"/>
                            <a:gd name="T2" fmla="+- 0 11036 8578"/>
                            <a:gd name="T3" fmla="*/ T2 w 24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59">
                              <a:moveTo>
                                <a:pt x="0" y="0"/>
                              </a:moveTo>
                              <a:lnTo>
                                <a:pt x="2458" y="0"/>
                              </a:lnTo>
                            </a:path>
                          </a:pathLst>
                        </a:custGeom>
                        <a:noFill/>
                        <a:ln w="104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80A7" id="Полилиния 1" o:spid="_x0000_s1026" style="position:absolute;margin-left:428.9pt;margin-top:16.75pt;width:122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" path="m,l2458,e" filled="f" strokeweight=".28936mm">
                <v:path arrowok="t" o:connecttype="custom" o:connectlocs="0,0;1560830,0" o:connectangles="0,0"/>
                <w10:wrap type="topAndBottom" anchorx="page"/>
              </v:shape>
            </w:pict>
          </mc:Fallback>
        </mc:AlternateContent>
      </w:r>
    </w:p>
    <w:p w:rsidR="00732BA3" w:rsidRPr="00174FE6" w:rsidRDefault="00732BA3" w:rsidP="00732BA3">
      <w:pPr>
        <w:tabs>
          <w:tab w:val="left" w:pos="5018"/>
          <w:tab w:val="left" w:pos="7950"/>
        </w:tabs>
        <w:spacing w:line="181" w:lineRule="exact"/>
        <w:ind w:left="814"/>
        <w:rPr>
          <w:rFonts w:ascii="PT Astra Serif" w:hAnsi="PT Astra Serif"/>
          <w:i/>
          <w:sz w:val="20"/>
          <w:szCs w:val="26"/>
        </w:rPr>
      </w:pPr>
      <w:r w:rsidRPr="00174FE6">
        <w:rPr>
          <w:rFonts w:ascii="PT Astra Serif" w:hAnsi="PT Astra Serif"/>
          <w:i/>
          <w:sz w:val="20"/>
          <w:szCs w:val="26"/>
        </w:rPr>
        <w:t>(Должность)</w:t>
      </w:r>
      <w:r w:rsidRPr="00174FE6">
        <w:rPr>
          <w:rFonts w:ascii="PT Astra Serif" w:hAnsi="PT Astra Serif"/>
          <w:i/>
          <w:sz w:val="20"/>
          <w:szCs w:val="26"/>
        </w:rPr>
        <w:tab/>
        <w:t>(Подпись)</w:t>
      </w:r>
      <w:r w:rsidRPr="00174FE6">
        <w:rPr>
          <w:rFonts w:ascii="PT Astra Serif" w:hAnsi="PT Astra Serif"/>
          <w:i/>
          <w:sz w:val="20"/>
          <w:szCs w:val="26"/>
        </w:rPr>
        <w:tab/>
      </w:r>
      <w:r w:rsidRPr="00174FE6">
        <w:rPr>
          <w:rFonts w:ascii="PT Astra Serif" w:hAnsi="PT Astra Serif"/>
          <w:i/>
          <w:spacing w:val="-1"/>
          <w:sz w:val="20"/>
          <w:szCs w:val="26"/>
        </w:rPr>
        <w:t>(Ф.И.О.</w:t>
      </w:r>
      <w:r w:rsidRPr="00174FE6">
        <w:rPr>
          <w:rFonts w:ascii="PT Astra Serif" w:hAnsi="PT Astra Serif"/>
          <w:i/>
          <w:spacing w:val="-10"/>
          <w:sz w:val="20"/>
          <w:szCs w:val="26"/>
        </w:rPr>
        <w:t xml:space="preserve"> </w:t>
      </w:r>
      <w:r w:rsidRPr="00174FE6">
        <w:rPr>
          <w:rFonts w:ascii="PT Astra Serif" w:hAnsi="PT Astra Serif"/>
          <w:i/>
          <w:sz w:val="20"/>
          <w:szCs w:val="26"/>
        </w:rPr>
        <w:t>руководителя</w:t>
      </w:r>
    </w:p>
    <w:p w:rsidR="00732BA3" w:rsidRPr="00174FE6" w:rsidRDefault="00732BA3" w:rsidP="00732BA3">
      <w:pPr>
        <w:ind w:left="7129"/>
        <w:rPr>
          <w:rFonts w:ascii="PT Astra Serif" w:hAnsi="PT Astra Serif"/>
          <w:i/>
          <w:sz w:val="20"/>
          <w:szCs w:val="26"/>
        </w:rPr>
      </w:pPr>
      <w:r w:rsidRPr="00174FE6">
        <w:rPr>
          <w:rFonts w:ascii="PT Astra Serif" w:hAnsi="PT Astra Serif"/>
          <w:i/>
          <w:sz w:val="20"/>
          <w:szCs w:val="26"/>
        </w:rPr>
        <w:t>(уполномоченного</w:t>
      </w:r>
      <w:r w:rsidRPr="00174FE6">
        <w:rPr>
          <w:rFonts w:ascii="PT Astra Serif" w:hAnsi="PT Astra Serif"/>
          <w:i/>
          <w:spacing w:val="-12"/>
          <w:sz w:val="20"/>
          <w:szCs w:val="26"/>
        </w:rPr>
        <w:t xml:space="preserve"> </w:t>
      </w:r>
      <w:r w:rsidRPr="00174FE6">
        <w:rPr>
          <w:rFonts w:ascii="PT Astra Serif" w:hAnsi="PT Astra Serif"/>
          <w:i/>
          <w:sz w:val="20"/>
          <w:szCs w:val="26"/>
        </w:rPr>
        <w:t>лица)</w:t>
      </w:r>
      <w:r w:rsidRPr="00174FE6">
        <w:rPr>
          <w:rFonts w:ascii="PT Astra Serif" w:hAnsi="PT Astra Serif"/>
          <w:i/>
          <w:spacing w:val="-12"/>
          <w:sz w:val="20"/>
          <w:szCs w:val="26"/>
        </w:rPr>
        <w:t xml:space="preserve"> </w:t>
      </w:r>
      <w:r w:rsidRPr="00174FE6">
        <w:rPr>
          <w:rFonts w:ascii="PT Astra Serif" w:hAnsi="PT Astra Serif"/>
          <w:i/>
          <w:sz w:val="20"/>
          <w:szCs w:val="26"/>
        </w:rPr>
        <w:t>организации</w:t>
      </w:r>
    </w:p>
    <w:p w:rsidR="009D0534" w:rsidRPr="00174FE6" w:rsidRDefault="009D0534">
      <w:pPr>
        <w:pStyle w:val="a3"/>
        <w:rPr>
          <w:rFonts w:ascii="PT Astra Serif" w:hAnsi="PT Astra Serif"/>
          <w:b w:val="0"/>
        </w:rPr>
      </w:pPr>
    </w:p>
    <w:p w:rsidR="009D0534" w:rsidRPr="00174FE6" w:rsidRDefault="00732BA3">
      <w:pPr>
        <w:pStyle w:val="a3"/>
        <w:rPr>
          <w:rFonts w:ascii="PT Astra Serif" w:hAnsi="PT Astra Serif"/>
          <w:b w:val="0"/>
        </w:rPr>
      </w:pPr>
      <w:r w:rsidRPr="00174FE6">
        <w:rPr>
          <w:rFonts w:ascii="PT Astra Serif" w:hAnsi="PT Astra Serif"/>
          <w:b w:val="0"/>
        </w:rPr>
        <w:t>Место печати (при наличии)</w:t>
      </w:r>
    </w:p>
    <w:p w:rsidR="00732BA3" w:rsidRPr="00174FE6" w:rsidRDefault="00732BA3">
      <w:pPr>
        <w:ind w:left="7129"/>
        <w:rPr>
          <w:rFonts w:ascii="PT Astra Serif" w:hAnsi="PT Astra Serif"/>
          <w:i/>
          <w:sz w:val="26"/>
          <w:szCs w:val="26"/>
        </w:rPr>
      </w:pPr>
    </w:p>
    <w:p w:rsidR="00732BA3" w:rsidRPr="00174FE6" w:rsidRDefault="00732BA3">
      <w:pPr>
        <w:ind w:left="7129"/>
        <w:rPr>
          <w:rFonts w:ascii="PT Astra Serif" w:hAnsi="PT Astra Serif"/>
          <w:i/>
          <w:sz w:val="26"/>
          <w:szCs w:val="26"/>
        </w:rPr>
      </w:pPr>
    </w:p>
    <w:p w:rsidR="00732BA3" w:rsidRPr="00174FE6" w:rsidRDefault="00732BA3" w:rsidP="00732BA3">
      <w:pPr>
        <w:rPr>
          <w:rFonts w:ascii="PT Astra Serif" w:hAnsi="PT Astra Serif"/>
          <w:sz w:val="26"/>
          <w:szCs w:val="26"/>
        </w:rPr>
      </w:pPr>
      <w:r w:rsidRPr="00174FE6">
        <w:rPr>
          <w:rFonts w:ascii="PT Astra Serif" w:hAnsi="PT Astra Serif"/>
          <w:sz w:val="26"/>
          <w:szCs w:val="26"/>
        </w:rPr>
        <w:t>«</w:t>
      </w:r>
      <w:r w:rsidRPr="00174FE6">
        <w:rPr>
          <w:rFonts w:ascii="PT Astra Serif" w:hAnsi="PT Astra Serif"/>
          <w:sz w:val="26"/>
          <w:szCs w:val="26"/>
          <w:u w:val="single"/>
        </w:rPr>
        <w:tab/>
      </w:r>
      <w:r w:rsidRPr="00174FE6">
        <w:rPr>
          <w:rFonts w:ascii="PT Astra Serif" w:hAnsi="PT Astra Serif"/>
          <w:sz w:val="26"/>
          <w:szCs w:val="26"/>
        </w:rPr>
        <w:t>»</w:t>
      </w:r>
      <w:r w:rsidRPr="00174FE6">
        <w:rPr>
          <w:rFonts w:ascii="PT Astra Serif" w:hAnsi="PT Astra Serif"/>
          <w:sz w:val="26"/>
          <w:szCs w:val="26"/>
          <w:u w:val="single"/>
        </w:rPr>
        <w:tab/>
      </w:r>
      <w:r w:rsidRPr="00174FE6">
        <w:rPr>
          <w:rFonts w:ascii="PT Astra Serif" w:hAnsi="PT Astra Serif"/>
          <w:sz w:val="26"/>
          <w:szCs w:val="26"/>
        </w:rPr>
        <w:t>20</w:t>
      </w:r>
      <w:r w:rsidRPr="00174FE6">
        <w:rPr>
          <w:rFonts w:ascii="PT Astra Serif" w:hAnsi="PT Astra Serif"/>
          <w:sz w:val="26"/>
          <w:szCs w:val="26"/>
          <w:u w:val="single"/>
        </w:rPr>
        <w:t xml:space="preserve"> </w:t>
      </w:r>
      <w:r w:rsidRPr="00174FE6">
        <w:rPr>
          <w:rFonts w:ascii="PT Astra Serif" w:hAnsi="PT Astra Serif"/>
          <w:sz w:val="26"/>
          <w:szCs w:val="26"/>
          <w:u w:val="single"/>
        </w:rPr>
        <w:tab/>
        <w:t>___</w:t>
      </w:r>
    </w:p>
    <w:p w:rsidR="00732BA3" w:rsidRPr="00174FE6" w:rsidRDefault="00732BA3" w:rsidP="00732BA3">
      <w:pPr>
        <w:ind w:left="7129"/>
        <w:rPr>
          <w:rFonts w:ascii="PT Astra Serif" w:hAnsi="PT Astra Serif"/>
          <w:i/>
          <w:sz w:val="18"/>
        </w:rPr>
      </w:pPr>
    </w:p>
    <w:sectPr w:rsidR="00732BA3" w:rsidRPr="00174FE6">
      <w:pgSz w:w="11910" w:h="16840"/>
      <w:pgMar w:top="11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0534"/>
    <w:rsid w:val="00174FE6"/>
    <w:rsid w:val="00300782"/>
    <w:rsid w:val="005168FC"/>
    <w:rsid w:val="00732BA3"/>
    <w:rsid w:val="009D0534"/>
    <w:rsid w:val="00D659FB"/>
    <w:rsid w:val="00D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F435E"/>
  <w15:docId w15:val="{F8D8598A-A251-48DF-B142-EB6CE75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54"/>
    </w:pPr>
  </w:style>
  <w:style w:type="character" w:customStyle="1" w:styleId="a4">
    <w:name w:val="Основной текст Знак"/>
    <w:basedOn w:val="a0"/>
    <w:link w:val="a3"/>
    <w:uiPriority w:val="1"/>
    <w:rsid w:val="00732BA3"/>
    <w:rPr>
      <w:rFonts w:ascii="Arial" w:eastAsia="Arial" w:hAnsi="Arial" w:cs="Arial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&lt;4D6963726F736F667420576F7264202D20E0EDEAE5F2E020F3F7E0F1F2EDE8EAE05F&gt;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&lt;4D6963726F736F667420576F7264202D20E0EDEAE5F2E020F3F7E0F1F2EDE8EAE05F&gt;</dc:title>
  <dc:creator>Max</dc:creator>
  <cp:lastModifiedBy>USER</cp:lastModifiedBy>
  <cp:revision>3</cp:revision>
  <dcterms:created xsi:type="dcterms:W3CDTF">2023-11-07T06:35:00Z</dcterms:created>
  <dcterms:modified xsi:type="dcterms:W3CDTF">2024-07-03T12:05:00Z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2023-10-30T00:00:00Z</vt:filetime>
  </property>
</Properties>
</file>