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95" w:rsidRPr="00F94F95" w:rsidRDefault="00F94F95" w:rsidP="00F94F95">
      <w:pPr>
        <w:overflowPunct/>
        <w:autoSpaceDE/>
        <w:autoSpaceDN/>
        <w:adjustRightInd/>
        <w:jc w:val="both"/>
        <w:rPr>
          <w:sz w:val="28"/>
        </w:rPr>
      </w:pPr>
      <w:bookmarkStart w:id="0" w:name="_GoBack"/>
      <w:bookmarkEnd w:id="0"/>
      <w:r w:rsidRPr="00F94F95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23BB6AE" wp14:editId="57DC1889">
            <wp:simplePos x="0" y="0"/>
            <wp:positionH relativeFrom="page">
              <wp:posOffset>3533775</wp:posOffset>
            </wp:positionH>
            <wp:positionV relativeFrom="paragraph">
              <wp:posOffset>-358140</wp:posOffset>
            </wp:positionV>
            <wp:extent cx="847725" cy="8572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F95" w:rsidRPr="00F94F95" w:rsidRDefault="00F94F95" w:rsidP="00F94F9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F94F95" w:rsidRPr="00F94F95" w:rsidRDefault="00F94F95" w:rsidP="00F94F95">
      <w:pPr>
        <w:keepNext/>
        <w:overflowPunct/>
        <w:autoSpaceDE/>
        <w:autoSpaceDN/>
        <w:adjustRightInd/>
        <w:jc w:val="center"/>
        <w:outlineLvl w:val="2"/>
        <w:rPr>
          <w:b/>
          <w:sz w:val="28"/>
          <w:szCs w:val="28"/>
        </w:rPr>
      </w:pPr>
    </w:p>
    <w:p w:rsidR="00F94F95" w:rsidRPr="00F94F95" w:rsidRDefault="00F94F95" w:rsidP="00F94F95">
      <w:pPr>
        <w:keepNext/>
        <w:overflowPunct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F94F95">
        <w:rPr>
          <w:b/>
          <w:sz w:val="28"/>
          <w:szCs w:val="28"/>
        </w:rPr>
        <w:t>КОНТРОЛЬНО-СЧЕТНАЯ ПАЛАТА</w:t>
      </w:r>
    </w:p>
    <w:p w:rsidR="00F94F95" w:rsidRPr="00F94F95" w:rsidRDefault="00F94F95" w:rsidP="00F94F95">
      <w:pPr>
        <w:keepNext/>
        <w:overflowPunct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F94F95">
        <w:rPr>
          <w:b/>
          <w:sz w:val="28"/>
          <w:szCs w:val="28"/>
        </w:rPr>
        <w:t xml:space="preserve">БАРДЫМСКОГО МУНИЦИПАЛЬНОГО ОКРУГА </w:t>
      </w:r>
    </w:p>
    <w:p w:rsidR="00F94F95" w:rsidRPr="00F94F95" w:rsidRDefault="00F94F95" w:rsidP="00F94F95">
      <w:pPr>
        <w:keepNext/>
        <w:overflowPunct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F94F95">
        <w:rPr>
          <w:b/>
          <w:sz w:val="28"/>
          <w:szCs w:val="28"/>
        </w:rPr>
        <w:t>ПЕРМСКОГО КРАЯ</w:t>
      </w:r>
    </w:p>
    <w:p w:rsidR="00F94F95" w:rsidRPr="00F94F95" w:rsidRDefault="00F94F95" w:rsidP="00F94F9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94F95">
        <w:rPr>
          <w:b/>
          <w:sz w:val="28"/>
          <w:szCs w:val="28"/>
        </w:rPr>
        <w:t>(«КСП Бардымского муниципального округа»)</w:t>
      </w:r>
    </w:p>
    <w:p w:rsidR="00F94F95" w:rsidRPr="00F94F95" w:rsidRDefault="00F94F95" w:rsidP="00F94F95">
      <w:pPr>
        <w:overflowPunct/>
        <w:autoSpaceDE/>
        <w:autoSpaceDN/>
        <w:adjustRightInd/>
      </w:pPr>
    </w:p>
    <w:p w:rsidR="00F94F95" w:rsidRPr="00F94F95" w:rsidRDefault="00F94F95" w:rsidP="00F94F95">
      <w:pPr>
        <w:keepNext/>
        <w:overflowPunct/>
        <w:autoSpaceDE/>
        <w:autoSpaceDN/>
        <w:adjustRightInd/>
        <w:outlineLvl w:val="0"/>
        <w:rPr>
          <w:bCs/>
        </w:rPr>
      </w:pPr>
    </w:p>
    <w:p w:rsidR="00F94F95" w:rsidRPr="00F94F95" w:rsidRDefault="00F94F95" w:rsidP="00F94F95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F94F95">
        <w:rPr>
          <w:b/>
          <w:sz w:val="32"/>
        </w:rPr>
        <w:t>ПРИКАЗ</w:t>
      </w:r>
    </w:p>
    <w:p w:rsidR="00F94F95" w:rsidRPr="00F94F95" w:rsidRDefault="00F94F95" w:rsidP="00F94F95">
      <w:pPr>
        <w:overflowPunct/>
        <w:autoSpaceDE/>
        <w:autoSpaceDN/>
        <w:adjustRightInd/>
      </w:pPr>
    </w:p>
    <w:p w:rsidR="00F94F95" w:rsidRPr="00F94F95" w:rsidRDefault="00F94F95" w:rsidP="00F94F95">
      <w:pPr>
        <w:overflowPunct/>
        <w:autoSpaceDE/>
        <w:autoSpaceDN/>
        <w:adjustRightInd/>
        <w:rPr>
          <w:b/>
          <w:sz w:val="24"/>
        </w:rPr>
      </w:pPr>
    </w:p>
    <w:p w:rsidR="00F94F95" w:rsidRPr="00F94F95" w:rsidRDefault="00F94F95" w:rsidP="00F94F95">
      <w:pPr>
        <w:overflowPunct/>
        <w:autoSpaceDE/>
        <w:autoSpaceDN/>
        <w:adjustRightInd/>
        <w:rPr>
          <w:b/>
          <w:sz w:val="28"/>
          <w:szCs w:val="28"/>
        </w:rPr>
      </w:pPr>
    </w:p>
    <w:p w:rsidR="00F94F95" w:rsidRPr="00F94F95" w:rsidRDefault="00F94F95" w:rsidP="00F94F95">
      <w:pPr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101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F94F95">
        <w:rPr>
          <w:b/>
          <w:sz w:val="28"/>
          <w:szCs w:val="28"/>
        </w:rPr>
        <w:t>1</w:t>
      </w:r>
      <w:r w:rsidR="00710171">
        <w:rPr>
          <w:b/>
          <w:sz w:val="28"/>
          <w:szCs w:val="28"/>
        </w:rPr>
        <w:t>5</w:t>
      </w:r>
      <w:r w:rsidRPr="00F94F95">
        <w:rPr>
          <w:b/>
          <w:sz w:val="28"/>
          <w:szCs w:val="28"/>
        </w:rPr>
        <w:t>.</w:t>
      </w:r>
      <w:r w:rsidR="00710171">
        <w:rPr>
          <w:b/>
          <w:sz w:val="28"/>
          <w:szCs w:val="28"/>
        </w:rPr>
        <w:t>10</w:t>
      </w:r>
      <w:r w:rsidRPr="00F94F95">
        <w:rPr>
          <w:b/>
          <w:sz w:val="28"/>
          <w:szCs w:val="28"/>
        </w:rPr>
        <w:t xml:space="preserve">.2021                                                                                                 № </w:t>
      </w:r>
      <w:r w:rsidR="00710171">
        <w:rPr>
          <w:b/>
          <w:sz w:val="28"/>
          <w:szCs w:val="28"/>
        </w:rPr>
        <w:t>19</w:t>
      </w:r>
    </w:p>
    <w:p w:rsidR="007A0629" w:rsidRPr="00B70E15" w:rsidRDefault="007A0629" w:rsidP="00D35A6D">
      <w:pPr>
        <w:spacing w:line="360" w:lineRule="auto"/>
        <w:rPr>
          <w:b/>
          <w:sz w:val="26"/>
          <w:szCs w:val="26"/>
        </w:rPr>
      </w:pPr>
    </w:p>
    <w:p w:rsidR="00710171" w:rsidRDefault="00241461" w:rsidP="00710171">
      <w:pPr>
        <w:spacing w:line="276" w:lineRule="auto"/>
        <w:rPr>
          <w:b/>
          <w:sz w:val="28"/>
          <w:szCs w:val="28"/>
        </w:rPr>
      </w:pPr>
      <w:r w:rsidRPr="00710171">
        <w:rPr>
          <w:b/>
          <w:sz w:val="28"/>
          <w:szCs w:val="28"/>
        </w:rPr>
        <w:t xml:space="preserve">Об </w:t>
      </w:r>
      <w:r w:rsidR="001A582D" w:rsidRPr="00710171">
        <w:rPr>
          <w:b/>
          <w:sz w:val="28"/>
          <w:szCs w:val="28"/>
        </w:rPr>
        <w:t xml:space="preserve">обеспечении доступа к информации </w:t>
      </w:r>
    </w:p>
    <w:p w:rsidR="001A582D" w:rsidRPr="00710171" w:rsidRDefault="001A582D" w:rsidP="00710171">
      <w:pPr>
        <w:spacing w:line="276" w:lineRule="auto"/>
        <w:rPr>
          <w:b/>
          <w:sz w:val="28"/>
          <w:szCs w:val="28"/>
        </w:rPr>
      </w:pPr>
      <w:r w:rsidRPr="00710171">
        <w:rPr>
          <w:b/>
          <w:sz w:val="28"/>
          <w:szCs w:val="28"/>
        </w:rPr>
        <w:t xml:space="preserve">о деятельности </w:t>
      </w:r>
    </w:p>
    <w:p w:rsidR="00FF3194" w:rsidRPr="00710171" w:rsidRDefault="00A774BB" w:rsidP="00710171">
      <w:pPr>
        <w:spacing w:line="276" w:lineRule="auto"/>
        <w:rPr>
          <w:b/>
          <w:sz w:val="28"/>
          <w:szCs w:val="28"/>
        </w:rPr>
      </w:pPr>
      <w:r w:rsidRPr="00710171">
        <w:rPr>
          <w:b/>
          <w:sz w:val="28"/>
          <w:szCs w:val="28"/>
        </w:rPr>
        <w:t>Контрольно-счетной палаты</w:t>
      </w:r>
    </w:p>
    <w:p w:rsidR="00710171" w:rsidRDefault="00710171" w:rsidP="005F5E21">
      <w:pPr>
        <w:spacing w:line="276" w:lineRule="auto"/>
        <w:ind w:firstLine="684"/>
        <w:jc w:val="both"/>
        <w:rPr>
          <w:sz w:val="26"/>
          <w:szCs w:val="26"/>
        </w:rPr>
      </w:pPr>
    </w:p>
    <w:p w:rsidR="00CE4483" w:rsidRPr="00CE4483" w:rsidRDefault="0024427B" w:rsidP="005F5E21">
      <w:pPr>
        <w:spacing w:line="276" w:lineRule="auto"/>
        <w:ind w:firstLine="684"/>
        <w:jc w:val="both"/>
        <w:rPr>
          <w:sz w:val="28"/>
          <w:szCs w:val="28"/>
        </w:rPr>
      </w:pPr>
      <w:r w:rsidRPr="00CE4483">
        <w:rPr>
          <w:sz w:val="28"/>
          <w:szCs w:val="28"/>
        </w:rPr>
        <w:t xml:space="preserve">В </w:t>
      </w:r>
      <w:r w:rsidR="00A774BB" w:rsidRPr="00CE4483">
        <w:rPr>
          <w:sz w:val="28"/>
          <w:szCs w:val="28"/>
        </w:rPr>
        <w:t xml:space="preserve">соответствии </w:t>
      </w:r>
      <w:r w:rsidR="001A582D" w:rsidRPr="00CE4483">
        <w:rPr>
          <w:sz w:val="28"/>
          <w:szCs w:val="28"/>
        </w:rPr>
        <w:t>с</w:t>
      </w:r>
      <w:r w:rsidR="00710171" w:rsidRPr="00CE4483">
        <w:rPr>
          <w:sz w:val="28"/>
          <w:szCs w:val="28"/>
        </w:rPr>
        <w:t>о статьей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E4483" w:rsidRPr="00CE4483">
        <w:rPr>
          <w:sz w:val="28"/>
          <w:szCs w:val="28"/>
        </w:rPr>
        <w:t>,</w:t>
      </w:r>
      <w:r w:rsidR="001A582D" w:rsidRPr="00CE4483">
        <w:rPr>
          <w:sz w:val="28"/>
          <w:szCs w:val="28"/>
        </w:rPr>
        <w:t xml:space="preserve"> </w:t>
      </w:r>
      <w:r w:rsidR="006A0F74">
        <w:rPr>
          <w:sz w:val="28"/>
          <w:szCs w:val="28"/>
        </w:rPr>
        <w:t>Ф</w:t>
      </w:r>
      <w:r w:rsidR="001A582D" w:rsidRPr="00CE4483">
        <w:rPr>
          <w:sz w:val="28"/>
          <w:szCs w:val="28"/>
        </w:rPr>
        <w:t xml:space="preserve">едеральным законом от </w:t>
      </w:r>
      <w:r w:rsidR="00544B19" w:rsidRPr="00CE4483">
        <w:rPr>
          <w:sz w:val="28"/>
          <w:szCs w:val="28"/>
        </w:rPr>
        <w:t xml:space="preserve">09.02.2009 №8-ФЗ "Об обеспечении доступа к информации о деятельности государственных органов и органов местного самоуправления" </w:t>
      </w:r>
    </w:p>
    <w:p w:rsidR="00CE4483" w:rsidRPr="00CE4483" w:rsidRDefault="00CE4483" w:rsidP="00CE4483">
      <w:pPr>
        <w:tabs>
          <w:tab w:val="left" w:pos="851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CE4483">
        <w:rPr>
          <w:sz w:val="28"/>
          <w:szCs w:val="28"/>
        </w:rPr>
        <w:t>ПРИКАЗЫВАЮ:</w:t>
      </w:r>
    </w:p>
    <w:p w:rsidR="00CE4483" w:rsidRDefault="000A6CFA" w:rsidP="00CE4483">
      <w:pPr>
        <w:spacing w:line="276" w:lineRule="auto"/>
        <w:ind w:firstLine="684"/>
        <w:jc w:val="both"/>
        <w:rPr>
          <w:sz w:val="28"/>
          <w:szCs w:val="28"/>
        </w:rPr>
      </w:pPr>
      <w:r w:rsidRPr="00CE4483">
        <w:rPr>
          <w:sz w:val="28"/>
          <w:szCs w:val="28"/>
        </w:rPr>
        <w:t xml:space="preserve">1. </w:t>
      </w:r>
      <w:r w:rsidR="00960362" w:rsidRPr="00CE4483">
        <w:rPr>
          <w:sz w:val="28"/>
          <w:szCs w:val="28"/>
        </w:rPr>
        <w:t xml:space="preserve">Утвердить </w:t>
      </w:r>
      <w:r w:rsidR="00CE4483" w:rsidRPr="00CE4483">
        <w:rPr>
          <w:sz w:val="28"/>
          <w:szCs w:val="28"/>
        </w:rPr>
        <w:t>п</w:t>
      </w:r>
      <w:r w:rsidR="00B4725D" w:rsidRPr="00CE4483">
        <w:rPr>
          <w:sz w:val="28"/>
          <w:szCs w:val="28"/>
        </w:rPr>
        <w:t>еречень информации</w:t>
      </w:r>
      <w:r w:rsidR="00CE4483">
        <w:rPr>
          <w:sz w:val="28"/>
          <w:szCs w:val="28"/>
        </w:rPr>
        <w:t xml:space="preserve"> о деятельности </w:t>
      </w:r>
      <w:r w:rsidR="00B4725D" w:rsidRPr="00CE4483">
        <w:rPr>
          <w:sz w:val="28"/>
          <w:szCs w:val="28"/>
        </w:rPr>
        <w:t>Контрольно-счетной палат</w:t>
      </w:r>
      <w:r w:rsidR="00CE4483">
        <w:rPr>
          <w:sz w:val="28"/>
          <w:szCs w:val="28"/>
        </w:rPr>
        <w:t>ы Бардымского муниципального округа</w:t>
      </w:r>
      <w:r w:rsidR="006A0F74">
        <w:rPr>
          <w:sz w:val="28"/>
          <w:szCs w:val="28"/>
        </w:rPr>
        <w:t xml:space="preserve"> Пермского края</w:t>
      </w:r>
      <w:r w:rsidR="00CE4483">
        <w:rPr>
          <w:sz w:val="28"/>
          <w:szCs w:val="28"/>
        </w:rPr>
        <w:t xml:space="preserve">, размещаемой </w:t>
      </w:r>
      <w:r w:rsidR="00B4725D" w:rsidRPr="00CE4483">
        <w:rPr>
          <w:sz w:val="28"/>
          <w:szCs w:val="28"/>
        </w:rPr>
        <w:t xml:space="preserve">в информационно-телекоммуникационной сети </w:t>
      </w:r>
      <w:r w:rsidR="00CE4483">
        <w:rPr>
          <w:sz w:val="28"/>
          <w:szCs w:val="28"/>
        </w:rPr>
        <w:t>«</w:t>
      </w:r>
      <w:r w:rsidR="00B4725D" w:rsidRPr="00CE4483">
        <w:rPr>
          <w:sz w:val="28"/>
          <w:szCs w:val="28"/>
        </w:rPr>
        <w:t>Интернет</w:t>
      </w:r>
      <w:r w:rsidR="00CE4483">
        <w:rPr>
          <w:sz w:val="28"/>
          <w:szCs w:val="28"/>
        </w:rPr>
        <w:t xml:space="preserve">» на сайте </w:t>
      </w:r>
      <w:r w:rsidR="00CE4483" w:rsidRPr="00CE4483">
        <w:rPr>
          <w:sz w:val="28"/>
          <w:szCs w:val="28"/>
          <w:u w:val="single"/>
        </w:rPr>
        <w:t>барда.рф</w:t>
      </w:r>
      <w:r w:rsidR="00CE4483">
        <w:rPr>
          <w:sz w:val="28"/>
          <w:szCs w:val="28"/>
        </w:rPr>
        <w:t xml:space="preserve"> в форме открытых данных согласно Приложению 1.</w:t>
      </w:r>
    </w:p>
    <w:p w:rsidR="00CE4483" w:rsidRDefault="00CE4483" w:rsidP="00CE4483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проведенных контрольных мероприятиях размещать</w:t>
      </w:r>
      <w:r w:rsidRPr="00CE4483">
        <w:t xml:space="preserve"> </w:t>
      </w:r>
      <w:r w:rsidRPr="00CE448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CE4483">
        <w:rPr>
          <w:sz w:val="28"/>
          <w:szCs w:val="28"/>
        </w:rPr>
        <w:t xml:space="preserve">на сайте </w:t>
      </w:r>
      <w:r w:rsidRPr="00CE4483">
        <w:rPr>
          <w:sz w:val="28"/>
          <w:szCs w:val="28"/>
          <w:u w:val="single"/>
        </w:rPr>
        <w:t>барда.рф</w:t>
      </w:r>
      <w:r w:rsidRPr="00CE4483">
        <w:rPr>
          <w:sz w:val="28"/>
          <w:szCs w:val="28"/>
        </w:rPr>
        <w:t xml:space="preserve">  согласно Приложению </w:t>
      </w:r>
      <w:r>
        <w:rPr>
          <w:sz w:val="28"/>
          <w:szCs w:val="28"/>
        </w:rPr>
        <w:t>2</w:t>
      </w:r>
      <w:r w:rsidRPr="00CE4483">
        <w:rPr>
          <w:sz w:val="28"/>
          <w:szCs w:val="28"/>
        </w:rPr>
        <w:t>.</w:t>
      </w:r>
    </w:p>
    <w:p w:rsidR="00A14F89" w:rsidRDefault="00A14F89" w:rsidP="00CE4483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 о проведенных экспертно-аналитических мероприятиях размещать</w:t>
      </w:r>
      <w:r w:rsidRPr="00CE4483">
        <w:t xml:space="preserve"> </w:t>
      </w:r>
      <w:r w:rsidRPr="00CE448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CE4483">
        <w:rPr>
          <w:sz w:val="28"/>
          <w:szCs w:val="28"/>
        </w:rPr>
        <w:t xml:space="preserve">на сайте </w:t>
      </w:r>
      <w:r w:rsidRPr="00CE4483">
        <w:rPr>
          <w:sz w:val="28"/>
          <w:szCs w:val="28"/>
          <w:u w:val="single"/>
        </w:rPr>
        <w:t>барда.рф</w:t>
      </w:r>
      <w:r w:rsidRPr="00CE4483">
        <w:rPr>
          <w:sz w:val="28"/>
          <w:szCs w:val="28"/>
        </w:rPr>
        <w:t xml:space="preserve">  согласно Приложению </w:t>
      </w:r>
      <w:r>
        <w:rPr>
          <w:sz w:val="28"/>
          <w:szCs w:val="28"/>
        </w:rPr>
        <w:t>3</w:t>
      </w:r>
      <w:r w:rsidRPr="00CE4483">
        <w:rPr>
          <w:sz w:val="28"/>
          <w:szCs w:val="28"/>
        </w:rPr>
        <w:t>.</w:t>
      </w:r>
    </w:p>
    <w:p w:rsidR="00A14F89" w:rsidRDefault="00A14F89" w:rsidP="00A14F89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Информацию о результатах обращений размещать </w:t>
      </w:r>
      <w:r w:rsidRPr="00CE448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CE4483">
        <w:rPr>
          <w:sz w:val="28"/>
          <w:szCs w:val="28"/>
        </w:rPr>
        <w:t xml:space="preserve">на сайте </w:t>
      </w:r>
      <w:r w:rsidRPr="00CE4483">
        <w:rPr>
          <w:sz w:val="28"/>
          <w:szCs w:val="28"/>
          <w:u w:val="single"/>
        </w:rPr>
        <w:t>барда.рф</w:t>
      </w:r>
      <w:r w:rsidRPr="00CE4483">
        <w:rPr>
          <w:sz w:val="28"/>
          <w:szCs w:val="28"/>
        </w:rPr>
        <w:t xml:space="preserve">  согласно Приложению </w:t>
      </w:r>
      <w:r>
        <w:rPr>
          <w:sz w:val="28"/>
          <w:szCs w:val="28"/>
        </w:rPr>
        <w:t>4</w:t>
      </w:r>
      <w:r w:rsidRPr="00CE4483">
        <w:rPr>
          <w:sz w:val="28"/>
          <w:szCs w:val="28"/>
        </w:rPr>
        <w:t>.</w:t>
      </w:r>
    </w:p>
    <w:p w:rsidR="00A14F89" w:rsidRDefault="00A14F89" w:rsidP="00A14F89">
      <w:pPr>
        <w:spacing w:line="276" w:lineRule="auto"/>
        <w:ind w:firstLine="6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 Информацию о размещении заказов на поставки товаров, выполнение работ, оказание услуг для муниципальных нужд размещать </w:t>
      </w:r>
      <w:r w:rsidRPr="00CE448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на официальном сайте Российской Федерации </w:t>
      </w:r>
      <w:hyperlink r:id="rId9" w:history="1">
        <w:r w:rsidR="00687CFF" w:rsidRPr="00CF2E3D">
          <w:rPr>
            <w:rStyle w:val="a6"/>
            <w:sz w:val="28"/>
            <w:szCs w:val="28"/>
            <w:lang w:val="en-US"/>
          </w:rPr>
          <w:t>www</w:t>
        </w:r>
        <w:r w:rsidR="00687CFF" w:rsidRPr="00CF2E3D">
          <w:rPr>
            <w:rStyle w:val="a6"/>
            <w:sz w:val="28"/>
            <w:szCs w:val="28"/>
          </w:rPr>
          <w:t>.zakupki.gov.ru</w:t>
        </w:r>
      </w:hyperlink>
      <w:r w:rsidRPr="00A14F89">
        <w:rPr>
          <w:sz w:val="28"/>
          <w:szCs w:val="28"/>
          <w:u w:val="single"/>
        </w:rPr>
        <w:t>.</w:t>
      </w:r>
    </w:p>
    <w:p w:rsidR="00687CFF" w:rsidRDefault="00687CFF" w:rsidP="00A14F89">
      <w:pPr>
        <w:spacing w:line="276" w:lineRule="auto"/>
        <w:ind w:firstLine="684"/>
        <w:jc w:val="both"/>
        <w:rPr>
          <w:sz w:val="28"/>
          <w:szCs w:val="28"/>
          <w:u w:val="single"/>
        </w:rPr>
      </w:pPr>
    </w:p>
    <w:p w:rsidR="00D33740" w:rsidRPr="00CE4483" w:rsidRDefault="00CE4483" w:rsidP="00CE4483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7203" w:rsidRPr="00CE4483" w:rsidRDefault="003301AF" w:rsidP="005F5E21">
      <w:pPr>
        <w:overflowPunct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AB7203" w:rsidRPr="00CE4483">
        <w:rPr>
          <w:sz w:val="28"/>
          <w:szCs w:val="28"/>
        </w:rPr>
        <w:t>. Контроль за исполнением настоящего приказа оставляю за собой.</w:t>
      </w:r>
    </w:p>
    <w:p w:rsidR="00B26668" w:rsidRPr="002D38A8" w:rsidRDefault="00157A4D" w:rsidP="005F5E21">
      <w:pPr>
        <w:overflowPunct/>
        <w:spacing w:line="276" w:lineRule="auto"/>
        <w:ind w:firstLine="540"/>
        <w:jc w:val="both"/>
        <w:outlineLvl w:val="0"/>
        <w:rPr>
          <w:sz w:val="26"/>
          <w:szCs w:val="26"/>
        </w:rPr>
      </w:pPr>
      <w:r w:rsidRPr="002D38A8">
        <w:rPr>
          <w:sz w:val="26"/>
          <w:szCs w:val="26"/>
        </w:rPr>
        <w:t xml:space="preserve"> </w:t>
      </w:r>
    </w:p>
    <w:p w:rsidR="00D35A6D" w:rsidRDefault="00D35A6D" w:rsidP="00290962">
      <w:pPr>
        <w:rPr>
          <w:sz w:val="26"/>
          <w:szCs w:val="26"/>
        </w:rPr>
      </w:pPr>
    </w:p>
    <w:p w:rsidR="00506BC3" w:rsidRDefault="00506BC3" w:rsidP="00290962">
      <w:pPr>
        <w:rPr>
          <w:sz w:val="26"/>
          <w:szCs w:val="26"/>
        </w:rPr>
      </w:pPr>
    </w:p>
    <w:p w:rsidR="00506BC3" w:rsidRPr="002D38A8" w:rsidRDefault="00506BC3" w:rsidP="00290962">
      <w:pPr>
        <w:rPr>
          <w:sz w:val="26"/>
          <w:szCs w:val="26"/>
        </w:rPr>
      </w:pPr>
    </w:p>
    <w:p w:rsidR="00FD72F0" w:rsidRPr="002D38A8" w:rsidRDefault="00FD72F0" w:rsidP="00290962">
      <w:pPr>
        <w:rPr>
          <w:sz w:val="26"/>
          <w:szCs w:val="26"/>
        </w:rPr>
      </w:pPr>
    </w:p>
    <w:p w:rsidR="006313A6" w:rsidRP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  <w:r w:rsidRPr="006313A6">
        <w:rPr>
          <w:sz w:val="28"/>
        </w:rPr>
        <w:t>Председатель Контрольно-счетной палаты</w:t>
      </w:r>
    </w:p>
    <w:p w:rsidR="006313A6" w:rsidRP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  <w:r w:rsidRPr="006313A6">
        <w:rPr>
          <w:sz w:val="28"/>
        </w:rPr>
        <w:t xml:space="preserve">Бардымского муниципального округа </w:t>
      </w:r>
    </w:p>
    <w:p w:rsidR="006313A6" w:rsidRP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  <w:r w:rsidRPr="006313A6">
        <w:rPr>
          <w:sz w:val="28"/>
        </w:rPr>
        <w:t>Пермского края                                                                                    З.Т.Шахманаева</w:t>
      </w: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6313A6" w:rsidRDefault="006313A6" w:rsidP="006313A6">
      <w:pPr>
        <w:overflowPunct/>
        <w:autoSpaceDE/>
        <w:autoSpaceDN/>
        <w:adjustRightInd/>
        <w:jc w:val="both"/>
        <w:rPr>
          <w:sz w:val="28"/>
        </w:rPr>
      </w:pPr>
    </w:p>
    <w:p w:rsidR="00CA1E7F" w:rsidRPr="002D38A8" w:rsidRDefault="00DD0505" w:rsidP="00DD050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CA1E7F" w:rsidRPr="00DD0505" w:rsidRDefault="00CA1E7F" w:rsidP="007B7558">
      <w:pPr>
        <w:ind w:left="4933"/>
        <w:jc w:val="right"/>
        <w:rPr>
          <w:sz w:val="28"/>
          <w:szCs w:val="28"/>
        </w:rPr>
      </w:pPr>
      <w:r w:rsidRPr="00DD0505">
        <w:rPr>
          <w:sz w:val="28"/>
          <w:szCs w:val="28"/>
        </w:rPr>
        <w:t>Утвержден</w:t>
      </w:r>
    </w:p>
    <w:p w:rsidR="00DD0505" w:rsidRPr="00DD0505" w:rsidRDefault="00CA1E7F" w:rsidP="003A4A89">
      <w:pPr>
        <w:ind w:left="4933"/>
        <w:jc w:val="right"/>
        <w:rPr>
          <w:sz w:val="28"/>
          <w:szCs w:val="28"/>
        </w:rPr>
      </w:pPr>
      <w:r w:rsidRPr="00DD0505">
        <w:rPr>
          <w:sz w:val="28"/>
          <w:szCs w:val="28"/>
        </w:rPr>
        <w:t xml:space="preserve">приказом от </w:t>
      </w:r>
    </w:p>
    <w:p w:rsidR="00CA1E7F" w:rsidRPr="00DD0505" w:rsidRDefault="00672D98" w:rsidP="003A4A89">
      <w:pPr>
        <w:ind w:left="4933"/>
        <w:jc w:val="right"/>
        <w:rPr>
          <w:sz w:val="28"/>
          <w:szCs w:val="28"/>
        </w:rPr>
      </w:pPr>
      <w:r w:rsidRPr="00DD0505">
        <w:rPr>
          <w:sz w:val="28"/>
          <w:szCs w:val="28"/>
        </w:rPr>
        <w:t>1</w:t>
      </w:r>
      <w:r w:rsidR="00DD0505" w:rsidRPr="00DD0505">
        <w:rPr>
          <w:sz w:val="28"/>
          <w:szCs w:val="28"/>
        </w:rPr>
        <w:t>5.10.</w:t>
      </w:r>
      <w:r w:rsidRPr="00DD0505">
        <w:rPr>
          <w:sz w:val="28"/>
          <w:szCs w:val="28"/>
        </w:rPr>
        <w:t>20</w:t>
      </w:r>
      <w:r w:rsidR="00DD0505" w:rsidRPr="00DD0505">
        <w:rPr>
          <w:sz w:val="28"/>
          <w:szCs w:val="28"/>
        </w:rPr>
        <w:t>21</w:t>
      </w:r>
      <w:r w:rsidRPr="00DD0505">
        <w:rPr>
          <w:sz w:val="28"/>
          <w:szCs w:val="28"/>
        </w:rPr>
        <w:t xml:space="preserve"> года № </w:t>
      </w:r>
      <w:r w:rsidR="00DD0505" w:rsidRPr="00DD0505">
        <w:rPr>
          <w:sz w:val="28"/>
          <w:szCs w:val="28"/>
        </w:rPr>
        <w:t>19</w:t>
      </w:r>
    </w:p>
    <w:p w:rsidR="0058677F" w:rsidRPr="002D38A8" w:rsidRDefault="0058677F" w:rsidP="0058677F">
      <w:pPr>
        <w:ind w:left="4933"/>
      </w:pPr>
    </w:p>
    <w:p w:rsidR="00CA1E7F" w:rsidRPr="00DD0505" w:rsidRDefault="00DD0505" w:rsidP="00D7050D">
      <w:pPr>
        <w:ind w:firstLine="540"/>
        <w:jc w:val="center"/>
        <w:outlineLvl w:val="1"/>
        <w:rPr>
          <w:b/>
          <w:sz w:val="28"/>
          <w:szCs w:val="28"/>
        </w:rPr>
      </w:pPr>
      <w:r w:rsidRPr="00DD0505">
        <w:rPr>
          <w:b/>
          <w:sz w:val="28"/>
          <w:szCs w:val="28"/>
        </w:rPr>
        <w:t xml:space="preserve">Перечень информации о деятельности Контрольно-счетной палаты Бардымского муниципального округа, размещаемой в информационно-телекоммуникационной сети «Интернет» на сайте барда.рф в форме открытых данных </w:t>
      </w:r>
    </w:p>
    <w:p w:rsidR="00D7050D" w:rsidRPr="002D38A8" w:rsidRDefault="00D7050D" w:rsidP="00CA1E7F">
      <w:pPr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170"/>
        <w:gridCol w:w="2971"/>
        <w:gridCol w:w="2434"/>
      </w:tblGrid>
      <w:tr w:rsidR="00CA1E7F" w:rsidRPr="002D38A8" w:rsidTr="009863B7">
        <w:tc>
          <w:tcPr>
            <w:tcW w:w="996" w:type="dxa"/>
            <w:shd w:val="clear" w:color="auto" w:fill="auto"/>
            <w:vAlign w:val="center"/>
          </w:tcPr>
          <w:p w:rsidR="00CA1E7F" w:rsidRPr="002D38A8" w:rsidRDefault="00CA1E7F" w:rsidP="009863B7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2D38A8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A1E7F" w:rsidRPr="002D38A8" w:rsidRDefault="00955320" w:rsidP="00955320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информации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CA1E7F" w:rsidRPr="002D38A8" w:rsidRDefault="00CA1E7F" w:rsidP="001A659B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2D38A8">
              <w:rPr>
                <w:rFonts w:eastAsia="Calibri"/>
                <w:sz w:val="24"/>
                <w:szCs w:val="24"/>
              </w:rPr>
              <w:t xml:space="preserve">Периодичность и </w:t>
            </w:r>
            <w:r w:rsidR="00673925" w:rsidRPr="002D38A8">
              <w:rPr>
                <w:rFonts w:eastAsia="Calibri"/>
                <w:sz w:val="24"/>
                <w:szCs w:val="24"/>
              </w:rPr>
              <w:t>сроки обновления</w:t>
            </w:r>
            <w:r w:rsidRPr="002D38A8">
              <w:rPr>
                <w:rFonts w:eastAsia="Calibri"/>
                <w:sz w:val="24"/>
                <w:szCs w:val="24"/>
              </w:rPr>
              <w:t xml:space="preserve"> информации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A1E7F" w:rsidRPr="002D38A8" w:rsidRDefault="00CA1E7F" w:rsidP="00955320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2D38A8">
              <w:rPr>
                <w:rFonts w:eastAsia="Calibri"/>
                <w:sz w:val="24"/>
                <w:szCs w:val="24"/>
              </w:rPr>
              <w:t>Работник Контрольно-счетной палаты, ответственны</w:t>
            </w:r>
            <w:r w:rsidR="00955320">
              <w:rPr>
                <w:rFonts w:eastAsia="Calibri"/>
                <w:sz w:val="24"/>
                <w:szCs w:val="24"/>
              </w:rPr>
              <w:t>й</w:t>
            </w:r>
            <w:r w:rsidRPr="002D38A8">
              <w:rPr>
                <w:rFonts w:eastAsia="Calibri"/>
                <w:sz w:val="24"/>
                <w:szCs w:val="24"/>
              </w:rPr>
              <w:t xml:space="preserve"> за представление информации</w:t>
            </w:r>
          </w:p>
        </w:tc>
      </w:tr>
      <w:tr w:rsidR="00CA1E7F" w:rsidRPr="009863B7" w:rsidTr="009863B7">
        <w:tc>
          <w:tcPr>
            <w:tcW w:w="996" w:type="dxa"/>
            <w:shd w:val="clear" w:color="auto" w:fill="auto"/>
            <w:vAlign w:val="center"/>
          </w:tcPr>
          <w:p w:rsidR="00CA1E7F" w:rsidRPr="009863B7" w:rsidRDefault="00CA1E7F" w:rsidP="009863B7">
            <w:pPr>
              <w:jc w:val="center"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9863B7">
              <w:rPr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CA1E7F" w:rsidRPr="009863B7" w:rsidRDefault="00CA1E7F" w:rsidP="00725F5F">
            <w:pPr>
              <w:jc w:val="center"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9863B7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CA1E7F" w:rsidRPr="009863B7" w:rsidRDefault="00CA1E7F" w:rsidP="00725F5F">
            <w:pPr>
              <w:jc w:val="center"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9863B7">
              <w:rPr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2434" w:type="dxa"/>
            <w:shd w:val="clear" w:color="auto" w:fill="auto"/>
          </w:tcPr>
          <w:p w:rsidR="00CA1E7F" w:rsidRPr="009863B7" w:rsidRDefault="00F65BDB" w:rsidP="00725F5F">
            <w:pPr>
              <w:jc w:val="center"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9863B7">
              <w:rPr>
                <w:rFonts w:eastAsia="Calibri"/>
                <w:i/>
                <w:sz w:val="24"/>
                <w:szCs w:val="24"/>
              </w:rPr>
              <w:t>4</w:t>
            </w:r>
          </w:p>
        </w:tc>
      </w:tr>
      <w:tr w:rsidR="00CA1E7F" w:rsidRPr="002D38A8" w:rsidTr="009863B7">
        <w:tc>
          <w:tcPr>
            <w:tcW w:w="996" w:type="dxa"/>
            <w:shd w:val="clear" w:color="auto" w:fill="auto"/>
            <w:vAlign w:val="center"/>
          </w:tcPr>
          <w:p w:rsidR="00CA1E7F" w:rsidRPr="002D38A8" w:rsidRDefault="00CA1E7F" w:rsidP="000814B5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2D38A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70" w:type="dxa"/>
            <w:shd w:val="clear" w:color="auto" w:fill="auto"/>
          </w:tcPr>
          <w:p w:rsidR="002D229D" w:rsidRDefault="007C78A9" w:rsidP="00447F8D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Сведения о наименовании и структуре Контрольно-счетной </w:t>
            </w:r>
          </w:p>
          <w:p w:rsidR="00CA1E7F" w:rsidRPr="002D38A8" w:rsidRDefault="007C78A9" w:rsidP="00447F8D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палаты Бардымского муниципального окр</w:t>
            </w:r>
            <w:r w:rsidR="00447F8D">
              <w:rPr>
                <w:rFonts w:eastAsia="Calibri"/>
                <w:sz w:val="24"/>
                <w:szCs w:val="24"/>
              </w:rPr>
              <w:t>уга</w:t>
            </w:r>
            <w:r>
              <w:rPr>
                <w:rFonts w:eastAsia="Calibri"/>
                <w:sz w:val="24"/>
                <w:szCs w:val="24"/>
              </w:rPr>
              <w:t>, почтовом адресе, адресе электронной почты, номерах телефонов</w:t>
            </w:r>
          </w:p>
        </w:tc>
        <w:tc>
          <w:tcPr>
            <w:tcW w:w="2971" w:type="dxa"/>
            <w:shd w:val="clear" w:color="auto" w:fill="auto"/>
          </w:tcPr>
          <w:p w:rsidR="00CA1E7F" w:rsidRPr="002D38A8" w:rsidRDefault="007C78A9" w:rsidP="007C78A9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1E7F" w:rsidRPr="002D38A8">
              <w:rPr>
                <w:rFonts w:eastAsia="Calibri"/>
                <w:sz w:val="24"/>
                <w:szCs w:val="24"/>
              </w:rPr>
              <w:t>оддерживается в актуальном состоянии</w:t>
            </w:r>
            <w:r>
              <w:rPr>
                <w:rFonts w:eastAsia="Calibri"/>
                <w:sz w:val="24"/>
                <w:szCs w:val="24"/>
              </w:rPr>
              <w:t>, обновление при изменении сведений</w:t>
            </w:r>
          </w:p>
        </w:tc>
        <w:tc>
          <w:tcPr>
            <w:tcW w:w="2434" w:type="dxa"/>
            <w:shd w:val="clear" w:color="auto" w:fill="auto"/>
          </w:tcPr>
          <w:p w:rsidR="00CA1E7F" w:rsidRPr="002D38A8" w:rsidRDefault="00955320" w:rsidP="007C78A9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Аудитор КСП </w:t>
            </w:r>
            <w:r w:rsidR="00F92CF9">
              <w:rPr>
                <w:rFonts w:eastAsia="Calibri"/>
                <w:sz w:val="24"/>
                <w:szCs w:val="24"/>
              </w:rPr>
              <w:t xml:space="preserve">БМО </w:t>
            </w:r>
            <w:r>
              <w:rPr>
                <w:rFonts w:eastAsia="Calibri"/>
                <w:sz w:val="24"/>
                <w:szCs w:val="24"/>
              </w:rPr>
              <w:t>Ахмарова М.Р.</w:t>
            </w:r>
          </w:p>
        </w:tc>
      </w:tr>
      <w:tr w:rsidR="00CA1E7F" w:rsidRPr="002D38A8" w:rsidTr="009863B7">
        <w:tc>
          <w:tcPr>
            <w:tcW w:w="996" w:type="dxa"/>
            <w:shd w:val="clear" w:color="auto" w:fill="auto"/>
            <w:vAlign w:val="center"/>
          </w:tcPr>
          <w:p w:rsidR="00CA1E7F" w:rsidRPr="002D38A8" w:rsidRDefault="007B0F9E" w:rsidP="009863B7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70" w:type="dxa"/>
            <w:shd w:val="clear" w:color="auto" w:fill="auto"/>
          </w:tcPr>
          <w:p w:rsidR="00CA1E7F" w:rsidRPr="002D38A8" w:rsidRDefault="00321C33" w:rsidP="00321C33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Перечень законов и иных нормативных правовых актов, определяющих полномочия, задачи и функции Контрольно-счетной палаты Бардымского муниципального округа</w:t>
            </w:r>
          </w:p>
        </w:tc>
        <w:tc>
          <w:tcPr>
            <w:tcW w:w="2971" w:type="dxa"/>
            <w:shd w:val="clear" w:color="auto" w:fill="auto"/>
          </w:tcPr>
          <w:p w:rsidR="00CA1E7F" w:rsidRPr="002D38A8" w:rsidRDefault="00321C33" w:rsidP="00321C33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D38A8">
              <w:rPr>
                <w:rFonts w:eastAsia="Calibri"/>
                <w:sz w:val="24"/>
                <w:szCs w:val="24"/>
              </w:rPr>
              <w:t>оддерживается в актуальном состоянии</w:t>
            </w:r>
            <w:r>
              <w:rPr>
                <w:rFonts w:eastAsia="Calibri"/>
                <w:sz w:val="24"/>
                <w:szCs w:val="24"/>
              </w:rPr>
              <w:t>, обновление при изменении существенных условий действующего законодательства</w:t>
            </w:r>
          </w:p>
        </w:tc>
        <w:tc>
          <w:tcPr>
            <w:tcW w:w="2434" w:type="dxa"/>
            <w:shd w:val="clear" w:color="auto" w:fill="auto"/>
          </w:tcPr>
          <w:p w:rsidR="00CA1E7F" w:rsidRPr="002D38A8" w:rsidRDefault="00321C33" w:rsidP="001A659B">
            <w:pPr>
              <w:outlineLvl w:val="1"/>
              <w:rPr>
                <w:rFonts w:eastAsia="Calibri"/>
                <w:sz w:val="24"/>
                <w:szCs w:val="24"/>
              </w:rPr>
            </w:pPr>
            <w:r w:rsidRPr="00321C33">
              <w:rPr>
                <w:rFonts w:eastAsia="Calibri"/>
                <w:sz w:val="24"/>
                <w:szCs w:val="24"/>
              </w:rPr>
              <w:t>Аудитор КСП БМО Ахмарова М.Р.</w:t>
            </w:r>
          </w:p>
        </w:tc>
      </w:tr>
      <w:tr w:rsidR="000814B5" w:rsidRPr="002D38A8" w:rsidTr="009863B7">
        <w:tc>
          <w:tcPr>
            <w:tcW w:w="996" w:type="dxa"/>
            <w:shd w:val="clear" w:color="auto" w:fill="auto"/>
            <w:vAlign w:val="center"/>
          </w:tcPr>
          <w:p w:rsidR="000814B5" w:rsidRPr="00C04231" w:rsidRDefault="000814B5" w:rsidP="000814B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70" w:type="dxa"/>
            <w:shd w:val="clear" w:color="auto" w:fill="auto"/>
          </w:tcPr>
          <w:p w:rsidR="000814B5" w:rsidRPr="002D38A8" w:rsidRDefault="000814B5" w:rsidP="000814B5">
            <w:pPr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 председателе, аудиторах Контрольно-счетной палаты Бардымского муниципального округа (фамилии, имена, отчества, а также при их согласии иные сведения о них)</w:t>
            </w:r>
          </w:p>
        </w:tc>
        <w:tc>
          <w:tcPr>
            <w:tcW w:w="2971" w:type="dxa"/>
            <w:shd w:val="clear" w:color="auto" w:fill="auto"/>
          </w:tcPr>
          <w:p w:rsidR="000814B5" w:rsidRPr="002D38A8" w:rsidRDefault="000814B5" w:rsidP="000814B5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D38A8">
              <w:rPr>
                <w:rFonts w:eastAsia="Calibri"/>
                <w:sz w:val="24"/>
                <w:szCs w:val="24"/>
              </w:rPr>
              <w:t>оддерживается в актуальном состоянии</w:t>
            </w:r>
            <w:r>
              <w:rPr>
                <w:rFonts w:eastAsia="Calibri"/>
                <w:sz w:val="24"/>
                <w:szCs w:val="24"/>
              </w:rPr>
              <w:t>, обновление при изменении сведений</w:t>
            </w:r>
          </w:p>
        </w:tc>
        <w:tc>
          <w:tcPr>
            <w:tcW w:w="2434" w:type="dxa"/>
            <w:shd w:val="clear" w:color="auto" w:fill="auto"/>
          </w:tcPr>
          <w:p w:rsidR="000814B5" w:rsidRPr="002D38A8" w:rsidRDefault="000814B5" w:rsidP="000814B5">
            <w:pPr>
              <w:outlineLvl w:val="1"/>
              <w:rPr>
                <w:rFonts w:eastAsia="Calibri"/>
                <w:sz w:val="24"/>
                <w:szCs w:val="24"/>
              </w:rPr>
            </w:pPr>
            <w:r w:rsidRPr="00321C33">
              <w:rPr>
                <w:rFonts w:eastAsia="Calibri"/>
                <w:sz w:val="24"/>
                <w:szCs w:val="24"/>
              </w:rPr>
              <w:t>Аудитор КСП БМО Ахмарова М.Р.</w:t>
            </w:r>
          </w:p>
        </w:tc>
      </w:tr>
      <w:tr w:rsidR="000814B5" w:rsidRPr="002D38A8" w:rsidTr="009863B7">
        <w:tc>
          <w:tcPr>
            <w:tcW w:w="996" w:type="dxa"/>
            <w:shd w:val="clear" w:color="auto" w:fill="auto"/>
            <w:vAlign w:val="center"/>
          </w:tcPr>
          <w:p w:rsidR="000814B5" w:rsidRDefault="000814B5" w:rsidP="000814B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70" w:type="dxa"/>
            <w:shd w:val="clear" w:color="auto" w:fill="auto"/>
          </w:tcPr>
          <w:p w:rsidR="000814B5" w:rsidRDefault="000814B5" w:rsidP="000814B5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Нормативно-правовые акты, изданные Контрольно-счетной палатой Бардымского муниципального округа,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971" w:type="dxa"/>
            <w:shd w:val="clear" w:color="auto" w:fill="auto"/>
          </w:tcPr>
          <w:p w:rsidR="000814B5" w:rsidRPr="002D38A8" w:rsidRDefault="000814B5" w:rsidP="000814B5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D38A8">
              <w:rPr>
                <w:rFonts w:eastAsia="Calibri"/>
                <w:sz w:val="24"/>
                <w:szCs w:val="24"/>
              </w:rPr>
              <w:t>оддерживается в актуальном состоянии</w:t>
            </w:r>
            <w:r>
              <w:rPr>
                <w:rFonts w:eastAsia="Calibri"/>
                <w:sz w:val="24"/>
                <w:szCs w:val="24"/>
              </w:rPr>
              <w:t>, обновление при изменении существенных условий действующего законодательства</w:t>
            </w:r>
          </w:p>
        </w:tc>
        <w:tc>
          <w:tcPr>
            <w:tcW w:w="2434" w:type="dxa"/>
            <w:shd w:val="clear" w:color="auto" w:fill="auto"/>
          </w:tcPr>
          <w:p w:rsidR="000814B5" w:rsidRPr="002D38A8" w:rsidRDefault="000814B5" w:rsidP="000814B5">
            <w:pPr>
              <w:outlineLvl w:val="1"/>
              <w:rPr>
                <w:rFonts w:eastAsia="Calibri"/>
                <w:sz w:val="24"/>
                <w:szCs w:val="24"/>
              </w:rPr>
            </w:pPr>
            <w:r w:rsidRPr="00321C33">
              <w:rPr>
                <w:rFonts w:eastAsia="Calibri"/>
                <w:sz w:val="24"/>
                <w:szCs w:val="24"/>
              </w:rPr>
              <w:t>Аудитор КСП БМО Ахмарова М.Р.</w:t>
            </w:r>
          </w:p>
        </w:tc>
      </w:tr>
      <w:tr w:rsidR="0030631D" w:rsidRPr="002D38A8" w:rsidTr="009863B7">
        <w:tc>
          <w:tcPr>
            <w:tcW w:w="996" w:type="dxa"/>
            <w:shd w:val="clear" w:color="auto" w:fill="auto"/>
            <w:vAlign w:val="center"/>
          </w:tcPr>
          <w:p w:rsidR="0030631D" w:rsidRDefault="0030631D" w:rsidP="000814B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70" w:type="dxa"/>
            <w:shd w:val="clear" w:color="auto" w:fill="auto"/>
          </w:tcPr>
          <w:p w:rsidR="0030631D" w:rsidRDefault="00CB43F6" w:rsidP="000814B5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Тексты официальных выступлений и заявлений председателя Контрольно-счетной палаты Бардымского муниципального округа</w:t>
            </w:r>
          </w:p>
        </w:tc>
        <w:tc>
          <w:tcPr>
            <w:tcW w:w="2971" w:type="dxa"/>
            <w:shd w:val="clear" w:color="auto" w:fill="auto"/>
          </w:tcPr>
          <w:p w:rsidR="0030631D" w:rsidRDefault="00CB43F6" w:rsidP="000814B5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Размещаются в течение 10 рабочих дней после выступления</w:t>
            </w:r>
          </w:p>
        </w:tc>
        <w:tc>
          <w:tcPr>
            <w:tcW w:w="2434" w:type="dxa"/>
            <w:shd w:val="clear" w:color="auto" w:fill="auto"/>
          </w:tcPr>
          <w:p w:rsidR="0030631D" w:rsidRPr="00321C33" w:rsidRDefault="00CB43F6" w:rsidP="000814B5">
            <w:pPr>
              <w:outlineLvl w:val="1"/>
              <w:rPr>
                <w:rFonts w:eastAsia="Calibri"/>
                <w:sz w:val="24"/>
                <w:szCs w:val="24"/>
              </w:rPr>
            </w:pPr>
            <w:r w:rsidRPr="00CB43F6">
              <w:rPr>
                <w:rFonts w:eastAsia="Calibri"/>
                <w:sz w:val="24"/>
                <w:szCs w:val="24"/>
              </w:rPr>
              <w:t>Аудитор КСП БМО Ахмарова М.Р.</w:t>
            </w:r>
          </w:p>
        </w:tc>
      </w:tr>
      <w:tr w:rsidR="00CB43F6" w:rsidRPr="002D38A8" w:rsidTr="009863B7">
        <w:tc>
          <w:tcPr>
            <w:tcW w:w="996" w:type="dxa"/>
            <w:shd w:val="clear" w:color="auto" w:fill="auto"/>
            <w:vAlign w:val="center"/>
          </w:tcPr>
          <w:p w:rsidR="00CB43F6" w:rsidRDefault="00CB43F6" w:rsidP="00CB43F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70" w:type="dxa"/>
            <w:shd w:val="clear" w:color="auto" w:fill="auto"/>
          </w:tcPr>
          <w:p w:rsidR="00CB43F6" w:rsidRDefault="00CB43F6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Информация о деятельности Контрольно-счетной палаты Бардымского муниципального округа:</w:t>
            </w:r>
          </w:p>
          <w:p w:rsidR="00CB43F6" w:rsidRDefault="00CB43F6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годовой план работы и его изменения</w:t>
            </w:r>
          </w:p>
          <w:p w:rsidR="00BB770A" w:rsidRDefault="00BB770A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BB770A" w:rsidRDefault="00BB770A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BB770A" w:rsidRDefault="00BB770A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ежегодный отчет о работе КСП</w:t>
            </w:r>
          </w:p>
          <w:p w:rsidR="00BB770A" w:rsidRDefault="00BB770A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BB770A" w:rsidRDefault="00BB770A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BB770A" w:rsidRDefault="00BB770A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BB770A" w:rsidRDefault="00BB770A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BB770A" w:rsidRDefault="00BB770A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971" w:type="dxa"/>
            <w:shd w:val="clear" w:color="auto" w:fill="auto"/>
          </w:tcPr>
          <w:p w:rsidR="00CB43F6" w:rsidRDefault="00CB43F6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CB43F6" w:rsidRDefault="00CB43F6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CB43F6" w:rsidRDefault="00CB43F6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CB43F6" w:rsidRDefault="00CB43F6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CB43F6" w:rsidRDefault="00CB43F6" w:rsidP="00BB770A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30 декабря года, предшествующего планируемому</w:t>
            </w:r>
          </w:p>
          <w:p w:rsidR="00BB770A" w:rsidRDefault="00BB770A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BB770A" w:rsidRDefault="00BB770A" w:rsidP="00BB770A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Ежегодно, в течение 10 рабочих дней после рассмотрения Думой Бардымского муниципального округа</w:t>
            </w:r>
          </w:p>
          <w:p w:rsidR="00BB770A" w:rsidRDefault="00BB770A" w:rsidP="00BB770A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BB770A" w:rsidRDefault="00BB770A" w:rsidP="00BB770A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Ежеквартально,</w:t>
            </w:r>
            <w:r w:rsidR="00874F1F">
              <w:rPr>
                <w:rFonts w:eastAsia="Calibri"/>
                <w:sz w:val="24"/>
                <w:szCs w:val="24"/>
              </w:rPr>
              <w:t xml:space="preserve"> до 10 числа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B770A" w:rsidRDefault="00BB770A" w:rsidP="00BB770A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  <w:p w:rsidR="00BB770A" w:rsidRDefault="00BB770A" w:rsidP="00BB770A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CB43F6" w:rsidRPr="00321C33" w:rsidRDefault="00CB43F6" w:rsidP="00CB43F6">
            <w:pPr>
              <w:outlineLvl w:val="1"/>
              <w:rPr>
                <w:rFonts w:eastAsia="Calibri"/>
                <w:sz w:val="24"/>
                <w:szCs w:val="24"/>
              </w:rPr>
            </w:pPr>
            <w:r w:rsidRPr="00CB43F6">
              <w:rPr>
                <w:rFonts w:eastAsia="Calibri"/>
                <w:sz w:val="24"/>
                <w:szCs w:val="24"/>
              </w:rPr>
              <w:t>Аудитор КСП БМО Ахмарова М.Р.</w:t>
            </w:r>
          </w:p>
        </w:tc>
      </w:tr>
      <w:tr w:rsidR="005367B4" w:rsidRPr="002D38A8" w:rsidTr="009863B7">
        <w:tc>
          <w:tcPr>
            <w:tcW w:w="996" w:type="dxa"/>
            <w:shd w:val="clear" w:color="auto" w:fill="auto"/>
            <w:vAlign w:val="center"/>
          </w:tcPr>
          <w:p w:rsidR="005367B4" w:rsidRDefault="005367B4" w:rsidP="00CB43F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70" w:type="dxa"/>
            <w:shd w:val="clear" w:color="auto" w:fill="auto"/>
          </w:tcPr>
          <w:p w:rsidR="005367B4" w:rsidRDefault="005367B4" w:rsidP="005367B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Информация о кадровом обеспечении Контрольно-счетной палаты Бардымского муниципального округа, в том числе:</w:t>
            </w:r>
          </w:p>
          <w:p w:rsidR="005367B4" w:rsidRDefault="005367B4" w:rsidP="005367B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порядок поступления граждан на муниципальную службу в Контрольно-счетную палату Бардымского муниципального округа;</w:t>
            </w:r>
          </w:p>
          <w:p w:rsidR="005367B4" w:rsidRDefault="005367B4" w:rsidP="005367B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сведения о вакантных должностях муниципальной службы, имеющихся в Контрольно-счетной палате Бардымского муниципального округа;</w:t>
            </w:r>
          </w:p>
          <w:p w:rsidR="005367B4" w:rsidRDefault="005367B4" w:rsidP="005367B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  <w:p w:rsidR="005367B4" w:rsidRDefault="005367B4" w:rsidP="005367B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 условия и результаты конкурсов на замещение вакантных должностей муниципальной службы;</w:t>
            </w:r>
          </w:p>
          <w:p w:rsidR="005367B4" w:rsidRDefault="005367B4" w:rsidP="005367B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2971" w:type="dxa"/>
            <w:shd w:val="clear" w:color="auto" w:fill="auto"/>
          </w:tcPr>
          <w:p w:rsidR="005367B4" w:rsidRDefault="005367B4" w:rsidP="00CB43F6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5367B4">
              <w:rPr>
                <w:rFonts w:eastAsia="Calibri"/>
                <w:sz w:val="24"/>
                <w:szCs w:val="24"/>
              </w:rPr>
              <w:lastRenderedPageBreak/>
              <w:t>Поддерживается в акт</w:t>
            </w:r>
            <w:r>
              <w:rPr>
                <w:rFonts w:eastAsia="Calibri"/>
                <w:sz w:val="24"/>
                <w:szCs w:val="24"/>
              </w:rPr>
              <w:t>уальном состоянии, обновление по мере необходимости</w:t>
            </w:r>
          </w:p>
        </w:tc>
        <w:tc>
          <w:tcPr>
            <w:tcW w:w="2434" w:type="dxa"/>
            <w:shd w:val="clear" w:color="auto" w:fill="auto"/>
          </w:tcPr>
          <w:p w:rsidR="005367B4" w:rsidRPr="00CB43F6" w:rsidRDefault="005367B4" w:rsidP="00CB43F6">
            <w:pPr>
              <w:outlineLvl w:val="1"/>
              <w:rPr>
                <w:rFonts w:eastAsia="Calibri"/>
                <w:sz w:val="24"/>
                <w:szCs w:val="24"/>
              </w:rPr>
            </w:pPr>
            <w:r w:rsidRPr="005367B4">
              <w:rPr>
                <w:rFonts w:eastAsia="Calibri"/>
                <w:sz w:val="24"/>
                <w:szCs w:val="24"/>
              </w:rPr>
              <w:t>Аудитор КСП БМО Ахмарова М.Р.</w:t>
            </w:r>
          </w:p>
        </w:tc>
      </w:tr>
      <w:tr w:rsidR="00D936A4" w:rsidRPr="002D38A8" w:rsidTr="009863B7">
        <w:tc>
          <w:tcPr>
            <w:tcW w:w="996" w:type="dxa"/>
            <w:shd w:val="clear" w:color="auto" w:fill="auto"/>
            <w:vAlign w:val="center"/>
          </w:tcPr>
          <w:p w:rsidR="00D936A4" w:rsidRDefault="00D936A4" w:rsidP="00CB43F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70" w:type="dxa"/>
            <w:shd w:val="clear" w:color="auto" w:fill="auto"/>
          </w:tcPr>
          <w:p w:rsidR="00D936A4" w:rsidRDefault="00D936A4" w:rsidP="005367B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D936A4" w:rsidRDefault="00D936A4" w:rsidP="005367B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порядок и время  приема граждан </w:t>
            </w:r>
            <w:r w:rsidRPr="00D936A4">
              <w:rPr>
                <w:rFonts w:eastAsia="Calibri"/>
                <w:sz w:val="24"/>
                <w:szCs w:val="24"/>
              </w:rPr>
              <w:t xml:space="preserve">граждан (физических лиц), организаций (юридических лиц), общественных объединений, государственных органов, </w:t>
            </w:r>
            <w:r>
              <w:rPr>
                <w:rFonts w:eastAsia="Calibri"/>
                <w:sz w:val="24"/>
                <w:szCs w:val="24"/>
              </w:rPr>
              <w:t>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D936A4" w:rsidRDefault="00D936A4" w:rsidP="005367B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фамилию, имя и отчество должностного лица, к полномочиям которого отнесены организация приема</w:t>
            </w:r>
            <w:r w:rsidR="00007F03">
              <w:rPr>
                <w:rFonts w:eastAsia="Calibri"/>
                <w:sz w:val="24"/>
                <w:szCs w:val="24"/>
              </w:rPr>
              <w:t xml:space="preserve"> </w:t>
            </w:r>
            <w:r w:rsidR="00007F03" w:rsidRPr="00007F03">
              <w:rPr>
                <w:rFonts w:eastAsia="Calibri"/>
                <w:sz w:val="24"/>
                <w:szCs w:val="24"/>
              </w:rPr>
              <w:t xml:space="preserve">граждан (физических лиц), организаций (юридических лиц), общественных объединений, государственных органов, </w:t>
            </w:r>
            <w:r w:rsidR="00007F03">
              <w:rPr>
                <w:rFonts w:eastAsia="Calibri"/>
                <w:sz w:val="24"/>
                <w:szCs w:val="24"/>
              </w:rPr>
              <w:t>органов местного самоуправления;</w:t>
            </w:r>
          </w:p>
          <w:p w:rsidR="00007F03" w:rsidRDefault="00007F03" w:rsidP="005367B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обзоры обращений, а также обобщенную информацию о результатах рассмотрения этих обращений и принятых мерах</w:t>
            </w:r>
          </w:p>
          <w:p w:rsidR="00D936A4" w:rsidRDefault="00D936A4" w:rsidP="005367B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D936A4" w:rsidRPr="005367B4" w:rsidRDefault="00007F03" w:rsidP="00007F03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007F03">
              <w:rPr>
                <w:rFonts w:eastAsia="Calibri"/>
                <w:sz w:val="24"/>
                <w:szCs w:val="24"/>
              </w:rPr>
              <w:t>Поддерживается в актуальном состоянии,</w:t>
            </w:r>
            <w:r>
              <w:t xml:space="preserve"> </w:t>
            </w:r>
            <w:r w:rsidRPr="00007F03">
              <w:rPr>
                <w:rFonts w:eastAsia="Calibri"/>
                <w:sz w:val="24"/>
                <w:szCs w:val="24"/>
              </w:rPr>
              <w:t xml:space="preserve">обновление </w:t>
            </w: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434" w:type="dxa"/>
            <w:shd w:val="clear" w:color="auto" w:fill="auto"/>
          </w:tcPr>
          <w:p w:rsidR="00D936A4" w:rsidRPr="005367B4" w:rsidRDefault="00007F03" w:rsidP="00CB43F6">
            <w:pPr>
              <w:outlineLvl w:val="1"/>
              <w:rPr>
                <w:rFonts w:eastAsia="Calibri"/>
                <w:sz w:val="24"/>
                <w:szCs w:val="24"/>
              </w:rPr>
            </w:pPr>
            <w:r w:rsidRPr="00007F03">
              <w:rPr>
                <w:rFonts w:eastAsia="Calibri"/>
                <w:sz w:val="24"/>
                <w:szCs w:val="24"/>
              </w:rPr>
              <w:t>Аудитор КСП БМО Ахмарова М.Р.</w:t>
            </w:r>
          </w:p>
        </w:tc>
      </w:tr>
      <w:tr w:rsidR="00007F03" w:rsidRPr="002D38A8" w:rsidTr="009863B7">
        <w:tc>
          <w:tcPr>
            <w:tcW w:w="996" w:type="dxa"/>
            <w:shd w:val="clear" w:color="auto" w:fill="auto"/>
            <w:vAlign w:val="center"/>
          </w:tcPr>
          <w:p w:rsidR="00007F03" w:rsidRDefault="00007F03" w:rsidP="00CB43F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70" w:type="dxa"/>
            <w:shd w:val="clear" w:color="auto" w:fill="auto"/>
          </w:tcPr>
          <w:p w:rsidR="00007F03" w:rsidRDefault="00007F03" w:rsidP="00007F03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Сведения о доходах, расходах, об имуществе и </w:t>
            </w:r>
            <w:r>
              <w:rPr>
                <w:rFonts w:eastAsia="Calibri"/>
                <w:sz w:val="24"/>
                <w:szCs w:val="24"/>
              </w:rPr>
              <w:lastRenderedPageBreak/>
              <w:t>обязательствах имущественного характера муниципальных служащих, замещающих должности в Контрольно-счетной палате Бардымского муниципального округа, их супругов и несовершеннолетних детей в соответствии с законодательством о коррупции, муниципальными правовыми актами</w:t>
            </w:r>
          </w:p>
        </w:tc>
        <w:tc>
          <w:tcPr>
            <w:tcW w:w="2971" w:type="dxa"/>
            <w:shd w:val="clear" w:color="auto" w:fill="auto"/>
          </w:tcPr>
          <w:p w:rsidR="00007F03" w:rsidRPr="00007F03" w:rsidRDefault="00061C14" w:rsidP="00007F03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Ежегодно, в срок до 30 апреля</w:t>
            </w:r>
          </w:p>
        </w:tc>
        <w:tc>
          <w:tcPr>
            <w:tcW w:w="2434" w:type="dxa"/>
            <w:shd w:val="clear" w:color="auto" w:fill="auto"/>
          </w:tcPr>
          <w:p w:rsidR="00015DB4" w:rsidRDefault="00015DB4" w:rsidP="00CB43F6">
            <w:pPr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Шахманаева З.Т.</w:t>
            </w:r>
          </w:p>
          <w:p w:rsidR="00007F03" w:rsidRDefault="00015DB4" w:rsidP="00CB43F6">
            <w:pPr>
              <w:outlineLvl w:val="1"/>
              <w:rPr>
                <w:rFonts w:eastAsia="Calibri"/>
                <w:sz w:val="24"/>
                <w:szCs w:val="24"/>
              </w:rPr>
            </w:pPr>
            <w:r w:rsidRPr="00015DB4">
              <w:rPr>
                <w:rFonts w:eastAsia="Calibri"/>
                <w:sz w:val="24"/>
                <w:szCs w:val="24"/>
              </w:rPr>
              <w:lastRenderedPageBreak/>
              <w:t>Аудитор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015DB4">
              <w:rPr>
                <w:rFonts w:eastAsia="Calibri"/>
                <w:sz w:val="24"/>
                <w:szCs w:val="24"/>
              </w:rPr>
              <w:t xml:space="preserve"> КСП БМО Ахмарова М.Р.</w:t>
            </w:r>
          </w:p>
          <w:p w:rsidR="00015DB4" w:rsidRPr="00007F03" w:rsidRDefault="00015DB4" w:rsidP="00CB43F6">
            <w:pPr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Трушникова А.А.</w:t>
            </w:r>
          </w:p>
        </w:tc>
      </w:tr>
      <w:tr w:rsidR="003B636A" w:rsidRPr="002D38A8" w:rsidTr="009863B7">
        <w:tc>
          <w:tcPr>
            <w:tcW w:w="996" w:type="dxa"/>
            <w:shd w:val="clear" w:color="auto" w:fill="auto"/>
            <w:vAlign w:val="center"/>
          </w:tcPr>
          <w:p w:rsidR="003B636A" w:rsidRDefault="003B636A" w:rsidP="00CB43F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170" w:type="dxa"/>
            <w:shd w:val="clear" w:color="auto" w:fill="auto"/>
          </w:tcPr>
          <w:p w:rsidR="003B636A" w:rsidRDefault="003B636A" w:rsidP="00007F03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B636A">
              <w:rPr>
                <w:rFonts w:eastAsia="Calibri"/>
                <w:sz w:val="24"/>
                <w:szCs w:val="24"/>
              </w:rPr>
              <w:t>ведения об использовании бюджетных средств</w:t>
            </w:r>
          </w:p>
          <w:p w:rsidR="00015DB4" w:rsidRDefault="00015DB4" w:rsidP="00007F03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3B636A" w:rsidRPr="00007F03" w:rsidRDefault="003B636A" w:rsidP="00061C1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3B636A">
              <w:rPr>
                <w:rFonts w:eastAsia="Calibri"/>
                <w:sz w:val="24"/>
                <w:szCs w:val="24"/>
              </w:rPr>
              <w:t xml:space="preserve">Ежегодно, в </w:t>
            </w:r>
            <w:r>
              <w:rPr>
                <w:rFonts w:eastAsia="Calibri"/>
                <w:sz w:val="24"/>
                <w:szCs w:val="24"/>
              </w:rPr>
              <w:t xml:space="preserve">срок до 1 </w:t>
            </w:r>
            <w:r w:rsidR="00061C14">
              <w:rPr>
                <w:rFonts w:eastAsia="Calibri"/>
                <w:sz w:val="24"/>
                <w:szCs w:val="24"/>
              </w:rPr>
              <w:t>апреля</w:t>
            </w:r>
          </w:p>
        </w:tc>
        <w:tc>
          <w:tcPr>
            <w:tcW w:w="2434" w:type="dxa"/>
            <w:shd w:val="clear" w:color="auto" w:fill="auto"/>
          </w:tcPr>
          <w:p w:rsidR="003B636A" w:rsidRPr="00007F03" w:rsidRDefault="00015DB4" w:rsidP="00CB43F6">
            <w:pPr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КСП Шахманаева З.Т.</w:t>
            </w:r>
          </w:p>
        </w:tc>
      </w:tr>
    </w:tbl>
    <w:p w:rsidR="00CA1E7F" w:rsidRDefault="00CA1E7F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p w:rsidR="00587F54" w:rsidRDefault="00587F54" w:rsidP="007C7D47">
      <w:pPr>
        <w:ind w:firstLine="540"/>
        <w:jc w:val="both"/>
        <w:outlineLvl w:val="1"/>
        <w:rPr>
          <w:sz w:val="28"/>
          <w:szCs w:val="28"/>
        </w:rPr>
      </w:pPr>
    </w:p>
    <w:sectPr w:rsidR="00587F54" w:rsidSect="00587F54"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61" w:rsidRDefault="00775A61" w:rsidP="009003BE">
      <w:r>
        <w:separator/>
      </w:r>
    </w:p>
  </w:endnote>
  <w:endnote w:type="continuationSeparator" w:id="0">
    <w:p w:rsidR="00775A61" w:rsidRDefault="00775A61" w:rsidP="0090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61" w:rsidRDefault="00775A61" w:rsidP="009003BE">
      <w:r>
        <w:separator/>
      </w:r>
    </w:p>
  </w:footnote>
  <w:footnote w:type="continuationSeparator" w:id="0">
    <w:p w:rsidR="00775A61" w:rsidRDefault="00775A61" w:rsidP="0090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BE" w:rsidRDefault="009003BE" w:rsidP="007B75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A2A9B">
      <w:rPr>
        <w:noProof/>
      </w:rPr>
      <w:t>3</w:t>
    </w:r>
    <w:r>
      <w:fldChar w:fldCharType="end"/>
    </w:r>
  </w:p>
  <w:p w:rsidR="009003BE" w:rsidRDefault="009003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35_"/>
      </v:shape>
    </w:pict>
  </w:numPicBullet>
  <w:abstractNum w:abstractNumId="0" w15:restartNumberingAfterBreak="0">
    <w:nsid w:val="025E0DCE"/>
    <w:multiLevelType w:val="hybridMultilevel"/>
    <w:tmpl w:val="A62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10DA"/>
    <w:multiLevelType w:val="hybridMultilevel"/>
    <w:tmpl w:val="379C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55A7"/>
    <w:multiLevelType w:val="hybridMultilevel"/>
    <w:tmpl w:val="5658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B4CC8"/>
    <w:multiLevelType w:val="hybridMultilevel"/>
    <w:tmpl w:val="3C305BEE"/>
    <w:lvl w:ilvl="0" w:tplc="466885F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3C3C7953"/>
    <w:multiLevelType w:val="hybridMultilevel"/>
    <w:tmpl w:val="6ADCF708"/>
    <w:lvl w:ilvl="0" w:tplc="38E4CDDC">
      <w:start w:val="1"/>
      <w:numFmt w:val="bullet"/>
      <w:lvlText w:val=""/>
      <w:lvlPicBulletId w:val="0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D716D"/>
    <w:multiLevelType w:val="hybridMultilevel"/>
    <w:tmpl w:val="56D8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62"/>
    <w:rsid w:val="00002618"/>
    <w:rsid w:val="000076F2"/>
    <w:rsid w:val="00007B92"/>
    <w:rsid w:val="00007F03"/>
    <w:rsid w:val="00015DB4"/>
    <w:rsid w:val="0001637A"/>
    <w:rsid w:val="0002231F"/>
    <w:rsid w:val="0002324F"/>
    <w:rsid w:val="0002444B"/>
    <w:rsid w:val="000255FE"/>
    <w:rsid w:val="00036426"/>
    <w:rsid w:val="000421F2"/>
    <w:rsid w:val="0005352C"/>
    <w:rsid w:val="00053F8C"/>
    <w:rsid w:val="00060FDC"/>
    <w:rsid w:val="00061C14"/>
    <w:rsid w:val="00070761"/>
    <w:rsid w:val="00071732"/>
    <w:rsid w:val="00073381"/>
    <w:rsid w:val="0007416F"/>
    <w:rsid w:val="000814B5"/>
    <w:rsid w:val="00081EC9"/>
    <w:rsid w:val="00086D27"/>
    <w:rsid w:val="000933D3"/>
    <w:rsid w:val="000A0653"/>
    <w:rsid w:val="000A62FD"/>
    <w:rsid w:val="000A64EB"/>
    <w:rsid w:val="000A6CFA"/>
    <w:rsid w:val="000B0B0D"/>
    <w:rsid w:val="000C4884"/>
    <w:rsid w:val="000D0DE1"/>
    <w:rsid w:val="000D62BC"/>
    <w:rsid w:val="000D6932"/>
    <w:rsid w:val="000E55DD"/>
    <w:rsid w:val="000F7BA6"/>
    <w:rsid w:val="00112CD9"/>
    <w:rsid w:val="00122C0D"/>
    <w:rsid w:val="00123D26"/>
    <w:rsid w:val="00124BBC"/>
    <w:rsid w:val="001332A7"/>
    <w:rsid w:val="001477CE"/>
    <w:rsid w:val="001538A5"/>
    <w:rsid w:val="00153D8E"/>
    <w:rsid w:val="00157A4D"/>
    <w:rsid w:val="00161603"/>
    <w:rsid w:val="001633F6"/>
    <w:rsid w:val="001717AF"/>
    <w:rsid w:val="001754B6"/>
    <w:rsid w:val="001758DB"/>
    <w:rsid w:val="001822C8"/>
    <w:rsid w:val="00184371"/>
    <w:rsid w:val="0019635D"/>
    <w:rsid w:val="001A0636"/>
    <w:rsid w:val="001A582D"/>
    <w:rsid w:val="001A659B"/>
    <w:rsid w:val="001B3990"/>
    <w:rsid w:val="001C0B58"/>
    <w:rsid w:val="001D13C0"/>
    <w:rsid w:val="001E2FAB"/>
    <w:rsid w:val="001F4B39"/>
    <w:rsid w:val="001F7EC2"/>
    <w:rsid w:val="00202B73"/>
    <w:rsid w:val="002074A3"/>
    <w:rsid w:val="00210358"/>
    <w:rsid w:val="0022711A"/>
    <w:rsid w:val="00240F18"/>
    <w:rsid w:val="00241461"/>
    <w:rsid w:val="0024427B"/>
    <w:rsid w:val="00244BC8"/>
    <w:rsid w:val="00250367"/>
    <w:rsid w:val="0025400A"/>
    <w:rsid w:val="002560B4"/>
    <w:rsid w:val="00282C79"/>
    <w:rsid w:val="00290962"/>
    <w:rsid w:val="00291E7F"/>
    <w:rsid w:val="002954FC"/>
    <w:rsid w:val="00295F66"/>
    <w:rsid w:val="002C1EAF"/>
    <w:rsid w:val="002C48A3"/>
    <w:rsid w:val="002D03D4"/>
    <w:rsid w:val="002D229D"/>
    <w:rsid w:val="002D38A8"/>
    <w:rsid w:val="002D3E38"/>
    <w:rsid w:val="002E0834"/>
    <w:rsid w:val="002E2F82"/>
    <w:rsid w:val="00300F46"/>
    <w:rsid w:val="003027F9"/>
    <w:rsid w:val="003037E5"/>
    <w:rsid w:val="0030631D"/>
    <w:rsid w:val="00313E1E"/>
    <w:rsid w:val="00321C33"/>
    <w:rsid w:val="00324A19"/>
    <w:rsid w:val="003301AF"/>
    <w:rsid w:val="003341D5"/>
    <w:rsid w:val="003367D2"/>
    <w:rsid w:val="00343A4C"/>
    <w:rsid w:val="00356546"/>
    <w:rsid w:val="003605F4"/>
    <w:rsid w:val="00361D4A"/>
    <w:rsid w:val="00367DE5"/>
    <w:rsid w:val="00372A5B"/>
    <w:rsid w:val="0037300A"/>
    <w:rsid w:val="00381F3F"/>
    <w:rsid w:val="00386526"/>
    <w:rsid w:val="00390AA4"/>
    <w:rsid w:val="003A4A89"/>
    <w:rsid w:val="003B636A"/>
    <w:rsid w:val="003C0B79"/>
    <w:rsid w:val="003C22D4"/>
    <w:rsid w:val="00400A7F"/>
    <w:rsid w:val="004022A5"/>
    <w:rsid w:val="0040240F"/>
    <w:rsid w:val="0041042F"/>
    <w:rsid w:val="00433AA0"/>
    <w:rsid w:val="00447F8D"/>
    <w:rsid w:val="0045488D"/>
    <w:rsid w:val="00456A15"/>
    <w:rsid w:val="00480113"/>
    <w:rsid w:val="004946A4"/>
    <w:rsid w:val="00496FB1"/>
    <w:rsid w:val="004A4A83"/>
    <w:rsid w:val="004B1592"/>
    <w:rsid w:val="004B27FD"/>
    <w:rsid w:val="004B3A46"/>
    <w:rsid w:val="004C5C4F"/>
    <w:rsid w:val="004D43FE"/>
    <w:rsid w:val="004E3F89"/>
    <w:rsid w:val="00502808"/>
    <w:rsid w:val="005028E2"/>
    <w:rsid w:val="00503D35"/>
    <w:rsid w:val="005052E8"/>
    <w:rsid w:val="005053D4"/>
    <w:rsid w:val="00505789"/>
    <w:rsid w:val="00506BC3"/>
    <w:rsid w:val="005147C6"/>
    <w:rsid w:val="00523741"/>
    <w:rsid w:val="00525465"/>
    <w:rsid w:val="00525782"/>
    <w:rsid w:val="005305A9"/>
    <w:rsid w:val="00530B08"/>
    <w:rsid w:val="005367B4"/>
    <w:rsid w:val="00544B19"/>
    <w:rsid w:val="0055137C"/>
    <w:rsid w:val="00553914"/>
    <w:rsid w:val="00566E32"/>
    <w:rsid w:val="005677F9"/>
    <w:rsid w:val="0058677F"/>
    <w:rsid w:val="00587F54"/>
    <w:rsid w:val="005A1129"/>
    <w:rsid w:val="005A2471"/>
    <w:rsid w:val="005A5954"/>
    <w:rsid w:val="005A7BE9"/>
    <w:rsid w:val="005C191A"/>
    <w:rsid w:val="005C1B2E"/>
    <w:rsid w:val="005E767D"/>
    <w:rsid w:val="005F0743"/>
    <w:rsid w:val="005F4106"/>
    <w:rsid w:val="005F5E21"/>
    <w:rsid w:val="00604E5B"/>
    <w:rsid w:val="00610ED7"/>
    <w:rsid w:val="006207F9"/>
    <w:rsid w:val="006230CF"/>
    <w:rsid w:val="00624F0A"/>
    <w:rsid w:val="006313A6"/>
    <w:rsid w:val="0065383A"/>
    <w:rsid w:val="00665A42"/>
    <w:rsid w:val="00666268"/>
    <w:rsid w:val="00672D98"/>
    <w:rsid w:val="00673925"/>
    <w:rsid w:val="00681181"/>
    <w:rsid w:val="00684BD5"/>
    <w:rsid w:val="006873EC"/>
    <w:rsid w:val="00687CFF"/>
    <w:rsid w:val="006956AF"/>
    <w:rsid w:val="006A0F74"/>
    <w:rsid w:val="006B779E"/>
    <w:rsid w:val="006C2F84"/>
    <w:rsid w:val="006C56F1"/>
    <w:rsid w:val="006C5E4E"/>
    <w:rsid w:val="006D6D85"/>
    <w:rsid w:val="006E2A26"/>
    <w:rsid w:val="006F015C"/>
    <w:rsid w:val="006F56A9"/>
    <w:rsid w:val="006F579F"/>
    <w:rsid w:val="006F7DD7"/>
    <w:rsid w:val="007011D0"/>
    <w:rsid w:val="0070268E"/>
    <w:rsid w:val="00710171"/>
    <w:rsid w:val="0071167D"/>
    <w:rsid w:val="007116F1"/>
    <w:rsid w:val="00725F5F"/>
    <w:rsid w:val="007437F5"/>
    <w:rsid w:val="00752B5F"/>
    <w:rsid w:val="007574BE"/>
    <w:rsid w:val="00766C3D"/>
    <w:rsid w:val="00775A61"/>
    <w:rsid w:val="00782E62"/>
    <w:rsid w:val="00784B42"/>
    <w:rsid w:val="00790A71"/>
    <w:rsid w:val="00790AE6"/>
    <w:rsid w:val="00794E97"/>
    <w:rsid w:val="00795A4E"/>
    <w:rsid w:val="007A0629"/>
    <w:rsid w:val="007A1711"/>
    <w:rsid w:val="007A7C4C"/>
    <w:rsid w:val="007B0F9E"/>
    <w:rsid w:val="007B2618"/>
    <w:rsid w:val="007B7558"/>
    <w:rsid w:val="007C1AA2"/>
    <w:rsid w:val="007C78A9"/>
    <w:rsid w:val="007C7D47"/>
    <w:rsid w:val="007E44D4"/>
    <w:rsid w:val="007E5A51"/>
    <w:rsid w:val="007F7AF9"/>
    <w:rsid w:val="00805D08"/>
    <w:rsid w:val="00807A49"/>
    <w:rsid w:val="008123B7"/>
    <w:rsid w:val="00814170"/>
    <w:rsid w:val="008163EA"/>
    <w:rsid w:val="00821F4D"/>
    <w:rsid w:val="00840BDD"/>
    <w:rsid w:val="00847616"/>
    <w:rsid w:val="0086707E"/>
    <w:rsid w:val="00874F1F"/>
    <w:rsid w:val="0087501B"/>
    <w:rsid w:val="008800A8"/>
    <w:rsid w:val="008852DF"/>
    <w:rsid w:val="008876AF"/>
    <w:rsid w:val="008A2A9B"/>
    <w:rsid w:val="008A3D7C"/>
    <w:rsid w:val="008A5E9C"/>
    <w:rsid w:val="008A6CAF"/>
    <w:rsid w:val="008B616C"/>
    <w:rsid w:val="008E48B3"/>
    <w:rsid w:val="008F4E71"/>
    <w:rsid w:val="008F5FE0"/>
    <w:rsid w:val="009003BE"/>
    <w:rsid w:val="00900CB2"/>
    <w:rsid w:val="009052B0"/>
    <w:rsid w:val="009325E4"/>
    <w:rsid w:val="00946163"/>
    <w:rsid w:val="00954A35"/>
    <w:rsid w:val="00955320"/>
    <w:rsid w:val="00960362"/>
    <w:rsid w:val="00972E65"/>
    <w:rsid w:val="00974ADB"/>
    <w:rsid w:val="0097634B"/>
    <w:rsid w:val="00976BD2"/>
    <w:rsid w:val="009816E6"/>
    <w:rsid w:val="00984334"/>
    <w:rsid w:val="00984BDC"/>
    <w:rsid w:val="009863B7"/>
    <w:rsid w:val="00997D1D"/>
    <w:rsid w:val="009A2FDC"/>
    <w:rsid w:val="009A40B6"/>
    <w:rsid w:val="009A4ACC"/>
    <w:rsid w:val="009B0052"/>
    <w:rsid w:val="009B02D1"/>
    <w:rsid w:val="009B7C87"/>
    <w:rsid w:val="009C4A9C"/>
    <w:rsid w:val="009F0EAD"/>
    <w:rsid w:val="009F371E"/>
    <w:rsid w:val="009F7BBB"/>
    <w:rsid w:val="00A0216C"/>
    <w:rsid w:val="00A14F89"/>
    <w:rsid w:val="00A2167D"/>
    <w:rsid w:val="00A2196D"/>
    <w:rsid w:val="00A543E7"/>
    <w:rsid w:val="00A6138B"/>
    <w:rsid w:val="00A62930"/>
    <w:rsid w:val="00A63A5F"/>
    <w:rsid w:val="00A63D39"/>
    <w:rsid w:val="00A65349"/>
    <w:rsid w:val="00A65E67"/>
    <w:rsid w:val="00A774BB"/>
    <w:rsid w:val="00A8331D"/>
    <w:rsid w:val="00A8588D"/>
    <w:rsid w:val="00A8634F"/>
    <w:rsid w:val="00A86DED"/>
    <w:rsid w:val="00A8720B"/>
    <w:rsid w:val="00A90C57"/>
    <w:rsid w:val="00AA60CD"/>
    <w:rsid w:val="00AB1CFF"/>
    <w:rsid w:val="00AB7203"/>
    <w:rsid w:val="00AC5382"/>
    <w:rsid w:val="00AC5DBB"/>
    <w:rsid w:val="00AD391D"/>
    <w:rsid w:val="00AE077B"/>
    <w:rsid w:val="00AF277D"/>
    <w:rsid w:val="00B005E6"/>
    <w:rsid w:val="00B04A44"/>
    <w:rsid w:val="00B06BE3"/>
    <w:rsid w:val="00B06F62"/>
    <w:rsid w:val="00B1203F"/>
    <w:rsid w:val="00B1361E"/>
    <w:rsid w:val="00B14E07"/>
    <w:rsid w:val="00B204E0"/>
    <w:rsid w:val="00B23FE6"/>
    <w:rsid w:val="00B26668"/>
    <w:rsid w:val="00B4725D"/>
    <w:rsid w:val="00B5136C"/>
    <w:rsid w:val="00B63D96"/>
    <w:rsid w:val="00B64F03"/>
    <w:rsid w:val="00B6787E"/>
    <w:rsid w:val="00B70E15"/>
    <w:rsid w:val="00B77460"/>
    <w:rsid w:val="00B855AE"/>
    <w:rsid w:val="00B92303"/>
    <w:rsid w:val="00B93A38"/>
    <w:rsid w:val="00BA1885"/>
    <w:rsid w:val="00BB1D14"/>
    <w:rsid w:val="00BB770A"/>
    <w:rsid w:val="00BB795A"/>
    <w:rsid w:val="00BC287E"/>
    <w:rsid w:val="00BC2968"/>
    <w:rsid w:val="00BC5A81"/>
    <w:rsid w:val="00BD6436"/>
    <w:rsid w:val="00BD690B"/>
    <w:rsid w:val="00BF1FBC"/>
    <w:rsid w:val="00C014D7"/>
    <w:rsid w:val="00C01AEA"/>
    <w:rsid w:val="00C031B5"/>
    <w:rsid w:val="00C034EA"/>
    <w:rsid w:val="00C04231"/>
    <w:rsid w:val="00C070CA"/>
    <w:rsid w:val="00C122B6"/>
    <w:rsid w:val="00C2294F"/>
    <w:rsid w:val="00C27077"/>
    <w:rsid w:val="00C3008B"/>
    <w:rsid w:val="00C34A83"/>
    <w:rsid w:val="00C36AFA"/>
    <w:rsid w:val="00C44631"/>
    <w:rsid w:val="00C51B84"/>
    <w:rsid w:val="00C6646E"/>
    <w:rsid w:val="00C93B1D"/>
    <w:rsid w:val="00CA1E7F"/>
    <w:rsid w:val="00CA6C9B"/>
    <w:rsid w:val="00CB43F6"/>
    <w:rsid w:val="00CD47B3"/>
    <w:rsid w:val="00CE4483"/>
    <w:rsid w:val="00CE5A7A"/>
    <w:rsid w:val="00CF4F10"/>
    <w:rsid w:val="00D03283"/>
    <w:rsid w:val="00D1530B"/>
    <w:rsid w:val="00D16424"/>
    <w:rsid w:val="00D249E2"/>
    <w:rsid w:val="00D33218"/>
    <w:rsid w:val="00D3327F"/>
    <w:rsid w:val="00D33740"/>
    <w:rsid w:val="00D35A6D"/>
    <w:rsid w:val="00D3663E"/>
    <w:rsid w:val="00D41B25"/>
    <w:rsid w:val="00D642DD"/>
    <w:rsid w:val="00D7050D"/>
    <w:rsid w:val="00D744CA"/>
    <w:rsid w:val="00D81355"/>
    <w:rsid w:val="00D85053"/>
    <w:rsid w:val="00D85401"/>
    <w:rsid w:val="00D861D6"/>
    <w:rsid w:val="00D90ADD"/>
    <w:rsid w:val="00D936A4"/>
    <w:rsid w:val="00D93CB5"/>
    <w:rsid w:val="00D9601D"/>
    <w:rsid w:val="00DA6B21"/>
    <w:rsid w:val="00DB082A"/>
    <w:rsid w:val="00DC1BCB"/>
    <w:rsid w:val="00DC6059"/>
    <w:rsid w:val="00DD0505"/>
    <w:rsid w:val="00DD4C09"/>
    <w:rsid w:val="00DD55DA"/>
    <w:rsid w:val="00DE6817"/>
    <w:rsid w:val="00DF0530"/>
    <w:rsid w:val="00E07106"/>
    <w:rsid w:val="00E0735A"/>
    <w:rsid w:val="00E100D8"/>
    <w:rsid w:val="00E24F0A"/>
    <w:rsid w:val="00E40D34"/>
    <w:rsid w:val="00E43AC7"/>
    <w:rsid w:val="00E44686"/>
    <w:rsid w:val="00E464B9"/>
    <w:rsid w:val="00E5445B"/>
    <w:rsid w:val="00E56B8B"/>
    <w:rsid w:val="00E57E25"/>
    <w:rsid w:val="00E70DC8"/>
    <w:rsid w:val="00E7289B"/>
    <w:rsid w:val="00E744E3"/>
    <w:rsid w:val="00E77477"/>
    <w:rsid w:val="00E8029A"/>
    <w:rsid w:val="00E9058D"/>
    <w:rsid w:val="00E9551D"/>
    <w:rsid w:val="00EA7D24"/>
    <w:rsid w:val="00EB0AA1"/>
    <w:rsid w:val="00EB1EFF"/>
    <w:rsid w:val="00EB3478"/>
    <w:rsid w:val="00EB4B0F"/>
    <w:rsid w:val="00ED4063"/>
    <w:rsid w:val="00ED7C44"/>
    <w:rsid w:val="00EE58F7"/>
    <w:rsid w:val="00EF356F"/>
    <w:rsid w:val="00EF534B"/>
    <w:rsid w:val="00F11063"/>
    <w:rsid w:val="00F114C6"/>
    <w:rsid w:val="00F200F3"/>
    <w:rsid w:val="00F21CAC"/>
    <w:rsid w:val="00F22AD9"/>
    <w:rsid w:val="00F23866"/>
    <w:rsid w:val="00F30128"/>
    <w:rsid w:val="00F40294"/>
    <w:rsid w:val="00F52AF3"/>
    <w:rsid w:val="00F60BC5"/>
    <w:rsid w:val="00F65BDB"/>
    <w:rsid w:val="00F82A2A"/>
    <w:rsid w:val="00F92CF9"/>
    <w:rsid w:val="00F94F95"/>
    <w:rsid w:val="00F95470"/>
    <w:rsid w:val="00F96DD5"/>
    <w:rsid w:val="00FA7620"/>
    <w:rsid w:val="00FC1234"/>
    <w:rsid w:val="00FC54A5"/>
    <w:rsid w:val="00FD72F0"/>
    <w:rsid w:val="00FE5D27"/>
    <w:rsid w:val="00FF24DD"/>
    <w:rsid w:val="00FF3194"/>
    <w:rsid w:val="00FF3B78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EAC9FDE-80E7-497C-9756-B69190E4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23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94F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8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3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24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A1E7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CA1E7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table" w:styleId="a4">
    <w:name w:val="Table Grid"/>
    <w:basedOn w:val="a1"/>
    <w:uiPriority w:val="59"/>
    <w:rsid w:val="00CA1E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1E7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01AEA"/>
    <w:rPr>
      <w:color w:val="0000FF"/>
      <w:u w:val="single"/>
    </w:rPr>
  </w:style>
  <w:style w:type="character" w:styleId="a7">
    <w:name w:val="Strong"/>
    <w:qFormat/>
    <w:rsid w:val="00BC287E"/>
    <w:rPr>
      <w:rFonts w:ascii="Verdana" w:hAnsi="Verdana" w:hint="default"/>
      <w:b/>
      <w:bCs/>
    </w:rPr>
  </w:style>
  <w:style w:type="paragraph" w:styleId="a8">
    <w:name w:val="Title"/>
    <w:basedOn w:val="a"/>
    <w:next w:val="a"/>
    <w:link w:val="a9"/>
    <w:qFormat/>
    <w:rsid w:val="00B855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B855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B923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5052E8"/>
    <w:rPr>
      <w:i/>
      <w:iCs/>
    </w:rPr>
  </w:style>
  <w:style w:type="paragraph" w:styleId="ab">
    <w:name w:val="Normal (Web)"/>
    <w:basedOn w:val="a"/>
    <w:uiPriority w:val="99"/>
    <w:unhideWhenUsed/>
    <w:rsid w:val="003341D5"/>
    <w:pPr>
      <w:overflowPunct/>
      <w:autoSpaceDE/>
      <w:autoSpaceDN/>
      <w:adjustRightInd/>
      <w:spacing w:before="240" w:after="240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9003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03BE"/>
  </w:style>
  <w:style w:type="paragraph" w:styleId="ae">
    <w:name w:val="footer"/>
    <w:basedOn w:val="a"/>
    <w:link w:val="af"/>
    <w:rsid w:val="009003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003BE"/>
  </w:style>
  <w:style w:type="character" w:styleId="af0">
    <w:name w:val="FollowedHyperlink"/>
    <w:basedOn w:val="a0"/>
    <w:rsid w:val="007E5A5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F94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2908-24A6-4CE4-99C6-D816B2DF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г.Вологда</Company>
  <LinksUpToDate>false</LinksUpToDate>
  <CharactersWithSpaces>6633</CharactersWithSpaces>
  <SharedDoc>false</SharedDoc>
  <HLinks>
    <vt:vector size="24" baseType="variant"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consultantplus://offline/ref=EC2B4AEEB4E48BCB8653DE0407E59AD146E3D0F65FA4DD220F0503C35DE6D13788B4E10786E6F1B7Q7eEH</vt:lpwstr>
      </vt:variant>
      <vt:variant>
        <vt:lpwstr/>
      </vt:variant>
      <vt:variant>
        <vt:i4>4456544</vt:i4>
      </vt:variant>
      <vt:variant>
        <vt:i4>6</vt:i4>
      </vt:variant>
      <vt:variant>
        <vt:i4>0</vt:i4>
      </vt:variant>
      <vt:variant>
        <vt:i4>5</vt:i4>
      </vt:variant>
      <vt:variant>
        <vt:lpwstr>http://www.kspvologda@mail.ru/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consultantplus://offline/ref=62EC6E5C8CD9C20B82BE7A0BE5D5E9B75E4B78466656EF46769FFA8706AAC0C8729C54B9DAFA185At3T7H</vt:lpwstr>
      </vt:variant>
      <vt:variant>
        <vt:lpwstr/>
      </vt:variant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consultantplus://offline/ref=62EC6E5C8CD9C20B82BE7A0BE5D5E9B75E4B78466656EF46769FFA8706AAC0C8729C54B9DAFA185At3T7H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2021-10-18T06:30:00Z</cp:lastPrinted>
  <dcterms:created xsi:type="dcterms:W3CDTF">2022-03-30T07:09:00Z</dcterms:created>
  <dcterms:modified xsi:type="dcterms:W3CDTF">2022-03-30T07:09:00Z</dcterms:modified>
  <cp:contentStatus/>
</cp:coreProperties>
</file>