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A1" w:rsidRPr="00AC3EA1" w:rsidRDefault="00AC3EA1" w:rsidP="00B11EFA">
      <w:pPr>
        <w:pageBreakBefore/>
        <w:widowControl w:val="0"/>
        <w:autoSpaceDE w:val="0"/>
        <w:autoSpaceDN w:val="0"/>
        <w:adjustRightInd w:val="0"/>
        <w:spacing w:after="0" w:line="240" w:lineRule="exact"/>
        <w:ind w:left="1062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AC3EA1" w:rsidRPr="00AC3EA1" w:rsidRDefault="00AC3EA1" w:rsidP="00AC3EA1">
      <w:pPr>
        <w:widowControl w:val="0"/>
        <w:autoSpaceDE w:val="0"/>
        <w:autoSpaceDN w:val="0"/>
        <w:adjustRightInd w:val="0"/>
        <w:spacing w:after="60" w:line="30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3EA1">
        <w:rPr>
          <w:rFonts w:ascii="Times New Roman" w:eastAsia="Calibri" w:hAnsi="Times New Roman" w:cs="Times New Roman"/>
          <w:b/>
          <w:sz w:val="28"/>
          <w:szCs w:val="28"/>
        </w:rPr>
        <w:t>ГОДОВОЙ ОТЧЕТ</w:t>
      </w:r>
    </w:p>
    <w:p w:rsidR="006C6CA1" w:rsidRDefault="00AC3EA1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3EA1">
        <w:rPr>
          <w:rFonts w:ascii="Times New Roman" w:eastAsia="Calibri" w:hAnsi="Times New Roman" w:cs="Times New Roman"/>
          <w:b/>
          <w:sz w:val="28"/>
          <w:szCs w:val="28"/>
        </w:rPr>
        <w:t xml:space="preserve">о выполнении </w:t>
      </w:r>
      <w:r w:rsidR="00B90FD1">
        <w:rPr>
          <w:rFonts w:ascii="Times New Roman" w:eastAsia="Calibri" w:hAnsi="Times New Roman" w:cs="Times New Roman"/>
          <w:b/>
          <w:sz w:val="28"/>
          <w:szCs w:val="28"/>
        </w:rPr>
        <w:t>муниципальной п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рограммы 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>рофессиональн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переподготовк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C6CA1"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6C6CA1" w:rsidRDefault="006C6CA1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CA1">
        <w:rPr>
          <w:rFonts w:ascii="Times New Roman" w:eastAsia="Times New Roman" w:hAnsi="Times New Roman" w:cs="Times New Roman"/>
          <w:b/>
          <w:sz w:val="28"/>
          <w:szCs w:val="28"/>
        </w:rPr>
        <w:t>повышени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6C6CA1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квалификации кадров Бардымского муниципального района</w:t>
      </w:r>
      <w:r w:rsidR="00B90FD1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годы»</w:t>
      </w:r>
    </w:p>
    <w:p w:rsidR="00543780" w:rsidRPr="00AC3EA1" w:rsidRDefault="00543780" w:rsidP="00AC3EA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отчетный период 201</w:t>
      </w:r>
      <w:r w:rsidR="008B2471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AC3EA1" w:rsidRDefault="00AC3EA1" w:rsidP="00AC3EA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1EFA" w:rsidRDefault="00B90FD1" w:rsidP="00B90F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Муниципальная п</w:t>
      </w:r>
      <w:r w:rsidR="00B11EFA" w:rsidRPr="00B11EFA">
        <w:rPr>
          <w:rFonts w:ascii="Times New Roman" w:eastAsia="Calibri" w:hAnsi="Times New Roman" w:cs="Times New Roman"/>
          <w:sz w:val="28"/>
          <w:szCs w:val="28"/>
        </w:rPr>
        <w:t xml:space="preserve">рограмма </w:t>
      </w:r>
      <w:r w:rsidRPr="00B90FD1">
        <w:rPr>
          <w:rFonts w:ascii="Times New Roman" w:eastAsia="Calibri" w:hAnsi="Times New Roman" w:cs="Times New Roman"/>
          <w:sz w:val="28"/>
          <w:szCs w:val="28"/>
        </w:rPr>
        <w:t>«Профессиональная переподготовка и повышение квалификации кадров Бардымского муниципального района на 2018-2020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утверждена постановлением Администрации Бардымского муниципального района от 17.01.2018 № 5, и </w:t>
      </w:r>
      <w:r w:rsidR="00B11EFA" w:rsidRPr="00B11EFA">
        <w:rPr>
          <w:rFonts w:ascii="Times New Roman" w:eastAsia="Calibri" w:hAnsi="Times New Roman" w:cs="Times New Roman"/>
          <w:sz w:val="28"/>
          <w:szCs w:val="28"/>
        </w:rPr>
        <w:t>включает мероприятия в области формирования системы профессионального и личностного роста муниципальных служащих и работников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 Пермского края</w:t>
      </w:r>
      <w:r w:rsidR="00B11EF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1EFA" w:rsidRDefault="00B11EF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Ответственным исполнителем программы является</w:t>
      </w:r>
      <w:r w:rsidRPr="00B11EFA">
        <w:rPr>
          <w:rFonts w:ascii="Times New Roman" w:eastAsia="Calibri" w:hAnsi="Times New Roman" w:cs="Times New Roman"/>
          <w:sz w:val="28"/>
          <w:szCs w:val="28"/>
        </w:rPr>
        <w:t xml:space="preserve"> Администрация Бардымского муниципального района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11EFA">
        <w:rPr>
          <w:rFonts w:ascii="Times New Roman" w:eastAsia="Calibri" w:hAnsi="Times New Roman" w:cs="Times New Roman"/>
          <w:sz w:val="28"/>
          <w:szCs w:val="28"/>
        </w:rPr>
        <w:t>реализацию Программы осуществляет юридический отдел</w:t>
      </w:r>
      <w:r w:rsidR="008E4E04" w:rsidRPr="008E4E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E04" w:rsidRPr="008E4E04">
        <w:rPr>
          <w:rFonts w:ascii="Times New Roman" w:eastAsia="Calibri" w:hAnsi="Times New Roman" w:cs="Times New Roman"/>
          <w:sz w:val="28"/>
          <w:szCs w:val="28"/>
        </w:rPr>
        <w:t>при участии заинтересованных структурных подразделений Администрации Бардымского муниципального района Пермского края</w:t>
      </w:r>
      <w:r w:rsidR="008E4E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4E04" w:rsidRDefault="008E4E04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В целях реализации мероприятий Программы </w:t>
      </w:r>
      <w:r>
        <w:rPr>
          <w:rFonts w:ascii="Times New Roman" w:eastAsia="Calibri" w:hAnsi="Times New Roman" w:cs="Times New Roman"/>
          <w:sz w:val="28"/>
          <w:szCs w:val="28"/>
        </w:rPr>
        <w:t>юридическим отделом</w:t>
      </w: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 постоянно ведется работа по определению потребности в повышении профессионального уровня муниципальных служащих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работников</w:t>
      </w:r>
      <w:r w:rsidRPr="008E4E04">
        <w:rPr>
          <w:rFonts w:ascii="Times New Roman" w:eastAsia="Calibri" w:hAnsi="Times New Roman" w:cs="Times New Roman"/>
          <w:sz w:val="28"/>
          <w:szCs w:val="28"/>
        </w:rPr>
        <w:t xml:space="preserve">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района, выбираются наиболее приоритетные направления обучения.</w:t>
      </w:r>
    </w:p>
    <w:p w:rsidR="00671CDB" w:rsidRDefault="00671CDB" w:rsidP="00A6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0F7C" w:rsidRPr="00A60F7C" w:rsidRDefault="00A60F7C" w:rsidP="00A60F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0F7C">
        <w:rPr>
          <w:rFonts w:ascii="Times New Roman" w:eastAsia="Calibri" w:hAnsi="Times New Roman" w:cs="Times New Roman"/>
          <w:sz w:val="28"/>
          <w:szCs w:val="28"/>
        </w:rPr>
        <w:t>1.</w:t>
      </w:r>
      <w:r w:rsidR="004F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0F7C">
        <w:rPr>
          <w:rFonts w:ascii="Times New Roman" w:eastAsia="Calibri" w:hAnsi="Times New Roman" w:cs="Times New Roman"/>
          <w:sz w:val="28"/>
          <w:szCs w:val="28"/>
        </w:rPr>
        <w:t xml:space="preserve">Оценка достижения целей и задач муниципальной программы: </w:t>
      </w:r>
    </w:p>
    <w:p w:rsidR="00CE683A" w:rsidRDefault="00CE683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</w:t>
      </w:r>
      <w:r w:rsidR="00A60F7C">
        <w:rPr>
          <w:rFonts w:ascii="Times New Roman" w:eastAsia="Calibri" w:hAnsi="Times New Roman" w:cs="Times New Roman"/>
          <w:sz w:val="28"/>
          <w:szCs w:val="28"/>
        </w:rPr>
        <w:t xml:space="preserve"> цели и задачи, направленны</w:t>
      </w:r>
      <w:r w:rsidR="000A63E4">
        <w:rPr>
          <w:rFonts w:ascii="Times New Roman" w:eastAsia="Calibri" w:hAnsi="Times New Roman" w:cs="Times New Roman"/>
          <w:sz w:val="28"/>
          <w:szCs w:val="28"/>
        </w:rPr>
        <w:t>е на реал</w:t>
      </w:r>
      <w:r w:rsidR="003041E4">
        <w:rPr>
          <w:rFonts w:ascii="Times New Roman" w:eastAsia="Calibri" w:hAnsi="Times New Roman" w:cs="Times New Roman"/>
          <w:sz w:val="28"/>
          <w:szCs w:val="28"/>
        </w:rPr>
        <w:t>изацию Программы в 201</w:t>
      </w:r>
      <w:r w:rsidR="008B2471">
        <w:rPr>
          <w:rFonts w:ascii="Times New Roman" w:eastAsia="Calibri" w:hAnsi="Times New Roman" w:cs="Times New Roman"/>
          <w:sz w:val="28"/>
          <w:szCs w:val="28"/>
        </w:rPr>
        <w:t>9</w:t>
      </w:r>
      <w:r w:rsidR="00A60F7C">
        <w:rPr>
          <w:rFonts w:ascii="Times New Roman" w:eastAsia="Calibri" w:hAnsi="Times New Roman" w:cs="Times New Roman"/>
          <w:sz w:val="28"/>
          <w:szCs w:val="28"/>
        </w:rPr>
        <w:t xml:space="preserve"> году, выполнены в пределах плановых расходов. </w:t>
      </w:r>
    </w:p>
    <w:p w:rsidR="00A60F7C" w:rsidRDefault="00CE683A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реализацию Программы в 201</w:t>
      </w:r>
      <w:r w:rsidR="008B247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предусмотрено </w:t>
      </w:r>
      <w:r w:rsidR="00AD7DF1">
        <w:rPr>
          <w:rFonts w:ascii="Times New Roman" w:eastAsia="Calibri" w:hAnsi="Times New Roman" w:cs="Times New Roman"/>
          <w:sz w:val="28"/>
          <w:szCs w:val="28"/>
        </w:rPr>
        <w:t>120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6E4ABD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 из бюджета Бардымского муниципального района, средства освоены в объеме </w:t>
      </w:r>
      <w:r w:rsidR="006E4ABD">
        <w:rPr>
          <w:rFonts w:ascii="Times New Roman" w:eastAsia="Calibri" w:hAnsi="Times New Roman" w:cs="Times New Roman"/>
          <w:sz w:val="28"/>
          <w:szCs w:val="28"/>
        </w:rPr>
        <w:t>1</w:t>
      </w:r>
      <w:r w:rsidR="00AD7DF1">
        <w:rPr>
          <w:rFonts w:ascii="Times New Roman" w:eastAsia="Calibri" w:hAnsi="Times New Roman" w:cs="Times New Roman"/>
          <w:sz w:val="28"/>
          <w:szCs w:val="28"/>
        </w:rPr>
        <w:t>14</w:t>
      </w:r>
      <w:r w:rsidR="00EF64D2">
        <w:rPr>
          <w:rFonts w:ascii="Times New Roman" w:eastAsia="Calibri" w:hAnsi="Times New Roman" w:cs="Times New Roman"/>
          <w:sz w:val="28"/>
          <w:szCs w:val="28"/>
        </w:rPr>
        <w:t>,</w:t>
      </w:r>
      <w:r w:rsidR="00AD7DF1">
        <w:rPr>
          <w:rFonts w:ascii="Times New Roman" w:eastAsia="Calibri" w:hAnsi="Times New Roman" w:cs="Times New Roman"/>
          <w:sz w:val="28"/>
          <w:szCs w:val="28"/>
        </w:rPr>
        <w:t>881</w:t>
      </w:r>
      <w:r w:rsidR="00EF64D2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565896">
        <w:rPr>
          <w:rFonts w:ascii="Times New Roman" w:eastAsia="Calibri" w:hAnsi="Times New Roman" w:cs="Times New Roman"/>
          <w:sz w:val="28"/>
          <w:szCs w:val="28"/>
        </w:rPr>
        <w:t>.</w:t>
      </w:r>
      <w:r w:rsidR="00103A8A" w:rsidRPr="00103A8A">
        <w:t xml:space="preserve"> 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>На 31.12.201</w:t>
      </w:r>
      <w:r w:rsidR="00CF5BEF">
        <w:rPr>
          <w:rFonts w:ascii="Times New Roman" w:eastAsia="Calibri" w:hAnsi="Times New Roman" w:cs="Times New Roman"/>
          <w:sz w:val="28"/>
          <w:szCs w:val="28"/>
        </w:rPr>
        <w:t>9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6E4ABD">
        <w:rPr>
          <w:rFonts w:ascii="Times New Roman" w:eastAsia="Calibri" w:hAnsi="Times New Roman" w:cs="Times New Roman"/>
          <w:sz w:val="28"/>
          <w:szCs w:val="28"/>
        </w:rPr>
        <w:t>процент</w:t>
      </w:r>
      <w:r w:rsidR="00103A8A" w:rsidRPr="00103A8A">
        <w:rPr>
          <w:rFonts w:ascii="Times New Roman" w:eastAsia="Calibri" w:hAnsi="Times New Roman" w:cs="Times New Roman"/>
          <w:sz w:val="28"/>
          <w:szCs w:val="28"/>
        </w:rPr>
        <w:t xml:space="preserve"> освоения фи</w:t>
      </w:r>
      <w:r w:rsidR="00103A8A">
        <w:rPr>
          <w:rFonts w:ascii="Times New Roman" w:eastAsia="Calibri" w:hAnsi="Times New Roman" w:cs="Times New Roman"/>
          <w:sz w:val="28"/>
          <w:szCs w:val="28"/>
        </w:rPr>
        <w:t xml:space="preserve">нансовых средств составляет </w:t>
      </w:r>
      <w:r w:rsidR="00AD7DF1">
        <w:rPr>
          <w:rFonts w:ascii="Times New Roman" w:eastAsia="Calibri" w:hAnsi="Times New Roman" w:cs="Times New Roman"/>
          <w:sz w:val="28"/>
          <w:szCs w:val="28"/>
        </w:rPr>
        <w:t>95</w:t>
      </w:r>
      <w:r w:rsidR="006E4ABD">
        <w:rPr>
          <w:rFonts w:ascii="Times New Roman" w:eastAsia="Calibri" w:hAnsi="Times New Roman" w:cs="Times New Roman"/>
          <w:sz w:val="28"/>
          <w:szCs w:val="28"/>
        </w:rPr>
        <w:t>,</w:t>
      </w:r>
      <w:r w:rsidR="00AD7DF1">
        <w:rPr>
          <w:rFonts w:ascii="Times New Roman" w:eastAsia="Calibri" w:hAnsi="Times New Roman" w:cs="Times New Roman"/>
          <w:sz w:val="28"/>
          <w:szCs w:val="28"/>
        </w:rPr>
        <w:t>7</w:t>
      </w:r>
      <w:r w:rsidR="00304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64D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71CDB" w:rsidRDefault="00671CDB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5896" w:rsidRPr="00565896" w:rsidRDefault="00565896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96">
        <w:rPr>
          <w:rFonts w:ascii="Times New Roman" w:eastAsia="Calibri" w:hAnsi="Times New Roman" w:cs="Times New Roman"/>
          <w:sz w:val="28"/>
          <w:szCs w:val="28"/>
        </w:rPr>
        <w:t>2.</w:t>
      </w:r>
      <w:r w:rsidR="004F6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6">
        <w:rPr>
          <w:rFonts w:ascii="Times New Roman" w:eastAsia="Calibri" w:hAnsi="Times New Roman" w:cs="Times New Roman"/>
          <w:sz w:val="28"/>
          <w:szCs w:val="28"/>
        </w:rPr>
        <w:t>Достигнутые результаты, причины недостижения запланированны</w:t>
      </w:r>
      <w:r>
        <w:rPr>
          <w:rFonts w:ascii="Times New Roman" w:eastAsia="Calibri" w:hAnsi="Times New Roman" w:cs="Times New Roman"/>
          <w:sz w:val="28"/>
          <w:szCs w:val="28"/>
        </w:rPr>
        <w:t>х результатов</w:t>
      </w:r>
      <w:r w:rsidRPr="0056589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65896" w:rsidRDefault="00565896" w:rsidP="005658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896">
        <w:rPr>
          <w:rFonts w:ascii="Times New Roman" w:eastAsia="Calibri" w:hAnsi="Times New Roman" w:cs="Times New Roman"/>
          <w:sz w:val="28"/>
          <w:szCs w:val="28"/>
        </w:rPr>
        <w:t>В отчетном периоде обучились на курсах повышения квалификации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C00DB2" w:rsidRPr="00BB334D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BB334D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</w:t>
      </w:r>
      <w:r w:rsidR="00B51600">
        <w:rPr>
          <w:rFonts w:ascii="Times New Roman" w:eastAsia="Calibri" w:hAnsi="Times New Roman" w:cs="Times New Roman"/>
          <w:b/>
          <w:sz w:val="28"/>
          <w:szCs w:val="28"/>
        </w:rPr>
        <w:t>х</w:t>
      </w:r>
      <w:bookmarkStart w:id="0" w:name="_GoBack"/>
      <w:bookmarkEnd w:id="0"/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ABD">
        <w:rPr>
          <w:rFonts w:ascii="Times New Roman" w:eastAsia="Calibri" w:hAnsi="Times New Roman" w:cs="Times New Roman"/>
          <w:sz w:val="28"/>
          <w:szCs w:val="28"/>
        </w:rPr>
        <w:t>по программ</w:t>
      </w:r>
      <w:r w:rsidR="00C00DB2">
        <w:rPr>
          <w:rFonts w:ascii="Times New Roman" w:eastAsia="Calibri" w:hAnsi="Times New Roman" w:cs="Times New Roman"/>
          <w:sz w:val="28"/>
          <w:szCs w:val="28"/>
        </w:rPr>
        <w:t>ам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0AE9">
        <w:rPr>
          <w:rFonts w:ascii="Times New Roman" w:eastAsia="Calibri" w:hAnsi="Times New Roman" w:cs="Times New Roman"/>
          <w:sz w:val="28"/>
          <w:szCs w:val="28"/>
        </w:rPr>
        <w:t>«Ценообразование и сметное нормирование в строительстве», «Управление государственными и муниципальными закупками по 44-ФЗ», «Медиация. Базовый курс»,</w:t>
      </w:r>
      <w:r w:rsidR="00C00DB2">
        <w:rPr>
          <w:rFonts w:ascii="Times New Roman" w:eastAsia="Calibri" w:hAnsi="Times New Roman" w:cs="Times New Roman"/>
          <w:sz w:val="28"/>
          <w:szCs w:val="28"/>
        </w:rPr>
        <w:t xml:space="preserve"> «Обеспечение экологической безопасности при работах в области обращения с отходами </w:t>
      </w:r>
      <w:r w:rsidR="00C00DB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00DB2" w:rsidRPr="00C00DB2">
        <w:rPr>
          <w:rFonts w:ascii="Times New Roman" w:eastAsia="Calibri" w:hAnsi="Times New Roman" w:cs="Times New Roman"/>
          <w:sz w:val="28"/>
          <w:szCs w:val="28"/>
        </w:rPr>
        <w:t>-</w:t>
      </w:r>
      <w:r w:rsidR="00C00DB2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="00C00DB2" w:rsidRPr="00C00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DB2">
        <w:rPr>
          <w:rFonts w:ascii="Times New Roman" w:eastAsia="Calibri" w:hAnsi="Times New Roman" w:cs="Times New Roman"/>
          <w:sz w:val="28"/>
          <w:szCs w:val="28"/>
        </w:rPr>
        <w:t xml:space="preserve">класса опасности», «Актуальные изменения законодательства о контрактной системе в сфере закупок товаров, работ, услуг. Практические аспекты работы в РИС-Закупки ПК», «Формирование комфортной </w:t>
      </w:r>
      <w:r w:rsidR="00C00DB2">
        <w:rPr>
          <w:rFonts w:ascii="Times New Roman" w:eastAsia="Calibri" w:hAnsi="Times New Roman" w:cs="Times New Roman"/>
          <w:sz w:val="28"/>
          <w:szCs w:val="28"/>
        </w:rPr>
        <w:lastRenderedPageBreak/>
        <w:t>городской среды», «Технология содержания автомобильных дорог и улиц</w:t>
      </w:r>
      <w:proofErr w:type="gramStart"/>
      <w:r w:rsidR="00C00DB2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C00DB2">
        <w:rPr>
          <w:rFonts w:ascii="Times New Roman" w:eastAsia="Calibri" w:hAnsi="Times New Roman" w:cs="Times New Roman"/>
          <w:sz w:val="28"/>
          <w:szCs w:val="28"/>
        </w:rPr>
        <w:t xml:space="preserve"> Методы контроля качества материалов и производства работ»</w:t>
      </w:r>
      <w:r w:rsidR="006E4ABD">
        <w:rPr>
          <w:rFonts w:ascii="Times New Roman" w:eastAsia="Calibri" w:hAnsi="Times New Roman" w:cs="Times New Roman"/>
          <w:sz w:val="28"/>
          <w:szCs w:val="28"/>
        </w:rPr>
        <w:t>,</w:t>
      </w:r>
      <w:r w:rsidR="00C00DB2">
        <w:rPr>
          <w:rFonts w:ascii="Times New Roman" w:eastAsia="Calibri" w:hAnsi="Times New Roman" w:cs="Times New Roman"/>
          <w:sz w:val="28"/>
          <w:szCs w:val="28"/>
        </w:rPr>
        <w:t xml:space="preserve"> «Организация деятельности административных комиссий», 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приняли участие в семинарах – </w:t>
      </w:r>
      <w:r w:rsidR="00C00DB2" w:rsidRPr="00BB334D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B334D">
        <w:rPr>
          <w:rFonts w:ascii="Times New Roman" w:eastAsia="Calibri" w:hAnsi="Times New Roman" w:cs="Times New Roman"/>
          <w:b/>
          <w:sz w:val="28"/>
          <w:szCs w:val="28"/>
        </w:rPr>
        <w:t xml:space="preserve"> служащих</w:t>
      </w:r>
      <w:r w:rsidR="00103A8A" w:rsidRPr="00BB33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B334D">
        <w:rPr>
          <w:rFonts w:ascii="Times New Roman" w:eastAsia="Calibri" w:hAnsi="Times New Roman" w:cs="Times New Roman"/>
          <w:b/>
          <w:sz w:val="28"/>
          <w:szCs w:val="28"/>
        </w:rPr>
        <w:t>(работников)</w:t>
      </w:r>
      <w:r w:rsidRPr="00565896">
        <w:rPr>
          <w:rFonts w:ascii="Times New Roman" w:eastAsia="Calibri" w:hAnsi="Times New Roman" w:cs="Times New Roman"/>
          <w:sz w:val="28"/>
          <w:szCs w:val="28"/>
        </w:rPr>
        <w:t xml:space="preserve"> по программам </w:t>
      </w:r>
      <w:r w:rsidR="00390AE9" w:rsidRPr="00390AE9">
        <w:rPr>
          <w:rFonts w:ascii="Times New Roman" w:eastAsia="Calibri" w:hAnsi="Times New Roman" w:cs="Times New Roman"/>
          <w:sz w:val="28"/>
          <w:szCs w:val="28"/>
        </w:rPr>
        <w:t xml:space="preserve">«Актуальные вопросы применения </w:t>
      </w:r>
      <w:proofErr w:type="gramStart"/>
      <w:r w:rsidR="00390AE9" w:rsidRPr="00390AE9">
        <w:rPr>
          <w:rFonts w:ascii="Times New Roman" w:eastAsia="Calibri" w:hAnsi="Times New Roman" w:cs="Times New Roman"/>
          <w:sz w:val="28"/>
          <w:szCs w:val="28"/>
        </w:rPr>
        <w:t>РИС-Закупки</w:t>
      </w:r>
      <w:proofErr w:type="gramEnd"/>
      <w:r w:rsidR="00390AE9" w:rsidRPr="00390AE9">
        <w:rPr>
          <w:rFonts w:ascii="Times New Roman" w:eastAsia="Calibri" w:hAnsi="Times New Roman" w:cs="Times New Roman"/>
          <w:sz w:val="28"/>
          <w:szCs w:val="28"/>
        </w:rPr>
        <w:t xml:space="preserve"> ПК»</w:t>
      </w:r>
      <w:r w:rsidR="00C00DB2">
        <w:rPr>
          <w:rFonts w:ascii="Times New Roman" w:eastAsia="Calibri" w:hAnsi="Times New Roman" w:cs="Times New Roman"/>
          <w:sz w:val="28"/>
          <w:szCs w:val="28"/>
        </w:rPr>
        <w:t>,</w:t>
      </w:r>
      <w:r w:rsidR="00390AE9" w:rsidRPr="00390A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0DB2">
        <w:rPr>
          <w:rFonts w:ascii="Times New Roman" w:eastAsia="Calibri" w:hAnsi="Times New Roman" w:cs="Times New Roman"/>
          <w:sz w:val="28"/>
          <w:szCs w:val="28"/>
        </w:rPr>
        <w:t>«Социальная поддержка жителей Пермского края»</w:t>
      </w:r>
      <w:r w:rsidR="00072B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5896" w:rsidRDefault="00565896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Основные итоги выполнения программы представлены в таблице.</w:t>
      </w:r>
    </w:p>
    <w:p w:rsidR="00671CDB" w:rsidRDefault="00671CDB" w:rsidP="00671C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134"/>
        <w:gridCol w:w="2268"/>
        <w:gridCol w:w="1134"/>
        <w:gridCol w:w="2127"/>
      </w:tblGrid>
      <w:tr w:rsidR="00BB127D" w:rsidRPr="00BB127D" w:rsidTr="00CD422D">
        <w:tc>
          <w:tcPr>
            <w:tcW w:w="8046" w:type="dxa"/>
            <w:vMerge w:val="restart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Бюджетополучатель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BB127D" w:rsidRDefault="00565896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BB127D" w:rsidRPr="00BB127D" w:rsidTr="00BB127D">
        <w:tc>
          <w:tcPr>
            <w:tcW w:w="8046" w:type="dxa"/>
            <w:vMerge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</w:tr>
      <w:tr w:rsidR="00BB127D" w:rsidRPr="00BB127D" w:rsidTr="00BB127D">
        <w:tc>
          <w:tcPr>
            <w:tcW w:w="8046" w:type="dxa"/>
            <w:vMerge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127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Бардымского муниципального района Пермского края, ее структурные подразделения и администрации сельских поселений Бардымского муниципального района Пермского края 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BB127D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6163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72B9E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127D" w:rsidRPr="00072B9E" w:rsidRDefault="00BB334D" w:rsidP="006B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  <w:p w:rsidR="00BB127D" w:rsidRPr="000A63E4" w:rsidRDefault="00BB334D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114881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072B9E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5B07AC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7AC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на курсах повышения квалификации и профессиональной переподготовки, участие в семинарах, приобретение учебной литературы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BB127D" w:rsidRPr="00BB127D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  <w:r w:rsidR="003041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66163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316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72B9E" w:rsidRDefault="00BB334D" w:rsidP="006B3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:rsidR="00BB127D" w:rsidRPr="000A63E4" w:rsidRDefault="005B07AC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BB334D">
              <w:rPr>
                <w:rFonts w:ascii="Times New Roman" w:eastAsia="Calibri" w:hAnsi="Times New Roman" w:cs="Times New Roman"/>
                <w:sz w:val="28"/>
                <w:szCs w:val="28"/>
              </w:rPr>
              <w:t>2900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27D" w:rsidRPr="00BB127D" w:rsidTr="00BB127D">
        <w:tc>
          <w:tcPr>
            <w:tcW w:w="8046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127D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связанные с командировкой в связи с профессиональной переподготовкой и повышением квалификации, участием в семинарах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BB334D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  <w:r w:rsidR="005B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30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5B07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981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5B07AC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EF64D2" w:rsidRPr="00EF64D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DC0316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589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BB127D" w:rsidRPr="00EF64D2" w:rsidRDefault="00BB127D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выплату суточных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B07AC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BB334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10400</w:t>
            </w:r>
            <w:r w:rsidR="00CD42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проезду к месту командировки и обратно к месту постоянной работы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65896" w:rsidP="00DC03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BB334D" w:rsidP="00304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3143</w:t>
            </w:r>
            <w:r w:rsidR="00CD42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по найму жилого помещения в командировке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BB334D" w:rsidP="00BB33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5658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BB334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8438</w:t>
            </w:r>
            <w:r w:rsidR="00CD422D">
              <w:rPr>
                <w:rFonts w:ascii="Times New Roman" w:eastAsia="Calibri" w:hAnsi="Times New Roman" w:cs="Times New Roman"/>
                <w:sz w:val="28"/>
                <w:szCs w:val="28"/>
              </w:rPr>
              <w:t>,00</w:t>
            </w:r>
          </w:p>
        </w:tc>
      </w:tr>
      <w:tr w:rsidR="00BB127D" w:rsidRPr="00BB127D" w:rsidTr="00F355AD">
        <w:tc>
          <w:tcPr>
            <w:tcW w:w="8046" w:type="dxa"/>
            <w:shd w:val="clear" w:color="auto" w:fill="auto"/>
          </w:tcPr>
          <w:p w:rsidR="00BB127D" w:rsidRPr="00F355AD" w:rsidRDefault="00BB127D" w:rsidP="00F355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55AD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ГСМ в случае, если проезд осуществляется на транспортных средствах Администрации Бардымского муниципального района Пермского края</w:t>
            </w:r>
          </w:p>
        </w:tc>
        <w:tc>
          <w:tcPr>
            <w:tcW w:w="1134" w:type="dxa"/>
            <w:shd w:val="clear" w:color="auto" w:fill="auto"/>
          </w:tcPr>
          <w:p w:rsidR="00BB127D" w:rsidRPr="00BB127D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127D" w:rsidRPr="00BB127D" w:rsidRDefault="00565896" w:rsidP="005B07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BB127D" w:rsidRPr="00BB127D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BB127D" w:rsidRPr="000A63E4" w:rsidRDefault="00BB127D" w:rsidP="00BB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BB127D" w:rsidRPr="00EF64D2" w:rsidRDefault="00CD422D" w:rsidP="005658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</w:tc>
      </w:tr>
    </w:tbl>
    <w:p w:rsidR="006B307F" w:rsidRDefault="006B307F" w:rsidP="008E4E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4C8F" w:rsidRPr="00541AAF" w:rsidRDefault="006B307F" w:rsidP="00541A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е освоено </w:t>
      </w:r>
      <w:r>
        <w:rPr>
          <w:rFonts w:ascii="Times New Roman" w:eastAsia="Calibri" w:hAnsi="Times New Roman" w:cs="Times New Roman"/>
          <w:sz w:val="28"/>
          <w:szCs w:val="28"/>
        </w:rPr>
        <w:t>средств на сумму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334D">
        <w:rPr>
          <w:rFonts w:ascii="Times New Roman" w:eastAsia="Calibri" w:hAnsi="Times New Roman" w:cs="Times New Roman"/>
          <w:sz w:val="28"/>
          <w:szCs w:val="28"/>
        </w:rPr>
        <w:t>5 119</w:t>
      </w:r>
      <w:r w:rsidR="004C60D2"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что составляет в процентном выражении – </w:t>
      </w:r>
      <w:r w:rsidR="005B07AC">
        <w:rPr>
          <w:rFonts w:ascii="Times New Roman" w:eastAsia="Calibri" w:hAnsi="Times New Roman" w:cs="Times New Roman"/>
          <w:sz w:val="28"/>
          <w:szCs w:val="28"/>
        </w:rPr>
        <w:t>4</w:t>
      </w:r>
      <w:r w:rsidR="00BB334D">
        <w:rPr>
          <w:rFonts w:ascii="Times New Roman" w:eastAsia="Calibri" w:hAnsi="Times New Roman" w:cs="Times New Roman"/>
          <w:sz w:val="28"/>
          <w:szCs w:val="28"/>
        </w:rPr>
        <w:t>,3</w:t>
      </w:r>
      <w:r w:rsidR="006E4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0D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B307F" w:rsidRDefault="00D55E02" w:rsidP="00D55E0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У</w:t>
      </w:r>
      <w:r w:rsidRPr="00D55E02">
        <w:rPr>
          <w:rFonts w:ascii="Times New Roman" w:eastAsia="Calibri" w:hAnsi="Times New Roman" w:cs="Times New Roman"/>
          <w:sz w:val="28"/>
          <w:szCs w:val="24"/>
        </w:rPr>
        <w:t>ровень исполнения финансирования Программы за отчетный период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составляет 95,7 %, что в соответствии с методикой оценки эффективности </w:t>
      </w:r>
      <w:r w:rsidRPr="00D55E02">
        <w:rPr>
          <w:rFonts w:ascii="Times New Roman" w:eastAsia="Calibri" w:hAnsi="Times New Roman" w:cs="Times New Roman"/>
          <w:sz w:val="28"/>
          <w:szCs w:val="24"/>
        </w:rPr>
        <w:t xml:space="preserve">расходования средств на реализацию Программы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считается </w:t>
      </w:r>
      <w:r w:rsidRPr="00D55E02">
        <w:rPr>
          <w:rFonts w:ascii="Times New Roman" w:eastAsia="Calibri" w:hAnsi="Times New Roman" w:cs="Times New Roman"/>
          <w:sz w:val="28"/>
          <w:szCs w:val="24"/>
        </w:rPr>
        <w:t>высок</w:t>
      </w:r>
      <w:r>
        <w:rPr>
          <w:rFonts w:ascii="Times New Roman" w:eastAsia="Calibri" w:hAnsi="Times New Roman" w:cs="Times New Roman"/>
          <w:sz w:val="28"/>
          <w:szCs w:val="24"/>
        </w:rPr>
        <w:t>им</w:t>
      </w:r>
      <w:r w:rsidRPr="00D55E02">
        <w:rPr>
          <w:rFonts w:ascii="Times New Roman" w:eastAsia="Calibri" w:hAnsi="Times New Roman" w:cs="Times New Roman"/>
          <w:sz w:val="28"/>
          <w:szCs w:val="24"/>
        </w:rPr>
        <w:t>;</w:t>
      </w:r>
    </w:p>
    <w:p w:rsidR="00D55E02" w:rsidRDefault="00D55E02" w:rsidP="00D55E02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Ф</w:t>
      </w:r>
      <w:r w:rsidRPr="00D55E02">
        <w:rPr>
          <w:rFonts w:ascii="Times New Roman" w:eastAsia="Calibri" w:hAnsi="Times New Roman" w:cs="Times New Roman"/>
          <w:sz w:val="28"/>
          <w:szCs w:val="24"/>
        </w:rPr>
        <w:t>актически достигнуты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D55E02">
        <w:rPr>
          <w:rFonts w:ascii="Times New Roman" w:eastAsia="Calibri" w:hAnsi="Times New Roman" w:cs="Times New Roman"/>
          <w:sz w:val="28"/>
          <w:szCs w:val="24"/>
        </w:rPr>
        <w:t xml:space="preserve"> значени</w:t>
      </w:r>
      <w:r>
        <w:rPr>
          <w:rFonts w:ascii="Times New Roman" w:eastAsia="Calibri" w:hAnsi="Times New Roman" w:cs="Times New Roman"/>
          <w:sz w:val="28"/>
          <w:szCs w:val="24"/>
        </w:rPr>
        <w:t>я</w:t>
      </w:r>
      <w:r w:rsidRPr="00D55E02">
        <w:rPr>
          <w:rFonts w:ascii="Times New Roman" w:eastAsia="Calibri" w:hAnsi="Times New Roman" w:cs="Times New Roman"/>
          <w:sz w:val="28"/>
          <w:szCs w:val="24"/>
        </w:rPr>
        <w:t xml:space="preserve"> показателей Программы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составили 145,5 % (при плане 11 человек обучено 16 человек).</w:t>
      </w:r>
    </w:p>
    <w:p w:rsidR="006B307F" w:rsidRDefault="006B307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6B307F" w:rsidRDefault="006B307F" w:rsidP="00D64C8F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AC3EA1" w:rsidRPr="00AC3EA1" w:rsidRDefault="00AC3EA1" w:rsidP="004F6B57">
      <w:pPr>
        <w:spacing w:after="12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lastRenderedPageBreak/>
        <w:t>3.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Достигнутые целевые показатели, причины невыполнения показателей.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4636"/>
        <w:gridCol w:w="2254"/>
        <w:gridCol w:w="2260"/>
        <w:gridCol w:w="2400"/>
        <w:gridCol w:w="2456"/>
      </w:tblGrid>
      <w:tr w:rsidR="00AC3EA1" w:rsidRPr="00AC3EA1" w:rsidTr="0014212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AC3EA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Целевой показатель, ед.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Плановое значение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Фактическое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Отклонение, 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6B307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отклонения от планового значения</w:t>
            </w:r>
          </w:p>
        </w:tc>
      </w:tr>
    </w:tbl>
    <w:p w:rsidR="00AC3EA1" w:rsidRPr="00AC3EA1" w:rsidRDefault="00AC3EA1" w:rsidP="00AC3E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664"/>
        <w:gridCol w:w="2252"/>
        <w:gridCol w:w="2252"/>
        <w:gridCol w:w="2397"/>
        <w:gridCol w:w="2448"/>
      </w:tblGrid>
      <w:tr w:rsidR="00AC3EA1" w:rsidRPr="00AC3EA1" w:rsidTr="00142125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AC3EA1" w:rsidRPr="00AC3EA1" w:rsidTr="00142125">
        <w:trPr>
          <w:trHeight w:val="17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543780" w:rsidP="0054378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6D3F6B" w:rsidRDefault="00543780" w:rsidP="00543780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3F6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муниципальных служащих и работников Администрации Бардымского муниципального района Пермского края, ее структурных подразделений и администраций сельских поселений Бардымского муниципального района Пермского края, прошедших профессиональную переподготовку и повышение квалификации (человек)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BB334D" w:rsidP="00BB33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11</w:t>
            </w:r>
            <w:r w:rsidR="0054378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BB334D" w:rsidP="00BB334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16</w:t>
            </w:r>
            <w:r w:rsidR="00072B9E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BB334D" w:rsidP="004F6B57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145,5%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697CEA" w:rsidRDefault="00AC3EA1" w:rsidP="00697CE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A1" w:rsidRPr="00AC3EA1" w:rsidRDefault="00AC3EA1" w:rsidP="004F6B57">
      <w:pPr>
        <w:spacing w:before="120"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t>4.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Анализ факторов, повлиявших на ход реализации муниципальной программы.</w:t>
      </w:r>
    </w:p>
    <w:p w:rsidR="00AC3EA1" w:rsidRPr="00AC3EA1" w:rsidRDefault="004F6B57" w:rsidP="00B67828">
      <w:pPr>
        <w:spacing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5. </w:t>
      </w:r>
      <w:r w:rsidR="00AC3EA1" w:rsidRPr="00AC3EA1">
        <w:rPr>
          <w:rFonts w:ascii="Times New Roman" w:eastAsia="Calibri" w:hAnsi="Times New Roman" w:cs="Times New Roman"/>
          <w:sz w:val="28"/>
          <w:szCs w:val="24"/>
        </w:rPr>
        <w:t>Данные об использовании бюджетных ассигнований и иных средств на выполнение мероприятий.</w:t>
      </w:r>
    </w:p>
    <w:tbl>
      <w:tblPr>
        <w:tblW w:w="148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992"/>
        <w:gridCol w:w="993"/>
        <w:gridCol w:w="1417"/>
        <w:gridCol w:w="4312"/>
      </w:tblGrid>
      <w:tr w:rsidR="00AC3EA1" w:rsidRPr="00AC3EA1" w:rsidTr="00B67828">
        <w:trPr>
          <w:cantSplit/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8"/>
              </w:rPr>
              <w:t>Объемы и источники финансирования</w:t>
            </w:r>
          </w:p>
        </w:tc>
        <w:tc>
          <w:tcPr>
            <w:tcW w:w="4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Причины неосвоения бюджетных средств</w:t>
            </w:r>
          </w:p>
        </w:tc>
      </w:tr>
      <w:tr w:rsidR="00AC3EA1" w:rsidRPr="00AC3EA1" w:rsidTr="00B67828">
        <w:trPr>
          <w:cantSplit/>
          <w:trHeight w:val="31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B82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C3E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% </w:t>
            </w:r>
            <w:r w:rsidR="00B822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освоения</w:t>
            </w:r>
          </w:p>
        </w:tc>
        <w:tc>
          <w:tcPr>
            <w:tcW w:w="4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A8A" w:rsidRPr="00103A8A" w:rsidRDefault="00103A8A" w:rsidP="00103A8A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C3EA1"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рограмма</w:t>
            </w:r>
            <w:r>
              <w:t xml:space="preserve"> </w:t>
            </w:r>
            <w:r w:rsidRPr="00103A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профессиональной переподготовки и </w:t>
            </w:r>
          </w:p>
          <w:p w:rsidR="00AC3EA1" w:rsidRPr="00AC3EA1" w:rsidRDefault="00103A8A" w:rsidP="00103A8A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3A8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повышения квалификации кадров Бардымского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района,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BB334D" w:rsidP="00BB334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37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5629DB" w:rsidRDefault="00BB334D" w:rsidP="004F6B57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780" w:rsidRPr="005629DB" w:rsidRDefault="00BB334D" w:rsidP="00C7056D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F81A75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(тыс. 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Бюджет сельских поселений,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источники, тыс. 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4435DF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4435DF" w:rsidP="004435D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C3EA1" w:rsidRPr="00AC3EA1" w:rsidTr="00B67828">
        <w:trPr>
          <w:cantSplit/>
          <w:trHeight w:val="198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AC3EA1" w:rsidRDefault="00AC3EA1" w:rsidP="00AC3EA1">
            <w:pPr>
              <w:spacing w:before="40" w:after="4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3EA1">
              <w:rPr>
                <w:rFonts w:ascii="Times New Roman" w:eastAsia="Calibri" w:hAnsi="Times New Roman" w:cs="Times New Roman"/>
                <w:sz w:val="24"/>
                <w:szCs w:val="24"/>
              </w:rPr>
              <w:t>Итого,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541AAF" w:rsidP="00541AA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4378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F6B5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5629DB" w:rsidRDefault="004F6B57" w:rsidP="00541AA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41AAF">
              <w:rPr>
                <w:rFonts w:ascii="Times New Roman" w:eastAsia="Calibri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A1" w:rsidRPr="005629DB" w:rsidRDefault="00541AAF" w:rsidP="00541AAF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EA1" w:rsidRPr="00AC3EA1" w:rsidRDefault="00AC3EA1" w:rsidP="00AC3EA1">
            <w:pPr>
              <w:spacing w:before="40" w:after="4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C3EA1" w:rsidRPr="00AC3EA1" w:rsidRDefault="00AC3EA1" w:rsidP="00AC3EA1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C77178" w:rsidRDefault="00AC3EA1" w:rsidP="004F6B57">
      <w:pPr>
        <w:spacing w:before="120" w:after="0"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C3EA1">
        <w:rPr>
          <w:rFonts w:ascii="Times New Roman" w:eastAsia="Calibri" w:hAnsi="Times New Roman" w:cs="Times New Roman"/>
          <w:sz w:val="28"/>
          <w:szCs w:val="24"/>
        </w:rPr>
        <w:t>6.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AC3EA1">
        <w:rPr>
          <w:rFonts w:ascii="Times New Roman" w:eastAsia="Calibri" w:hAnsi="Times New Roman" w:cs="Times New Roman"/>
          <w:sz w:val="28"/>
          <w:szCs w:val="24"/>
        </w:rPr>
        <w:t>Информация о внесенных ответственным исполнителем изменениях в муниципальную программу.</w:t>
      </w:r>
    </w:p>
    <w:p w:rsidR="003F3889" w:rsidRDefault="003F3889" w:rsidP="00AC3EA1">
      <w:pPr>
        <w:spacing w:before="120" w:after="0" w:line="360" w:lineRule="exact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Постановлением Администрации Бардымского муниципального района от </w:t>
      </w:r>
      <w:r w:rsidR="00067950">
        <w:rPr>
          <w:rFonts w:ascii="Times New Roman" w:eastAsia="Calibri" w:hAnsi="Times New Roman" w:cs="Times New Roman"/>
          <w:sz w:val="28"/>
          <w:szCs w:val="24"/>
        </w:rPr>
        <w:t>27</w:t>
      </w:r>
      <w:r w:rsidR="004F6B57">
        <w:rPr>
          <w:rFonts w:ascii="Times New Roman" w:eastAsia="Calibri" w:hAnsi="Times New Roman" w:cs="Times New Roman"/>
          <w:sz w:val="28"/>
          <w:szCs w:val="24"/>
        </w:rPr>
        <w:t>.12.201</w:t>
      </w:r>
      <w:r w:rsidR="00067950">
        <w:rPr>
          <w:rFonts w:ascii="Times New Roman" w:eastAsia="Calibri" w:hAnsi="Times New Roman" w:cs="Times New Roman"/>
          <w:sz w:val="28"/>
          <w:szCs w:val="24"/>
        </w:rPr>
        <w:t>9</w:t>
      </w:r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 № </w:t>
      </w:r>
      <w:r w:rsidR="00067950">
        <w:rPr>
          <w:rFonts w:ascii="Times New Roman" w:eastAsia="Calibri" w:hAnsi="Times New Roman" w:cs="Times New Roman"/>
          <w:sz w:val="28"/>
          <w:szCs w:val="24"/>
        </w:rPr>
        <w:t>814</w:t>
      </w:r>
      <w:r w:rsidRPr="003F3889">
        <w:rPr>
          <w:rFonts w:ascii="Times New Roman" w:eastAsia="Calibri" w:hAnsi="Times New Roman" w:cs="Times New Roman"/>
          <w:sz w:val="28"/>
          <w:szCs w:val="24"/>
        </w:rPr>
        <w:t xml:space="preserve"> внесены изменения в Программу</w:t>
      </w:r>
      <w:r w:rsidR="00CD422D">
        <w:rPr>
          <w:rFonts w:ascii="Times New Roman" w:eastAsia="Calibri" w:hAnsi="Times New Roman" w:cs="Times New Roman"/>
          <w:sz w:val="28"/>
          <w:szCs w:val="24"/>
        </w:rPr>
        <w:t>, в частности дополнена прогнозным периодом 202</w:t>
      </w:r>
      <w:r w:rsidR="00067950">
        <w:rPr>
          <w:rFonts w:ascii="Times New Roman" w:eastAsia="Calibri" w:hAnsi="Times New Roman" w:cs="Times New Roman"/>
          <w:sz w:val="28"/>
          <w:szCs w:val="24"/>
        </w:rPr>
        <w:t>2</w:t>
      </w:r>
      <w:r w:rsidR="00CD422D">
        <w:rPr>
          <w:rFonts w:ascii="Times New Roman" w:eastAsia="Calibri" w:hAnsi="Times New Roman" w:cs="Times New Roman"/>
          <w:sz w:val="28"/>
          <w:szCs w:val="24"/>
        </w:rPr>
        <w:t xml:space="preserve"> годом</w:t>
      </w:r>
      <w:r w:rsidR="004F6B57">
        <w:rPr>
          <w:rFonts w:ascii="Times New Roman" w:eastAsia="Calibri" w:hAnsi="Times New Roman" w:cs="Times New Roman"/>
          <w:sz w:val="28"/>
          <w:szCs w:val="24"/>
        </w:rPr>
        <w:t xml:space="preserve">, </w:t>
      </w:r>
      <w:r w:rsidR="00067950">
        <w:rPr>
          <w:rFonts w:ascii="Times New Roman" w:eastAsia="Calibri" w:hAnsi="Times New Roman" w:cs="Times New Roman"/>
          <w:sz w:val="28"/>
          <w:szCs w:val="24"/>
        </w:rPr>
        <w:t>изменены показатели и сумма финансирования на 2019 год.</w:t>
      </w:r>
    </w:p>
    <w:sectPr w:rsidR="003F3889" w:rsidSect="00B67828">
      <w:headerReference w:type="even" r:id="rId8"/>
      <w:footerReference w:type="default" r:id="rId9"/>
      <w:pgSz w:w="16838" w:h="11906" w:orient="landscape"/>
      <w:pgMar w:top="567" w:right="678" w:bottom="851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D9" w:rsidRDefault="00F839D9">
      <w:pPr>
        <w:spacing w:after="0" w:line="240" w:lineRule="auto"/>
      </w:pPr>
      <w:r>
        <w:separator/>
      </w:r>
    </w:p>
  </w:endnote>
  <w:endnote w:type="continuationSeparator" w:id="0">
    <w:p w:rsidR="00F839D9" w:rsidRDefault="00F8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B" w:rsidRDefault="00AC3EA1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D9" w:rsidRDefault="00F839D9">
      <w:pPr>
        <w:spacing w:after="0" w:line="240" w:lineRule="auto"/>
      </w:pPr>
      <w:r>
        <w:separator/>
      </w:r>
    </w:p>
  </w:footnote>
  <w:footnote w:type="continuationSeparator" w:id="0">
    <w:p w:rsidR="00F839D9" w:rsidRDefault="00F8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00B" w:rsidRDefault="00AC3EA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2100B" w:rsidRDefault="00F839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A1"/>
    <w:rsid w:val="00067950"/>
    <w:rsid w:val="00072B9E"/>
    <w:rsid w:val="000A63E4"/>
    <w:rsid w:val="000C22AD"/>
    <w:rsid w:val="00102F4B"/>
    <w:rsid w:val="00103A8A"/>
    <w:rsid w:val="002023DD"/>
    <w:rsid w:val="002634D9"/>
    <w:rsid w:val="00271888"/>
    <w:rsid w:val="002D0373"/>
    <w:rsid w:val="002F39C3"/>
    <w:rsid w:val="003041E4"/>
    <w:rsid w:val="00390AE9"/>
    <w:rsid w:val="003F3889"/>
    <w:rsid w:val="004435DF"/>
    <w:rsid w:val="004C60D2"/>
    <w:rsid w:val="004E739D"/>
    <w:rsid w:val="004F6B57"/>
    <w:rsid w:val="00503E98"/>
    <w:rsid w:val="00541AAF"/>
    <w:rsid w:val="00543780"/>
    <w:rsid w:val="005629DB"/>
    <w:rsid w:val="00565896"/>
    <w:rsid w:val="005B07AC"/>
    <w:rsid w:val="005E47DD"/>
    <w:rsid w:val="00661635"/>
    <w:rsid w:val="00671CDB"/>
    <w:rsid w:val="00697CEA"/>
    <w:rsid w:val="006B307F"/>
    <w:rsid w:val="006C6CA1"/>
    <w:rsid w:val="006D3F6B"/>
    <w:rsid w:val="006E4ABD"/>
    <w:rsid w:val="00765D84"/>
    <w:rsid w:val="0087212A"/>
    <w:rsid w:val="008B2471"/>
    <w:rsid w:val="008E4E04"/>
    <w:rsid w:val="008F43EC"/>
    <w:rsid w:val="00965CC7"/>
    <w:rsid w:val="009853EE"/>
    <w:rsid w:val="00A31C12"/>
    <w:rsid w:val="00A60F7C"/>
    <w:rsid w:val="00AC3EA1"/>
    <w:rsid w:val="00AD7DF1"/>
    <w:rsid w:val="00B11EFA"/>
    <w:rsid w:val="00B51600"/>
    <w:rsid w:val="00B67828"/>
    <w:rsid w:val="00B822B5"/>
    <w:rsid w:val="00B90FD1"/>
    <w:rsid w:val="00BB127D"/>
    <w:rsid w:val="00BB334D"/>
    <w:rsid w:val="00C00DB2"/>
    <w:rsid w:val="00C022B1"/>
    <w:rsid w:val="00C7056D"/>
    <w:rsid w:val="00C77178"/>
    <w:rsid w:val="00CD0BE9"/>
    <w:rsid w:val="00CD422D"/>
    <w:rsid w:val="00CE683A"/>
    <w:rsid w:val="00CF5BEF"/>
    <w:rsid w:val="00D35054"/>
    <w:rsid w:val="00D55E02"/>
    <w:rsid w:val="00D64C8F"/>
    <w:rsid w:val="00D72C9A"/>
    <w:rsid w:val="00DC0316"/>
    <w:rsid w:val="00DD2CBD"/>
    <w:rsid w:val="00E103C2"/>
    <w:rsid w:val="00EF64D2"/>
    <w:rsid w:val="00F233AD"/>
    <w:rsid w:val="00F355AD"/>
    <w:rsid w:val="00F81A75"/>
    <w:rsid w:val="00F8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EA1"/>
  </w:style>
  <w:style w:type="paragraph" w:styleId="a5">
    <w:name w:val="footer"/>
    <w:basedOn w:val="a"/>
    <w:link w:val="a6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EA1"/>
  </w:style>
  <w:style w:type="character" w:styleId="a7">
    <w:name w:val="page number"/>
    <w:rsid w:val="00AC3EA1"/>
  </w:style>
  <w:style w:type="paragraph" w:styleId="a8">
    <w:name w:val="List Paragraph"/>
    <w:basedOn w:val="a"/>
    <w:uiPriority w:val="34"/>
    <w:qFormat/>
    <w:rsid w:val="00E103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3EA1"/>
  </w:style>
  <w:style w:type="paragraph" w:styleId="a5">
    <w:name w:val="footer"/>
    <w:basedOn w:val="a"/>
    <w:link w:val="a6"/>
    <w:uiPriority w:val="99"/>
    <w:semiHidden/>
    <w:unhideWhenUsed/>
    <w:rsid w:val="00AC3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3EA1"/>
  </w:style>
  <w:style w:type="character" w:styleId="a7">
    <w:name w:val="page number"/>
    <w:rsid w:val="00AC3EA1"/>
  </w:style>
  <w:style w:type="paragraph" w:styleId="a8">
    <w:name w:val="List Paragraph"/>
    <w:basedOn w:val="a"/>
    <w:uiPriority w:val="34"/>
    <w:qFormat/>
    <w:rsid w:val="00E103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6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1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6227-F2DD-4893-AD9F-5FCECF96B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Идалия</cp:lastModifiedBy>
  <cp:revision>4</cp:revision>
  <cp:lastPrinted>2020-03-04T09:17:00Z</cp:lastPrinted>
  <dcterms:created xsi:type="dcterms:W3CDTF">2020-03-04T07:53:00Z</dcterms:created>
  <dcterms:modified xsi:type="dcterms:W3CDTF">2020-03-04T09:17:00Z</dcterms:modified>
</cp:coreProperties>
</file>