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8" w:rsidRPr="0004130A" w:rsidRDefault="00A968C7" w:rsidP="0004130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121285</wp:posOffset>
            </wp:positionV>
            <wp:extent cx="876300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130" y="21081"/>
                <wp:lineTo x="21130" y="0"/>
                <wp:lineTo x="0" y="0"/>
              </wp:wrapPolygon>
            </wp:wrapThrough>
            <wp:docPr id="4" name="Рисунок 4" descr="C:\Users\1\AppData\Local\Microsoft\Windows\INetCache\Content.Word\Фото логот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Фото логоти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66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102235</wp:posOffset>
            </wp:positionV>
            <wp:extent cx="1214120" cy="856615"/>
            <wp:effectExtent l="0" t="0" r="5080" b="635"/>
            <wp:wrapThrough wrapText="bothSides">
              <wp:wrapPolygon edited="0">
                <wp:start x="0" y="0"/>
                <wp:lineTo x="0" y="21136"/>
                <wp:lineTo x="21351" y="21136"/>
                <wp:lineTo x="21351" y="0"/>
                <wp:lineTo x="0" y="0"/>
              </wp:wrapPolygon>
            </wp:wrapThrough>
            <wp:docPr id="1" name="Рисунок 1" descr="C:\Users\1\AppData\Local\Microsoft\Windows\INetCache\Content.Word\6zju1ccssitwiiokqk6m31fbvwvmo5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6zju1ccssitwiiokqk6m31fbvwvmo56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66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64135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3" name="Рисунок 3" descr="C:\Users\1\AppData\Local\Microsoft\Windows\INetCache\Content.Word\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k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F0D" w:rsidRPr="00224F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24.75pt;width:156.45pt;height:42pt;z-index:251659264;mso-position-horizontal-relative:margin;mso-position-vertical-relative:margin">
            <v:imagedata r:id="rId7" o:title="пднт"/>
            <w10:wrap type="square" anchorx="margin" anchory="margin"/>
          </v:shape>
        </w:pict>
      </w:r>
      <w:r w:rsidR="00224F0D" w:rsidRPr="00224F0D">
        <w:rPr>
          <w:noProof/>
        </w:rPr>
        <w:pict>
          <v:shape id="_x0000_s1028" type="#_x0000_t75" style="position:absolute;left:0;text-align:left;margin-left:20.25pt;margin-top:-.35pt;width:42.85pt;height:73.85pt;z-index:251664384;mso-position-horizontal-relative:margin;mso-position-vertical-relative:margin">
            <v:imagedata r:id="rId8" o:title="uth,"/>
            <w10:wrap type="square" anchorx="margin" anchory="margin"/>
          </v:shape>
        </w:pict>
      </w:r>
      <w:r w:rsidR="00224F0D" w:rsidRPr="00224F0D">
        <w:rPr>
          <w:noProof/>
        </w:rPr>
        <w:pict>
          <v:shape id="_x0000_s1029" type="#_x0000_t75" style="position:absolute;left:0;text-align:left;margin-left:-58.05pt;margin-top:-9.2pt;width:84.2pt;height:84.2pt;z-index:251666432;mso-position-horizontal-relative:margin;mso-position-vertical-relative:margin">
            <v:imagedata r:id="rId9" o:title="gerb-permskogo-kraya"/>
            <w10:wrap type="square" anchorx="margin" anchory="margin"/>
          </v:shape>
        </w:pict>
      </w:r>
    </w:p>
    <w:p w:rsidR="005E75AC" w:rsidRPr="005E75AC" w:rsidRDefault="005E75AC" w:rsidP="005E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5A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</w:t>
      </w:r>
    </w:p>
    <w:p w:rsidR="005E75AC" w:rsidRPr="005E75AC" w:rsidRDefault="005E75AC" w:rsidP="005E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5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  <w:r w:rsidRPr="005E75AC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праздника Хлебный Спас в рамках </w:t>
      </w:r>
    </w:p>
    <w:p w:rsidR="005E75AC" w:rsidRPr="005E75AC" w:rsidRDefault="005E75AC" w:rsidP="005E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5AC">
        <w:rPr>
          <w:rFonts w:ascii="Times New Roman" w:eastAsia="Calibri" w:hAnsi="Times New Roman" w:cs="Times New Roman"/>
          <w:b/>
          <w:sz w:val="28"/>
          <w:szCs w:val="28"/>
        </w:rPr>
        <w:t>Года культурного наследия народов России.</w:t>
      </w:r>
    </w:p>
    <w:p w:rsidR="005E75AC" w:rsidRPr="005E75AC" w:rsidRDefault="005E75AC" w:rsidP="005E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5AC">
        <w:rPr>
          <w:rFonts w:ascii="Times New Roman" w:eastAsia="Calibri" w:hAnsi="Times New Roman" w:cs="Times New Roman"/>
          <w:b/>
          <w:sz w:val="28"/>
          <w:szCs w:val="28"/>
        </w:rPr>
        <w:t>ХЛЕБ. ТРАДИЦИИ. ТВОРЧЕСТВО</w:t>
      </w:r>
    </w:p>
    <w:p w:rsidR="005E75AC" w:rsidRPr="005E75AC" w:rsidRDefault="005E75AC" w:rsidP="005E75A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</w:p>
    <w:p w:rsidR="005E75AC" w:rsidRPr="005E75AC" w:rsidRDefault="005E75AC" w:rsidP="005E75AC">
      <w:pPr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5E75AC">
        <w:rPr>
          <w:rFonts w:ascii="Times New Roman" w:eastAsia="Calibri" w:hAnsi="Times New Roman" w:cs="Times New Roman"/>
          <w:b/>
          <w:sz w:val="24"/>
          <w:szCs w:val="24"/>
        </w:rPr>
        <w:t>20 августа 2022 года</w:t>
      </w:r>
      <w:r w:rsidRPr="005E75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Парк культуры и отдыха р.п. Октябрьский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8456"/>
      </w:tblGrid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проведения, ч.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площадки</w:t>
            </w:r>
          </w:p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AC" w:rsidRPr="005E75AC" w:rsidTr="005E75A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Главная сцена </w:t>
            </w:r>
            <w:r w:rsidRPr="005E7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(центральная площадь)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и построение праздничной колонны коллективов и делегаций Октябрьского городского округа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праздника «Здравствуй, праздник – праздник хлеба», освещение хлеба нового урожая </w:t>
            </w:r>
          </w:p>
        </w:tc>
      </w:tr>
      <w:tr w:rsidR="005E75AC" w:rsidRPr="005E75AC" w:rsidTr="005E75AC">
        <w:trPr>
          <w:trHeight w:val="63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коллективов художественной самодеятельности Октябрьского городского округа, Пермского края и других территорий </w:t>
            </w:r>
          </w:p>
        </w:tc>
      </w:tr>
      <w:tr w:rsidR="005E75AC" w:rsidRPr="005E75AC" w:rsidTr="005E75AC">
        <w:trPr>
          <w:trHeight w:val="3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конкурсов и площадок праздника</w:t>
            </w:r>
          </w:p>
        </w:tc>
      </w:tr>
      <w:tr w:rsidR="005E75AC" w:rsidRPr="005E75AC" w:rsidTr="005E75A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Сцена парка культуры и отдыха </w:t>
            </w:r>
          </w:p>
        </w:tc>
      </w:tr>
      <w:tr w:rsidR="005E75AC" w:rsidRPr="005E75AC" w:rsidTr="005E75AC">
        <w:trPr>
          <w:trHeight w:val="2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13.00 - 14.30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детских коллективов «Детство-это я»</w:t>
            </w:r>
          </w:p>
        </w:tc>
      </w:tr>
      <w:tr w:rsidR="005E75AC" w:rsidRPr="005E75AC" w:rsidTr="005E75AC">
        <w:trPr>
          <w:trHeight w:val="3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«Колобок идет по свету»</w:t>
            </w:r>
          </w:p>
        </w:tc>
      </w:tr>
      <w:tr w:rsidR="005E75AC" w:rsidRPr="005E75AC" w:rsidTr="005E75AC">
        <w:trPr>
          <w:trHeight w:val="275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Парк культуры и отдыха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творческих площадок:</w:t>
            </w:r>
          </w:p>
          <w:p w:rsidR="005E75AC" w:rsidRPr="005E75AC" w:rsidRDefault="005637FF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E75AC"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«Лучший пекарь-2022»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Конкурс «Соломенное чудо»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Выставка сельско-хозяйственной и ретро- техники  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Сельскохозяйственная ярмарка (ярмарка-продажа меда, саженцев, многолетних цветов)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Музейная выставка «Путешествие по родной земле»</w:t>
            </w:r>
          </w:p>
          <w:p w:rsidR="005E75AC" w:rsidRPr="005E75AC" w:rsidRDefault="005E75AC" w:rsidP="005E75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Ярмарка - продажа изделий народных промыслов и ремёсел «Чародеи» </w:t>
            </w:r>
          </w:p>
          <w:p w:rsidR="005E75AC" w:rsidRPr="005E75AC" w:rsidRDefault="005E75AC" w:rsidP="005E75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Традиционный фрагмент реконструкции уборки и посева озимой ржи и яровой пшеницы </w:t>
            </w:r>
          </w:p>
        </w:tc>
      </w:tr>
      <w:tr w:rsidR="005E75AC" w:rsidRPr="005E75AC" w:rsidTr="005E75A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Парк культуры и отдыха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Активное подворье «БУДЬЗДОРОВ» (измерение пульса, силы, веса, 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целебных трав, импровизированная «баня», презентация натуральной косметики)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- Активное подворье «БУДЬГОТОВ» (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, выставка  пионерской атрибутики, знакомство с традициями пионерского движения, народные игры)</w:t>
            </w:r>
          </w:p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Активное подворье «БУДЬКУЛЬТУРЕН» (мастер-классы, 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баттл</w:t>
            </w:r>
            <w:proofErr w:type="spellEnd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поеданию орешков, 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народные игры, выставки, 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75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«Музей </w:t>
            </w:r>
            <w:r w:rsidRPr="005E75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открытым небом», фрагменте реконструкции уборки и посева озимой ржи и яровой пшеницы, презентация объектов нематериального культурного наследия Октябрьского городского округа Пермского края)</w:t>
            </w:r>
          </w:p>
        </w:tc>
      </w:tr>
      <w:tr w:rsidR="005E75AC" w:rsidRPr="005E75AC" w:rsidTr="005E75A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Национальная площадка (сцена газовиков)</w:t>
            </w:r>
          </w:p>
        </w:tc>
      </w:tr>
      <w:tr w:rsidR="005E75AC" w:rsidRPr="005E75AC" w:rsidTr="005E75AC">
        <w:trPr>
          <w:trHeight w:val="28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красоты, таланта и национальных традиций «Хранительница очага и </w:t>
            </w: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рода», выставка национальных полотенец  </w:t>
            </w:r>
          </w:p>
        </w:tc>
      </w:tr>
      <w:tr w:rsidR="005E75AC" w:rsidRPr="005E75AC" w:rsidTr="005E75AC">
        <w:trPr>
          <w:trHeight w:val="3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14.00-16.00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«Народной души единение»</w:t>
            </w:r>
          </w:p>
        </w:tc>
      </w:tr>
      <w:tr w:rsidR="005E75AC" w:rsidRPr="005E75AC" w:rsidTr="005E75A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Спортивная часть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 – 19.00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AC" w:rsidRPr="005E75AC" w:rsidRDefault="005E75AC" w:rsidP="005E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«Богатыри – 2022»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(женский и мужской)</w:t>
            </w:r>
          </w:p>
        </w:tc>
      </w:tr>
      <w:tr w:rsidR="005E75AC" w:rsidRPr="005E75AC" w:rsidTr="00727FBE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Вечерняя программа</w:t>
            </w:r>
            <w:r w:rsidRPr="005E7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(центральная площадь)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20.00- 22.00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программа «Этнокраса-2022».  Дефиле народных костюмов народов, проживающих в Пермском крае.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программа г. Пермь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23.00-23.10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главы городского округа - главы Администрации Октябрьского городского округа Г.В. </w:t>
            </w:r>
            <w:proofErr w:type="spellStart"/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Поезжаева</w:t>
            </w:r>
            <w:proofErr w:type="spellEnd"/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23.10-00.00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5E75AC" w:rsidRPr="005E75AC" w:rsidTr="005E75A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>00.00-00.10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AC" w:rsidRPr="005E75AC" w:rsidRDefault="005E75AC" w:rsidP="005E7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фейерверк </w:t>
            </w:r>
          </w:p>
        </w:tc>
      </w:tr>
    </w:tbl>
    <w:p w:rsidR="005E75AC" w:rsidRPr="005E75AC" w:rsidRDefault="005E75AC" w:rsidP="005E75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08D6" w:rsidRPr="00601661" w:rsidRDefault="00FB08D6" w:rsidP="0060166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sectPr w:rsidR="00FB08D6" w:rsidRPr="00601661" w:rsidSect="008B7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48C"/>
    <w:rsid w:val="0000667A"/>
    <w:rsid w:val="00015F14"/>
    <w:rsid w:val="00032DD9"/>
    <w:rsid w:val="0004130A"/>
    <w:rsid w:val="000C5809"/>
    <w:rsid w:val="0017629F"/>
    <w:rsid w:val="001D3A24"/>
    <w:rsid w:val="00224F0D"/>
    <w:rsid w:val="002A370F"/>
    <w:rsid w:val="002B626C"/>
    <w:rsid w:val="0040781B"/>
    <w:rsid w:val="00486F43"/>
    <w:rsid w:val="004C1631"/>
    <w:rsid w:val="004F692C"/>
    <w:rsid w:val="00541B89"/>
    <w:rsid w:val="005637FF"/>
    <w:rsid w:val="005E1AB4"/>
    <w:rsid w:val="005E75AC"/>
    <w:rsid w:val="00601661"/>
    <w:rsid w:val="00610181"/>
    <w:rsid w:val="006301D8"/>
    <w:rsid w:val="00651408"/>
    <w:rsid w:val="00815CFC"/>
    <w:rsid w:val="00845A8C"/>
    <w:rsid w:val="0087539A"/>
    <w:rsid w:val="00894C4E"/>
    <w:rsid w:val="008B7DF7"/>
    <w:rsid w:val="009D7708"/>
    <w:rsid w:val="00A968C7"/>
    <w:rsid w:val="00B57693"/>
    <w:rsid w:val="00BB259F"/>
    <w:rsid w:val="00C92B04"/>
    <w:rsid w:val="00CA5F3E"/>
    <w:rsid w:val="00DC64A7"/>
    <w:rsid w:val="00DD1DCA"/>
    <w:rsid w:val="00DE4999"/>
    <w:rsid w:val="00E402CC"/>
    <w:rsid w:val="00E54833"/>
    <w:rsid w:val="00E562D6"/>
    <w:rsid w:val="00EA1B33"/>
    <w:rsid w:val="00F3248C"/>
    <w:rsid w:val="00F34AF2"/>
    <w:rsid w:val="00FB08D6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1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1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Khasanov</cp:lastModifiedBy>
  <cp:revision>6</cp:revision>
  <cp:lastPrinted>2021-09-07T05:04:00Z</cp:lastPrinted>
  <dcterms:created xsi:type="dcterms:W3CDTF">2022-08-01T08:41:00Z</dcterms:created>
  <dcterms:modified xsi:type="dcterms:W3CDTF">2022-08-02T10:01:00Z</dcterms:modified>
</cp:coreProperties>
</file>