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E1" w:rsidRPr="004A773C" w:rsidRDefault="00C903E1" w:rsidP="00C903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903E1" w:rsidRPr="004A773C" w:rsidRDefault="00C903E1" w:rsidP="00C9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к Порядку</w:t>
      </w:r>
    </w:p>
    <w:p w:rsidR="00C903E1" w:rsidRPr="004A773C" w:rsidRDefault="00C903E1" w:rsidP="00C9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C903E1" w:rsidRDefault="00C903E1" w:rsidP="00C9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</w:t>
      </w:r>
    </w:p>
    <w:p w:rsidR="00C903E1" w:rsidRPr="004A773C" w:rsidRDefault="00C903E1" w:rsidP="00C9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Пермского края субъектам малого</w:t>
      </w:r>
    </w:p>
    <w:p w:rsidR="00C903E1" w:rsidRPr="004A773C" w:rsidRDefault="00C903E1" w:rsidP="00C9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C903E1" w:rsidRPr="004A773C" w:rsidRDefault="00C903E1" w:rsidP="00C9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в целях возмещения части затрат,</w:t>
      </w:r>
    </w:p>
    <w:p w:rsidR="00C903E1" w:rsidRPr="004A773C" w:rsidRDefault="00C903E1" w:rsidP="00C9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связанных с осуществлением ими</w:t>
      </w:r>
    </w:p>
    <w:p w:rsidR="00C903E1" w:rsidRPr="004A773C" w:rsidRDefault="00C903E1" w:rsidP="00C9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C903E1" w:rsidRDefault="00C903E1" w:rsidP="00C903E1">
      <w:pPr>
        <w:pStyle w:val="ConsPlusNormal"/>
        <w:rPr>
          <w:sz w:val="24"/>
          <w:szCs w:val="24"/>
        </w:rPr>
      </w:pPr>
    </w:p>
    <w:p w:rsidR="00C903E1" w:rsidRPr="0018562A" w:rsidRDefault="00C903E1" w:rsidP="00C903E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19"/>
      <w:bookmarkEnd w:id="0"/>
      <w:r w:rsidRPr="0018562A">
        <w:rPr>
          <w:rFonts w:ascii="Times New Roman" w:hAnsi="Times New Roman" w:cs="Times New Roman"/>
          <w:sz w:val="24"/>
          <w:szCs w:val="24"/>
        </w:rPr>
        <w:t>ПАСПОРТ</w:t>
      </w:r>
    </w:p>
    <w:p w:rsidR="00C903E1" w:rsidRPr="0018562A" w:rsidRDefault="00C903E1" w:rsidP="00C903E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562A">
        <w:rPr>
          <w:rFonts w:ascii="Times New Roman" w:hAnsi="Times New Roman" w:cs="Times New Roman"/>
          <w:sz w:val="24"/>
          <w:szCs w:val="24"/>
        </w:rPr>
        <w:t>бизнес-проекта (инвестиционного проекта) субъекта малого</w:t>
      </w:r>
    </w:p>
    <w:p w:rsidR="00C903E1" w:rsidRPr="0018562A" w:rsidRDefault="00C903E1" w:rsidP="00C903E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562A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hyperlink w:anchor="Par892" w:tooltip="&lt;1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&quot;нет данных&quot;." w:history="1">
        <w:r w:rsidRPr="0018562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C903E1" w:rsidRDefault="00C903E1" w:rsidP="00C903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1"/>
        <w:gridCol w:w="1750"/>
        <w:gridCol w:w="2989"/>
      </w:tblGrid>
      <w:tr w:rsidR="00C903E1" w:rsidRPr="009061E7" w:rsidTr="00AD309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Раздел 1. Общие и контактные данные</w:t>
            </w: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Полное наименование бизнес-проекта (инвестиционного проекта)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Полное наименование субсидии в соответствии с </w:t>
            </w:r>
            <w:hyperlink w:anchor="Par54" w:tooltip="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" w:history="1">
              <w:r w:rsidRPr="009061E7">
                <w:rPr>
                  <w:rFonts w:ascii="Times New Roman" w:hAnsi="Times New Roman" w:cs="Times New Roman"/>
                  <w:color w:val="0000FF"/>
                </w:rPr>
                <w:t>пунктами 1.2.1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Порядка предоставления субсидий из бюджета</w:t>
            </w:r>
            <w:r>
              <w:rPr>
                <w:rFonts w:ascii="Times New Roman" w:hAnsi="Times New Roman" w:cs="Times New Roman"/>
              </w:rPr>
              <w:t xml:space="preserve"> Бардымского муниципального округа</w:t>
            </w:r>
            <w:r w:rsidRPr="009061E7">
              <w:rPr>
                <w:rFonts w:ascii="Times New Roman" w:hAnsi="Times New Roman" w:cs="Times New Roman"/>
              </w:rPr>
              <w:t xml:space="preserve">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Код </w:t>
            </w:r>
            <w:hyperlink r:id="rId4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 w:rsidRPr="009061E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ar639"/>
            <w:bookmarkEnd w:id="1"/>
            <w:r w:rsidRPr="009061E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Адрес, телефон, </w:t>
            </w:r>
            <w:proofErr w:type="spellStart"/>
            <w:r w:rsidRPr="009061E7">
              <w:rPr>
                <w:rFonts w:ascii="Times New Roman" w:hAnsi="Times New Roman" w:cs="Times New Roman"/>
              </w:rPr>
              <w:t>e-mail</w:t>
            </w:r>
            <w:proofErr w:type="spellEnd"/>
            <w:r w:rsidRPr="009061E7">
              <w:rPr>
                <w:rFonts w:ascii="Times New Roman" w:hAnsi="Times New Roman" w:cs="Times New Roman"/>
              </w:rPr>
              <w:t xml:space="preserve"> субъекта малого и среднего предпринимательства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Контактное лицо от субъекта малого и среднего предпринимательства, его телефон и </w:t>
            </w:r>
            <w:proofErr w:type="spellStart"/>
            <w:r w:rsidRPr="009061E7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Раздел 2. Сведения о деятельности субъекта малого и среднего предпринимательства</w:t>
            </w: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ar893" w:tooltip="&lt;2&gt; Источник информации: документы, указанные в строке 4.1 раздела 4 паспорта бизнес-проекта (инвестиционного проекта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Par649"/>
            <w:bookmarkEnd w:id="2"/>
            <w:r w:rsidRPr="009061E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ar894" w:tooltip="&lt;3&gt; Источник информации: документы, указанные в строке 4.2 раздела 4 паспорта бизнес-проекта (инвестиционного проекта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География поставок (указать), в том числе на экспорт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" w:name="Par655"/>
            <w:bookmarkEnd w:id="3"/>
            <w:r w:rsidRPr="009061E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Среднесписочная численность работников за год, предшествующий участию в отборе, ед. </w:t>
            </w:r>
            <w:hyperlink w:anchor="Par895" w:tooltip="&lt;4&gt; Источник информации: документы, указанные в строке 4.3 раздела 4 паспорта бизнес-проекта (инвестиционного проекта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Среднемесячная заработная плата за год, предшествующий участию в отборе, руб. </w:t>
            </w:r>
            <w:hyperlink w:anchor="Par896" w:tooltip="&lt;5&gt; Источник информации: документы, указанные в строке 4.4 раздела 4 паспорта бизнес-проекта (инвестиционного проекта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Объем налоговых отчислений за год, предшествующий участию в отборе, тыс. руб. </w:t>
            </w:r>
            <w:hyperlink w:anchor="Par897" w:tooltip="&lt;6&gt; Источник информации: документы, указанные в строках 4.2, 4.5 раздела 4 паспорта бизнес-проекта (инвестиционного проекта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9061E7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 на прибыль (налог на доходы),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ЕНВД,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ЕСХН,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УСНО,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уплата патента,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 на имущество,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транспортный налог,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земельный налог,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НДФЛ,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отчисления с заработной платы (внебюджетные фонды),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другие (указать),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Дебиторская задолженность за год, предшествующий участию в отборе,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ar897" w:tooltip="&lt;6&gt; Источник информации: документы, указанные в строках 4.2, 4.5 раздела 4 паспорта бизнес-проекта (инвестиционного проекта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9061E7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Приоритетная целевая группа субъекта малого и среднего предпринимательства </w:t>
            </w:r>
            <w:hyperlink w:anchor="Par898" w:tooltip="&lt;7&gt; В соответствии с пунктом 1.3.8 Порядка (указать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Раздел 3. Сведения о </w:t>
            </w:r>
            <w:proofErr w:type="spellStart"/>
            <w:r w:rsidRPr="009061E7">
              <w:rPr>
                <w:rFonts w:ascii="Times New Roman" w:hAnsi="Times New Roman" w:cs="Times New Roman"/>
              </w:rPr>
              <w:t>бизнес-проекте</w:t>
            </w:r>
            <w:proofErr w:type="spellEnd"/>
            <w:r w:rsidRPr="009061E7">
              <w:rPr>
                <w:rFonts w:ascii="Times New Roman" w:hAnsi="Times New Roman" w:cs="Times New Roman"/>
              </w:rPr>
              <w:t xml:space="preserve"> (инвестиционном проекте)</w:t>
            </w: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Характеристика бизнес-проекта (инвестиционного проекта): описание и характеристики производимого товара (работы, услуги)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конкурентные преимущества и недостатки производимого товара (работы, услуги)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наименование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</w:t>
            </w:r>
            <w:hyperlink r:id="rId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3.09.2020) (с изм. и доп., вступ. в силу с 01.01.2021){КонсультантПлюс}" w:history="1">
              <w:r w:rsidRPr="009061E7">
                <w:rPr>
                  <w:rFonts w:ascii="Times New Roman" w:hAnsi="Times New Roman" w:cs="Times New Roman"/>
                  <w:color w:val="0000FF"/>
                </w:rPr>
                <w:t>(ОКПД 2)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потребитель, каналы сбыта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lastRenderedPageBreak/>
              <w:t>3.1.4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сезонность, перспективность и др.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Цель бизнес-проекта (инвестиционного проекта) </w:t>
            </w:r>
            <w:hyperlink w:anchor="Par899" w:tooltip="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Дата начала реализации проекта (месяц, год)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объем инвестиций в основной капитал,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объем инвестиций в оборотный капитал,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Объем уже осуществленных затрат, всего, тыс. руб., в том числе: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объем уже вложенных инвестиций в основной капитал,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Затраты, предъявляемые к субсидированию, всего, руб., в том числе: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Наименование приобретенного оборудования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Обоснование необходимости для реализации бизнес-проекта (инвестиционного проекта)</w:t>
            </w: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3.7.1.1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3.7.1.2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Сумма запрашиваемой субсидии,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Чистая приведенная стоимость бизнес-проекта (инвестиционного проекта) </w:t>
            </w:r>
            <w:hyperlink w:anchor="Par900" w:tooltip="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Ожидаемый экономический эффект от реализации инвестиционного проекта </w:t>
            </w:r>
            <w:hyperlink w:anchor="Par901" w:tooltip="&lt;10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  <w:r w:rsidRPr="009061E7">
              <w:rPr>
                <w:rFonts w:ascii="Times New Roman" w:hAnsi="Times New Roman" w:cs="Times New Roman"/>
              </w:rPr>
              <w:t>, тыс. руб. в год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Par785"/>
            <w:bookmarkEnd w:id="4"/>
            <w:r w:rsidRPr="009061E7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Экономический эффект от снижения затрат </w:t>
            </w:r>
            <w:hyperlink w:anchor="Par902" w:tooltip="&lt;11&gt; 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9061E7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Срок окупаемости бизнес-проекта (инвестиционного проекта </w:t>
            </w:r>
            <w:hyperlink w:anchor="Par903" w:tooltip="&lt;12&gt; 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9061E7">
              <w:rPr>
                <w:rFonts w:ascii="Times New Roman" w:hAnsi="Times New Roman" w:cs="Times New Roman"/>
              </w:rPr>
              <w:t>), мес.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 на прибыль (налог на доходы),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ЕНВД,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ЕСХН,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УСНО,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уплата патента,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 на имущество,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транспортный налог,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земельный налог,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lastRenderedPageBreak/>
              <w:t>3.14.9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НДФЛ,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отчисления с заработной платы (внебюджетные фонды),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другие (указать),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Par830"/>
            <w:bookmarkEnd w:id="5"/>
            <w:r w:rsidRPr="009061E7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до 31 декабря текущего года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Par836"/>
            <w:bookmarkEnd w:id="6"/>
            <w:r w:rsidRPr="009061E7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061E7">
              <w:rPr>
                <w:rFonts w:ascii="Times New Roman" w:hAnsi="Times New Roman" w:cs="Times New Roman"/>
              </w:rPr>
              <w:t>п</w:t>
            </w:r>
            <w:proofErr w:type="spellEnd"/>
            <w:r w:rsidRPr="009061E7">
              <w:rPr>
                <w:rFonts w:ascii="Times New Roman" w:hAnsi="Times New Roman" w:cs="Times New Roman"/>
              </w:rPr>
              <w:t>/</w:t>
            </w:r>
            <w:proofErr w:type="spellStart"/>
            <w:r w:rsidRPr="009061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Виды документов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ar843"/>
            <w:bookmarkEnd w:id="7"/>
            <w:r w:rsidRPr="009061E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Регистры бухгалтерского учета в соответствии с Федеральным </w:t>
            </w:r>
            <w:hyperlink r:id="rId6" w:tooltip="Федеральный закон от 06.12.2011 N 402-ФЗ (ред. от 26.07.2019) &quot;О бухгалтерском учете&quot; (с изм. и доп., вступ. в силу с 01.01.2020){КонсультантПлюс}" w:history="1">
              <w:r w:rsidRPr="009061E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от 6 декабря 2011 г. N 402-ФЗ "О бухгалтерском учете" (перечислить)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" w:name="Par846"/>
            <w:bookmarkEnd w:id="8"/>
            <w:r w:rsidRPr="009061E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Отчет о финансовых результатах (отчет о прибылях и убытках), форма </w:t>
            </w:r>
            <w:hyperlink r:id="rId7" w:tooltip="&quot;ОК 011-93. Общероссийский классификатор управленческой документации&quot; (утв. Постановлением Госстандарта России от 30.12.1993 N 299) (ред. от 22.05.2020){КонсультантПлюс}" w:history="1">
              <w:r w:rsidRPr="009061E7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0710002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8" w:tooltip="Приказ Минфина России от 11.12.2006 N 169н (ред. от 07.12.2016) &quot;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" w:history="1">
              <w:r w:rsidRPr="009061E7">
                <w:rPr>
                  <w:rFonts w:ascii="Times New Roman" w:hAnsi="Times New Roman" w:cs="Times New Roman"/>
                  <w:color w:val="0000FF"/>
                </w:rPr>
                <w:t>Книга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9" w:tooltip="Приказ Минфина России от 22.10.2012 N 135н (ред. от 07.12.2016) &quot;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" w:history="1">
              <w:r w:rsidRPr="009061E7">
                <w:rPr>
                  <w:rFonts w:ascii="Times New Roman" w:hAnsi="Times New Roman" w:cs="Times New Roman"/>
                  <w:color w:val="0000FF"/>
                </w:rPr>
                <w:t>Книга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0" w:tooltip="Приказ Минфина России от 22.10.2012 N 135н (ред. от 07.12.2016) &quot;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" w:history="1">
              <w:r w:rsidRPr="009061E7">
                <w:rPr>
                  <w:rFonts w:ascii="Times New Roman" w:hAnsi="Times New Roman" w:cs="Times New Roman"/>
                  <w:color w:val="0000FF"/>
                </w:rPr>
                <w:t>Книга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</w:t>
            </w:r>
            <w:r w:rsidRPr="009061E7">
              <w:rPr>
                <w:rFonts w:ascii="Times New Roman" w:hAnsi="Times New Roman" w:cs="Times New Roman"/>
              </w:rPr>
              <w:lastRenderedPageBreak/>
              <w:t>применяющих патентную систему налогообложения, и порядков их заполнения"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Иные регистры бухгалтерского учета в соответствии с Федеральным </w:t>
            </w:r>
            <w:hyperlink r:id="rId11" w:tooltip="Федеральный закон от 06.12.2011 N 402-ФЗ (ред. от 26.07.2019) &quot;О бухгалтерском учете&quot; (с изм. и доп., вступ. в силу с 01.01.2020){КонсультантПлюс}" w:history="1">
              <w:r w:rsidRPr="009061E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от 6 декабря 2011 г. N 402-ФЗ "О бухгалтерском учете" (перечислить)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" w:name="Par857"/>
            <w:bookmarkEnd w:id="9"/>
            <w:r w:rsidRPr="009061E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" w:name="Par860"/>
            <w:bookmarkEnd w:id="10"/>
            <w:r w:rsidRPr="009061E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" w:name="Par865"/>
            <w:bookmarkEnd w:id="11"/>
            <w:r w:rsidRPr="009061E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налогу на прибыль организаций по форме КНД 1151006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налогу на имущество организаций по форме КНД 1152026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транспортному налогу по форме КНД 1152004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земельному налогу по форме КНД 1153005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Заявление на получение патента (форма N 26.5-1) (КНД 1150010)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Сведения о доходах физических лиц и суммах начисленного и удержанного налога за предыдущий налоговый период, </w:t>
            </w:r>
            <w:r w:rsidRPr="009061E7">
              <w:rPr>
                <w:rFonts w:ascii="Times New Roman" w:hAnsi="Times New Roman" w:cs="Times New Roman"/>
              </w:rPr>
              <w:lastRenderedPageBreak/>
              <w:t>представляемые налоговыми агентами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E1" w:rsidRPr="009061E7" w:rsidTr="00AD30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Иные (перечислить)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03E1" w:rsidRPr="009061E7" w:rsidRDefault="00C903E1" w:rsidP="00AD30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903E1" w:rsidRPr="004D2B54" w:rsidRDefault="00C903E1" w:rsidP="00C90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2B54">
        <w:rPr>
          <w:rFonts w:ascii="Times New Roman" w:hAnsi="Times New Roman" w:cs="Times New Roman"/>
        </w:rPr>
        <w:t>--------------------------------</w:t>
      </w:r>
    </w:p>
    <w:p w:rsidR="00C903E1" w:rsidRPr="004D2B54" w:rsidRDefault="00C903E1" w:rsidP="00C903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2" w:name="Par892"/>
      <w:bookmarkEnd w:id="12"/>
      <w:r w:rsidRPr="004D2B54">
        <w:rPr>
          <w:rFonts w:ascii="Times New Roman" w:hAnsi="Times New Roman" w:cs="Times New Roman"/>
        </w:rPr>
        <w:t>&lt;1&gt;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C903E1" w:rsidRPr="004D2B54" w:rsidRDefault="00C903E1" w:rsidP="00C903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3" w:name="Par893"/>
      <w:bookmarkEnd w:id="13"/>
      <w:r w:rsidRPr="004D2B54">
        <w:rPr>
          <w:rFonts w:ascii="Times New Roman" w:hAnsi="Times New Roman" w:cs="Times New Roman"/>
        </w:rPr>
        <w:t xml:space="preserve">&lt;2&gt; Источник информации: документы, указанные в </w:t>
      </w:r>
      <w:hyperlink w:anchor="Par843" w:tooltip="4.1" w:history="1">
        <w:r w:rsidRPr="004D2B54">
          <w:rPr>
            <w:rFonts w:ascii="Times New Roman" w:hAnsi="Times New Roman" w:cs="Times New Roman"/>
            <w:color w:val="0000FF"/>
          </w:rPr>
          <w:t>строке 4.1 раздела 4</w:t>
        </w:r>
      </w:hyperlink>
      <w:r w:rsidRPr="004D2B54">
        <w:rPr>
          <w:rFonts w:ascii="Times New Roman" w:hAnsi="Times New Roman" w:cs="Times New Roman"/>
        </w:rPr>
        <w:t xml:space="preserve"> паспорта бизнес-проекта (инвестиционного проекта).</w:t>
      </w:r>
    </w:p>
    <w:p w:rsidR="00C903E1" w:rsidRPr="004D2B54" w:rsidRDefault="00C903E1" w:rsidP="00C903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4" w:name="Par894"/>
      <w:bookmarkEnd w:id="14"/>
      <w:r w:rsidRPr="004D2B54">
        <w:rPr>
          <w:rFonts w:ascii="Times New Roman" w:hAnsi="Times New Roman" w:cs="Times New Roman"/>
        </w:rPr>
        <w:t xml:space="preserve">&lt;3&gt; Источник информации: документы, указанные в </w:t>
      </w:r>
      <w:hyperlink w:anchor="Par846" w:tooltip="4.2" w:history="1">
        <w:r w:rsidRPr="004D2B54">
          <w:rPr>
            <w:rFonts w:ascii="Times New Roman" w:hAnsi="Times New Roman" w:cs="Times New Roman"/>
            <w:color w:val="0000FF"/>
          </w:rPr>
          <w:t>строке 4.2 раздела 4</w:t>
        </w:r>
      </w:hyperlink>
      <w:r w:rsidRPr="004D2B54">
        <w:rPr>
          <w:rFonts w:ascii="Times New Roman" w:hAnsi="Times New Roman" w:cs="Times New Roman"/>
        </w:rPr>
        <w:t xml:space="preserve"> паспорта бизнес-проекта (инвестиционного проекта).</w:t>
      </w:r>
    </w:p>
    <w:p w:rsidR="00C903E1" w:rsidRPr="004D2B54" w:rsidRDefault="00C903E1" w:rsidP="00C903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5" w:name="Par895"/>
      <w:bookmarkEnd w:id="15"/>
      <w:r w:rsidRPr="004D2B54">
        <w:rPr>
          <w:rFonts w:ascii="Times New Roman" w:hAnsi="Times New Roman" w:cs="Times New Roman"/>
        </w:rPr>
        <w:t xml:space="preserve">&lt;4&gt; Источник информации: документы, указанные в </w:t>
      </w:r>
      <w:hyperlink w:anchor="Par857" w:tooltip="4.3" w:history="1">
        <w:r w:rsidRPr="004D2B54">
          <w:rPr>
            <w:rFonts w:ascii="Times New Roman" w:hAnsi="Times New Roman" w:cs="Times New Roman"/>
            <w:color w:val="0000FF"/>
          </w:rPr>
          <w:t>строке 4.3 раздела 4</w:t>
        </w:r>
      </w:hyperlink>
      <w:r w:rsidRPr="004D2B54">
        <w:rPr>
          <w:rFonts w:ascii="Times New Roman" w:hAnsi="Times New Roman" w:cs="Times New Roman"/>
        </w:rPr>
        <w:t xml:space="preserve"> паспорта бизнес-проекта (инвестиционного проекта).</w:t>
      </w:r>
    </w:p>
    <w:p w:rsidR="00C903E1" w:rsidRPr="004D2B54" w:rsidRDefault="00C903E1" w:rsidP="00C903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6" w:name="Par896"/>
      <w:bookmarkEnd w:id="16"/>
      <w:r w:rsidRPr="004D2B54">
        <w:rPr>
          <w:rFonts w:ascii="Times New Roman" w:hAnsi="Times New Roman" w:cs="Times New Roman"/>
        </w:rPr>
        <w:t xml:space="preserve">&lt;5&gt; Источник информации: документы, указанные в </w:t>
      </w:r>
      <w:hyperlink w:anchor="Par860" w:tooltip="4.4" w:history="1">
        <w:r w:rsidRPr="004D2B54">
          <w:rPr>
            <w:rFonts w:ascii="Times New Roman" w:hAnsi="Times New Roman" w:cs="Times New Roman"/>
            <w:color w:val="0000FF"/>
          </w:rPr>
          <w:t>строке 4.4 раздела 4</w:t>
        </w:r>
      </w:hyperlink>
      <w:r w:rsidRPr="004D2B54">
        <w:rPr>
          <w:rFonts w:ascii="Times New Roman" w:hAnsi="Times New Roman" w:cs="Times New Roman"/>
        </w:rPr>
        <w:t xml:space="preserve"> паспорта бизнес-проекта (инвестиционного проекта).</w:t>
      </w:r>
    </w:p>
    <w:p w:rsidR="00C903E1" w:rsidRPr="004D2B54" w:rsidRDefault="00C903E1" w:rsidP="00C903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7" w:name="Par897"/>
      <w:bookmarkEnd w:id="17"/>
      <w:r w:rsidRPr="004D2B54">
        <w:rPr>
          <w:rFonts w:ascii="Times New Roman" w:hAnsi="Times New Roman" w:cs="Times New Roman"/>
        </w:rPr>
        <w:t xml:space="preserve">&lt;6&gt; Источник информации: документы, указанные в </w:t>
      </w:r>
      <w:hyperlink w:anchor="Par846" w:tooltip="4.2" w:history="1">
        <w:r w:rsidRPr="004D2B54">
          <w:rPr>
            <w:rFonts w:ascii="Times New Roman" w:hAnsi="Times New Roman" w:cs="Times New Roman"/>
            <w:color w:val="0000FF"/>
          </w:rPr>
          <w:t>строках 4.2</w:t>
        </w:r>
      </w:hyperlink>
      <w:r w:rsidRPr="004D2B54">
        <w:rPr>
          <w:rFonts w:ascii="Times New Roman" w:hAnsi="Times New Roman" w:cs="Times New Roman"/>
        </w:rPr>
        <w:t xml:space="preserve">, </w:t>
      </w:r>
      <w:hyperlink w:anchor="Par865" w:tooltip="4.5" w:history="1">
        <w:r w:rsidRPr="004D2B54">
          <w:rPr>
            <w:rFonts w:ascii="Times New Roman" w:hAnsi="Times New Roman" w:cs="Times New Roman"/>
            <w:color w:val="0000FF"/>
          </w:rPr>
          <w:t>4.5 раздела 4</w:t>
        </w:r>
      </w:hyperlink>
      <w:r w:rsidRPr="004D2B54">
        <w:rPr>
          <w:rFonts w:ascii="Times New Roman" w:hAnsi="Times New Roman" w:cs="Times New Roman"/>
        </w:rPr>
        <w:t xml:space="preserve"> паспорта бизнес-проекта (инвестиционного проекта).</w:t>
      </w:r>
    </w:p>
    <w:p w:rsidR="00C903E1" w:rsidRPr="004D2B54" w:rsidRDefault="00C903E1" w:rsidP="00C903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8" w:name="Par898"/>
      <w:bookmarkEnd w:id="18"/>
      <w:r w:rsidRPr="004D2B54">
        <w:rPr>
          <w:rFonts w:ascii="Times New Roman" w:hAnsi="Times New Roman" w:cs="Times New Roman"/>
        </w:rPr>
        <w:t xml:space="preserve">&lt;7&gt; В соответствии с </w:t>
      </w:r>
      <w:hyperlink w:anchor="Par68" w:tooltip="1.3.8. приоритетная целевая группа субъектов малого и среднего предпринимательства - группа субъектов МСП, в которую входят:" w:history="1">
        <w:r w:rsidRPr="004D2B54">
          <w:rPr>
            <w:rFonts w:ascii="Times New Roman" w:hAnsi="Times New Roman" w:cs="Times New Roman"/>
            <w:color w:val="0000FF"/>
          </w:rPr>
          <w:t>пунктом 1.3.8</w:t>
        </w:r>
      </w:hyperlink>
      <w:r w:rsidRPr="004D2B54">
        <w:rPr>
          <w:rFonts w:ascii="Times New Roman" w:hAnsi="Times New Roman" w:cs="Times New Roman"/>
        </w:rPr>
        <w:t xml:space="preserve"> Порядка (указать).</w:t>
      </w:r>
    </w:p>
    <w:p w:rsidR="00C903E1" w:rsidRPr="004D2B54" w:rsidRDefault="00C903E1" w:rsidP="00C903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" w:name="Par899"/>
      <w:bookmarkEnd w:id="19"/>
      <w:r w:rsidRPr="004D2B54">
        <w:rPr>
          <w:rFonts w:ascii="Times New Roman" w:hAnsi="Times New Roman" w:cs="Times New Roman"/>
        </w:rPr>
        <w:t>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C903E1" w:rsidRPr="004D2B54" w:rsidRDefault="00C903E1" w:rsidP="00C903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0" w:name="Par900"/>
      <w:bookmarkEnd w:id="20"/>
      <w:r w:rsidRPr="004D2B54">
        <w:rPr>
          <w:rFonts w:ascii="Times New Roman" w:hAnsi="Times New Roman" w:cs="Times New Roman"/>
        </w:rPr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C903E1" w:rsidRPr="004D2B54" w:rsidRDefault="00C903E1" w:rsidP="00C903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1" w:name="Par901"/>
      <w:bookmarkEnd w:id="21"/>
      <w:r w:rsidRPr="004D2B54">
        <w:rPr>
          <w:rFonts w:ascii="Times New Roman" w:hAnsi="Times New Roman" w:cs="Times New Roman"/>
        </w:rPr>
        <w:t>&lt;10&gt;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C903E1" w:rsidRPr="004D2B54" w:rsidRDefault="00C903E1" w:rsidP="00C903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2" w:name="Par902"/>
      <w:bookmarkEnd w:id="22"/>
      <w:r w:rsidRPr="004D2B54">
        <w:rPr>
          <w:rFonts w:ascii="Times New Roman" w:hAnsi="Times New Roman" w:cs="Times New Roman"/>
        </w:rPr>
        <w:t>&lt;11&gt; 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C903E1" w:rsidRPr="004D2B54" w:rsidRDefault="00C903E1" w:rsidP="00C903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3" w:name="Par903"/>
      <w:bookmarkEnd w:id="23"/>
      <w:r w:rsidRPr="004D2B54">
        <w:rPr>
          <w:rFonts w:ascii="Times New Roman" w:hAnsi="Times New Roman" w:cs="Times New Roman"/>
        </w:rPr>
        <w:t>&lt;12&gt; 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C903E1" w:rsidRPr="004D2B54" w:rsidRDefault="00C903E1" w:rsidP="00C903E1">
      <w:pPr>
        <w:pStyle w:val="ConsPlusNormal"/>
        <w:jc w:val="both"/>
        <w:rPr>
          <w:rFonts w:ascii="Times New Roman" w:hAnsi="Times New Roman" w:cs="Times New Roman"/>
        </w:rPr>
      </w:pPr>
    </w:p>
    <w:p w:rsidR="00C903E1" w:rsidRPr="004D2B54" w:rsidRDefault="00C903E1" w:rsidP="00C9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C903E1" w:rsidRPr="004D2B54" w:rsidRDefault="00C903E1" w:rsidP="00C9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p w:rsidR="00C903E1" w:rsidRPr="004D2B54" w:rsidRDefault="00C903E1" w:rsidP="00C9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_______________________/_______________________/</w:t>
      </w:r>
    </w:p>
    <w:p w:rsidR="00C903E1" w:rsidRPr="004D2B54" w:rsidRDefault="00C903E1" w:rsidP="00C903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D2B5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2B54">
        <w:rPr>
          <w:rFonts w:ascii="Times New Roman" w:hAnsi="Times New Roman" w:cs="Times New Roman"/>
        </w:rPr>
        <w:t>(ФИО)</w:t>
      </w:r>
    </w:p>
    <w:p w:rsidR="00C903E1" w:rsidRPr="004D2B54" w:rsidRDefault="00C903E1" w:rsidP="00C9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903E1" w:rsidRPr="004D2B54" w:rsidRDefault="00C903E1" w:rsidP="00C9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C903E1" w:rsidRPr="004D2B54" w:rsidRDefault="00C903E1" w:rsidP="00C9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Информация, содержащаяся в пунктах _____________________, мною проверена на</w:t>
      </w:r>
    </w:p>
    <w:p w:rsidR="00C903E1" w:rsidRPr="004D2B54" w:rsidRDefault="00C903E1" w:rsidP="00C9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соответствие представленным документам, расхождений не выявлено.</w:t>
      </w:r>
    </w:p>
    <w:p w:rsidR="00C903E1" w:rsidRPr="004D2B54" w:rsidRDefault="00C903E1" w:rsidP="00C9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Исполнитель</w:t>
      </w:r>
    </w:p>
    <w:p w:rsidR="00C903E1" w:rsidRPr="004D2B54" w:rsidRDefault="00C903E1" w:rsidP="00C9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 xml:space="preserve">(ответственное лицо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4D2B54">
        <w:rPr>
          <w:rFonts w:ascii="Times New Roman" w:hAnsi="Times New Roman" w:cs="Times New Roman"/>
          <w:sz w:val="24"/>
          <w:szCs w:val="24"/>
        </w:rPr>
        <w:t>) _______________/________________________/</w:t>
      </w:r>
    </w:p>
    <w:p w:rsidR="00C903E1" w:rsidRPr="000F007A" w:rsidRDefault="00C903E1" w:rsidP="00C903E1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F007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007A">
        <w:rPr>
          <w:rFonts w:ascii="Times New Roman" w:hAnsi="Times New Roman" w:cs="Times New Roman"/>
        </w:rPr>
        <w:t>(ФИО)</w:t>
      </w:r>
    </w:p>
    <w:p w:rsidR="00C903E1" w:rsidRDefault="00C903E1" w:rsidP="00C9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3E1" w:rsidRPr="004D2B54" w:rsidRDefault="00C903E1" w:rsidP="00C9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A9516E" w:rsidRDefault="00A9516E"/>
    <w:sectPr w:rsidR="00A9516E" w:rsidSect="00C903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3E1"/>
    <w:rsid w:val="00A87BF1"/>
    <w:rsid w:val="00A9516E"/>
    <w:rsid w:val="00C9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0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03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03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2135DFBCBB592592B93590674DA319411B37EBA99CD24E8D710C3CAA50844122110971A3C8224E38DC23C13FF0BAE0D4CFD72FF36C650C46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42135DFBCBB592592B93590674DA31951FB07AB89FCD24E8D710C3CAA508440021489B1A349C25E198946D55CA6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42135DFBCBB592592B93590674DA31951BB674BD9FCD24E8D710C3CAA508440021489B1A349C25E198946D55CA6BG" TargetMode="External"/><Relationship Id="rId11" Type="http://schemas.openxmlformats.org/officeDocument/2006/relationships/hyperlink" Target="consultantplus://offline/ref=BE42135DFBCBB592592B93590674DA31951BB674BD9FCD24E8D710C3CAA508440021489B1A349C25E198946D55CA6BG" TargetMode="External"/><Relationship Id="rId5" Type="http://schemas.openxmlformats.org/officeDocument/2006/relationships/hyperlink" Target="consultantplus://offline/ref=BE42135DFBCBB592592B93590674DA31951DB979BC9DCD24E8D710C3CAA508440021489B1A349C25E198946D55CA6BG" TargetMode="External"/><Relationship Id="rId10" Type="http://schemas.openxmlformats.org/officeDocument/2006/relationships/hyperlink" Target="consultantplus://offline/ref=BE42135DFBCBB592592B93590674DA31941BB07EBA9FCD24E8D710C3CAA50844122110971A3C8025EA8DC23C13FF0BAE0D4CFD72FF36C650C467G" TargetMode="External"/><Relationship Id="rId4" Type="http://schemas.openxmlformats.org/officeDocument/2006/relationships/hyperlink" Target="consultantplus://offline/ref=BE42135DFBCBB592592B93590674DA31951EB07DB49FCD24E8D710C3CAA508440021489B1A349C25E198946D55CA6BG" TargetMode="External"/><Relationship Id="rId9" Type="http://schemas.openxmlformats.org/officeDocument/2006/relationships/hyperlink" Target="consultantplus://offline/ref=BE42135DFBCBB592592B93590674DA31941BB07EBA9FCD24E8D710C3CAA50844122110971A3C8224E78DC23C13FF0BAE0D4CFD72FF36C650C4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2822</Words>
  <Characters>16092</Characters>
  <Application>Microsoft Office Word</Application>
  <DocSecurity>0</DocSecurity>
  <Lines>134</Lines>
  <Paragraphs>37</Paragraphs>
  <ScaleCrop>false</ScaleCrop>
  <Company/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Khasanov</dc:creator>
  <cp:lastModifiedBy>Khasanov</cp:lastModifiedBy>
  <cp:revision>1</cp:revision>
  <dcterms:created xsi:type="dcterms:W3CDTF">2022-09-16T10:55:00Z</dcterms:created>
  <dcterms:modified xsi:type="dcterms:W3CDTF">2022-09-16T10:56:00Z</dcterms:modified>
</cp:coreProperties>
</file>