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FF6192" w:rsidRPr="00E70B8E" w:rsidTr="00FF6192">
        <w:tc>
          <w:tcPr>
            <w:tcW w:w="8291" w:type="dxa"/>
          </w:tcPr>
          <w:tbl>
            <w:tblPr>
              <w:tblStyle w:val="a3"/>
              <w:tblW w:w="98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8"/>
              <w:gridCol w:w="5088"/>
            </w:tblGrid>
            <w:tr w:rsidR="00FF6192" w:rsidTr="00FF6192">
              <w:trPr>
                <w:trHeight w:val="1402"/>
              </w:trPr>
              <w:tc>
                <w:tcPr>
                  <w:tcW w:w="4798" w:type="dxa"/>
                </w:tcPr>
                <w:p w:rsidR="00FF6192" w:rsidRDefault="00FF6192" w:rsidP="00FF6192">
                  <w:pPr>
                    <w:jc w:val="both"/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«УТВЕРЖДЕНО»:</w:t>
                  </w:r>
                </w:p>
                <w:p w:rsidR="00FF6192" w:rsidRDefault="00FF6192" w:rsidP="00E70B8E">
                  <w:pP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FF6192" w:rsidRDefault="00E41EC0" w:rsidP="00E70B8E">
                  <w:pP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Заместитель руководителя</w:t>
                  </w:r>
                  <w:r w:rsidR="00FF6192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 Агентства по делам молодежи Пермского края</w:t>
                  </w:r>
                </w:p>
                <w:p w:rsidR="00FF6192" w:rsidRDefault="00FF6192" w:rsidP="00E70B8E">
                  <w:pP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FF6192" w:rsidRDefault="00FF6192" w:rsidP="00E70B8E">
                  <w:pP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FF6192" w:rsidRDefault="00FF6192" w:rsidP="00E70B8E">
                  <w:pP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FF6192" w:rsidRDefault="00FF6192" w:rsidP="00E70B8E">
                  <w:pP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___________Ю.</w:t>
                  </w:r>
                  <w:r w:rsidR="00E41EC0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И. </w:t>
                  </w:r>
                  <w:proofErr w:type="spellStart"/>
                  <w:r w:rsidR="00E41EC0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Залазаева</w:t>
                  </w:r>
                  <w:proofErr w:type="spellEnd"/>
                </w:p>
                <w:p w:rsidR="00FF6192" w:rsidRDefault="00FF6192" w:rsidP="00E70B8E">
                  <w:pP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«___»____________ 2023</w:t>
                  </w:r>
                </w:p>
              </w:tc>
              <w:tc>
                <w:tcPr>
                  <w:tcW w:w="5088" w:type="dxa"/>
                </w:tcPr>
                <w:p w:rsidR="00FF6192" w:rsidRDefault="00FF6192" w:rsidP="00FF6192">
                  <w:pP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«СОГЛАСОВАНО»:</w:t>
                  </w:r>
                </w:p>
                <w:p w:rsidR="00FF6192" w:rsidRDefault="00FF6192" w:rsidP="00FF6192">
                  <w:pP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FF6192" w:rsidRDefault="00FF6192" w:rsidP="00FF6192">
                  <w:pP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Директор автономной некоммерческой организации развития молодежных инициатив «Альянс работающей молодежи»</w:t>
                  </w:r>
                </w:p>
                <w:p w:rsidR="00FF6192" w:rsidRDefault="00FF6192" w:rsidP="00FF6192">
                  <w:pP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FF6192" w:rsidRDefault="00FF6192" w:rsidP="00FF6192">
                  <w:pP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_______________С.В. 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Килин</w:t>
                  </w:r>
                  <w:proofErr w:type="spellEnd"/>
                </w:p>
                <w:p w:rsidR="00FF6192" w:rsidRDefault="00FF6192" w:rsidP="00FF6192">
                  <w:pP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«___»____________ 2023</w:t>
                  </w:r>
                </w:p>
              </w:tc>
            </w:tr>
          </w:tbl>
          <w:p w:rsidR="00FF6192" w:rsidRPr="0048650B" w:rsidRDefault="00FF6192" w:rsidP="00E70B8E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FF6192" w:rsidRPr="0048650B" w:rsidRDefault="00FF6192" w:rsidP="003E00CC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4D1224" w:rsidRPr="00283D75" w:rsidRDefault="004D1224" w:rsidP="0044638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C4AD9" w:rsidRPr="0048650B" w:rsidRDefault="008C4AD9" w:rsidP="00F76C50">
      <w:pPr>
        <w:rPr>
          <w:rFonts w:ascii="Times New Roman" w:hAnsi="Times New Roman"/>
          <w:color w:val="000000"/>
          <w:lang w:val="ru-RU"/>
        </w:rPr>
      </w:pPr>
    </w:p>
    <w:p w:rsidR="002D055C" w:rsidRDefault="002D055C" w:rsidP="00E70B8E">
      <w:pPr>
        <w:tabs>
          <w:tab w:val="left" w:pos="2836"/>
        </w:tabs>
        <w:rPr>
          <w:rFonts w:ascii="Times New Roman" w:hAnsi="Times New Roman"/>
          <w:color w:val="000000"/>
          <w:lang w:val="ru-RU"/>
        </w:rPr>
      </w:pPr>
    </w:p>
    <w:p w:rsidR="003E00CC" w:rsidRDefault="003E00CC" w:rsidP="00F76C50">
      <w:pPr>
        <w:rPr>
          <w:rFonts w:ascii="Times New Roman" w:hAnsi="Times New Roman"/>
          <w:color w:val="000000"/>
          <w:lang w:val="ru-RU"/>
        </w:rPr>
      </w:pPr>
    </w:p>
    <w:p w:rsidR="003E00CC" w:rsidRDefault="003E00CC" w:rsidP="00F76C50">
      <w:pPr>
        <w:rPr>
          <w:rFonts w:ascii="Times New Roman" w:hAnsi="Times New Roman"/>
          <w:color w:val="000000"/>
          <w:lang w:val="ru-RU"/>
        </w:rPr>
      </w:pPr>
    </w:p>
    <w:p w:rsidR="003E00CC" w:rsidRDefault="003E00CC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jc w:val="center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>ПОЛОЖЕНИЕ</w:t>
      </w:r>
    </w:p>
    <w:p w:rsidR="00F76C50" w:rsidRPr="0048650B" w:rsidRDefault="00F76C50" w:rsidP="00F76C50">
      <w:pPr>
        <w:jc w:val="center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 xml:space="preserve">о проведении </w:t>
      </w:r>
      <w:r w:rsidR="00040A05" w:rsidRPr="00040A05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>Краево</w:t>
      </w:r>
      <w:r w:rsidR="00040A05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>го</w:t>
      </w:r>
      <w:r w:rsidR="00040A05" w:rsidRPr="00040A05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 xml:space="preserve"> конкурс</w:t>
      </w:r>
      <w:r w:rsidR="00040A05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>а</w:t>
      </w:r>
      <w:r w:rsidR="00040A05" w:rsidRPr="00040A05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 xml:space="preserve"> профессионального мастерства рабочих профессий «Про-команда»</w:t>
      </w:r>
      <w:r w:rsidRPr="0048650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 xml:space="preserve"> в 202</w:t>
      </w:r>
      <w:r w:rsidR="003E00CC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>3</w:t>
      </w:r>
      <w:r w:rsidRPr="0048650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 xml:space="preserve"> году</w:t>
      </w:r>
    </w:p>
    <w:p w:rsidR="006C034F" w:rsidRPr="0048650B" w:rsidRDefault="006C034F" w:rsidP="00F76C50">
      <w:pPr>
        <w:jc w:val="center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48650B" w:rsidRDefault="00F76C50" w:rsidP="00F76C50">
      <w:pPr>
        <w:rPr>
          <w:rFonts w:ascii="Times New Roman" w:hAnsi="Times New Roman"/>
          <w:color w:val="000000"/>
          <w:lang w:val="ru-RU"/>
        </w:rPr>
      </w:pPr>
    </w:p>
    <w:p w:rsidR="00F76C50" w:rsidRPr="003E00CC" w:rsidRDefault="00F76C50" w:rsidP="00F76C50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48650B">
        <w:rPr>
          <w:rFonts w:ascii="Times New Roman" w:hAnsi="Times New Roman"/>
          <w:b/>
          <w:color w:val="000000"/>
          <w:lang w:val="ru-RU"/>
        </w:rPr>
        <w:t>Пермь, 202</w:t>
      </w:r>
      <w:r w:rsidR="003E00CC">
        <w:rPr>
          <w:rFonts w:ascii="Times New Roman" w:hAnsi="Times New Roman"/>
          <w:b/>
          <w:color w:val="000000"/>
          <w:lang w:val="ru-RU"/>
        </w:rPr>
        <w:t>3</w:t>
      </w:r>
    </w:p>
    <w:p w:rsidR="00835471" w:rsidRPr="0048650B" w:rsidRDefault="002D055C" w:rsidP="00E650A4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br w:type="page"/>
      </w:r>
      <w:r w:rsidR="0072334B" w:rsidRPr="0048650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lastRenderedPageBreak/>
        <w:t>Общие положения</w:t>
      </w:r>
    </w:p>
    <w:p w:rsidR="0072334B" w:rsidRDefault="0072334B" w:rsidP="004409C7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Настоящее Положение определяет цели и задачи, общий порядок организации и проведения </w:t>
      </w:r>
      <w:r w:rsidR="00040A05" w:rsidRPr="00040A05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Краево</w:t>
      </w:r>
      <w:r w:rsidR="00040A05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го</w:t>
      </w:r>
      <w:r w:rsidR="00040A05" w:rsidRPr="00040A05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конкурс</w:t>
      </w:r>
      <w:r w:rsidR="00040A05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а</w:t>
      </w:r>
      <w:r w:rsidR="00040A05" w:rsidRPr="00040A05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профессионального мастерства рабочих профессий «Про-команда»</w:t>
      </w:r>
      <w:r w:rsidR="0077682A"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среди молодых рабочих промышленных предприятий </w:t>
      </w:r>
      <w:r w:rsidR="0077682A" w:rsidRPr="00FF6192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машиностроительного</w:t>
      </w:r>
      <w:r w:rsidR="0077682A"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профиля и студентов профессиональных образовательных организаций</w:t>
      </w: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(далее – </w:t>
      </w:r>
      <w:r w:rsidR="00967F6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онкурс).</w:t>
      </w:r>
    </w:p>
    <w:p w:rsidR="00151627" w:rsidRDefault="00E650A4" w:rsidP="00151627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Конкурс проводится в рамках </w:t>
      </w:r>
      <w:r w:rsidR="00151627" w:rsidRPr="00151627">
        <w:rPr>
          <w:rFonts w:ascii="Times New Roman" w:eastAsia="Times New Roman" w:hAnsi="Times New Roman"/>
          <w:sz w:val="28"/>
          <w:lang w:val="ru-RU" w:eastAsia="ru-RU"/>
        </w:rPr>
        <w:t>программы комплексного развития сферы молодежной политики в Перм</w:t>
      </w:r>
      <w:r w:rsidR="00151627">
        <w:rPr>
          <w:rFonts w:ascii="Times New Roman" w:eastAsia="Times New Roman" w:hAnsi="Times New Roman"/>
          <w:sz w:val="28"/>
          <w:lang w:val="ru-RU" w:eastAsia="ru-RU"/>
        </w:rPr>
        <w:t>ском крае «Регион для молодых».</w:t>
      </w:r>
    </w:p>
    <w:p w:rsidR="00077530" w:rsidRPr="00E70B8E" w:rsidRDefault="00151627" w:rsidP="00151627">
      <w:pPr>
        <w:spacing w:line="360" w:lineRule="exact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151627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2. </w:t>
      </w:r>
      <w:proofErr w:type="gramStart"/>
      <w:r w:rsidR="00077530" w:rsidRPr="00151627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Открытость информации о конкурсе обеспечивается посредством Информационной системы сопровождения конкурса (далее </w:t>
      </w:r>
      <w:r w:rsidR="00E650A4"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–</w:t>
      </w:r>
      <w:r w:rsidR="00077530" w:rsidRPr="00151627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ИС), которая доступна на официальном сайте </w:t>
      </w:r>
      <w:r w:rsidR="00A434D9" w:rsidRPr="00151627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конкурса </w:t>
      </w:r>
      <w:r w:rsidR="00077530" w:rsidRPr="00151627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по адресу </w:t>
      </w:r>
      <w:hyperlink r:id="rId6" w:history="1">
        <w:r w:rsidR="00D01214" w:rsidRPr="005C6389">
          <w:rPr>
            <w:rStyle w:val="a5"/>
            <w:rFonts w:ascii="Times New Roman" w:eastAsia="Times New Roman" w:hAnsi="Times New Roman"/>
            <w:spacing w:val="2"/>
            <w:sz w:val="28"/>
            <w:szCs w:val="28"/>
          </w:rPr>
          <w:t>www</w:t>
        </w:r>
        <w:r w:rsidR="00D01214" w:rsidRPr="005C6389">
          <w:rPr>
            <w:rStyle w:val="a5"/>
            <w:rFonts w:ascii="Times New Roman" w:eastAsia="Times New Roman" w:hAnsi="Times New Roman"/>
            <w:spacing w:val="2"/>
            <w:sz w:val="28"/>
            <w:szCs w:val="28"/>
            <w:lang w:val="ru-RU"/>
          </w:rPr>
          <w:t>.</w:t>
        </w:r>
        <w:r w:rsidR="00D01214" w:rsidRPr="005C6389">
          <w:rPr>
            <w:rStyle w:val="a5"/>
            <w:rFonts w:ascii="Times New Roman" w:eastAsia="Times New Roman" w:hAnsi="Times New Roman"/>
            <w:spacing w:val="2"/>
            <w:sz w:val="28"/>
            <w:szCs w:val="28"/>
          </w:rPr>
          <w:t>start</w:t>
        </w:r>
        <w:r w:rsidR="00D01214" w:rsidRPr="005C6389">
          <w:rPr>
            <w:rStyle w:val="a5"/>
            <w:rFonts w:ascii="Times New Roman" w:eastAsia="Times New Roman" w:hAnsi="Times New Roman"/>
            <w:spacing w:val="2"/>
            <w:sz w:val="28"/>
            <w:szCs w:val="28"/>
            <w:lang w:val="ru-RU"/>
          </w:rPr>
          <w:t>-</w:t>
        </w:r>
        <w:r w:rsidR="00D01214" w:rsidRPr="005C6389">
          <w:rPr>
            <w:rStyle w:val="a5"/>
            <w:rFonts w:ascii="Times New Roman" w:eastAsia="Times New Roman" w:hAnsi="Times New Roman"/>
            <w:spacing w:val="2"/>
            <w:sz w:val="28"/>
            <w:szCs w:val="28"/>
          </w:rPr>
          <w:t>profi</w:t>
        </w:r>
        <w:r w:rsidR="00D01214" w:rsidRPr="005C6389">
          <w:rPr>
            <w:rStyle w:val="a5"/>
            <w:rFonts w:ascii="Times New Roman" w:eastAsia="Times New Roman" w:hAnsi="Times New Roman"/>
            <w:spacing w:val="2"/>
            <w:sz w:val="28"/>
            <w:szCs w:val="28"/>
            <w:lang w:val="ru-RU"/>
          </w:rPr>
          <w:t>.</w:t>
        </w:r>
        <w:r w:rsidR="00D01214" w:rsidRPr="005C6389">
          <w:rPr>
            <w:rStyle w:val="a5"/>
            <w:rFonts w:ascii="Times New Roman" w:eastAsia="Times New Roman" w:hAnsi="Times New Roman"/>
            <w:spacing w:val="2"/>
            <w:sz w:val="28"/>
            <w:szCs w:val="28"/>
          </w:rPr>
          <w:t>ru</w:t>
        </w:r>
      </w:hyperlink>
      <w:r w:rsidR="00D34137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, а также посредством группы </w:t>
      </w:r>
      <w:r w:rsidR="00077530" w:rsidRPr="00151627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в социал</w:t>
      </w:r>
      <w:r w:rsidR="00D34137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ьной сети «</w:t>
      </w:r>
      <w:proofErr w:type="spellStart"/>
      <w:r w:rsidR="00D34137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ВКонтакте</w:t>
      </w:r>
      <w:proofErr w:type="spellEnd"/>
      <w:r w:rsidR="00D34137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» по адресу </w:t>
      </w:r>
      <w:hyperlink r:id="rId7" w:history="1">
        <w:proofErr w:type="gramEnd"/>
        <w:r w:rsidR="00077530" w:rsidRPr="00151627">
          <w:rPr>
            <w:rStyle w:val="a5"/>
            <w:rFonts w:ascii="Times New Roman" w:eastAsia="Times New Roman" w:hAnsi="Times New Roman"/>
            <w:color w:val="000000"/>
            <w:spacing w:val="2"/>
            <w:sz w:val="28"/>
            <w:szCs w:val="28"/>
            <w:lang w:val="ru-RU"/>
          </w:rPr>
          <w:t>https://vk.com/profi_pemkrai</w:t>
        </w:r>
        <w:proofErr w:type="gramStart"/>
      </w:hyperlink>
      <w:r w:rsidR="00E70B8E">
        <w:rPr>
          <w:rStyle w:val="a5"/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,</w:t>
      </w:r>
      <w:r w:rsidR="00E70B8E" w:rsidRPr="00E650A4">
        <w:rPr>
          <w:rStyle w:val="a5"/>
          <w:rFonts w:ascii="Times New Roman" w:eastAsia="Times New Roman" w:hAnsi="Times New Roman"/>
          <w:color w:val="000000"/>
          <w:spacing w:val="2"/>
          <w:sz w:val="28"/>
          <w:szCs w:val="28"/>
          <w:u w:val="none"/>
          <w:lang w:val="ru-RU"/>
        </w:rPr>
        <w:t xml:space="preserve"> </w:t>
      </w:r>
      <w:r w:rsidR="00E70B8E" w:rsidRPr="00E70B8E">
        <w:rPr>
          <w:rStyle w:val="a5"/>
          <w:rFonts w:ascii="Times New Roman" w:eastAsia="Times New Roman" w:hAnsi="Times New Roman"/>
          <w:color w:val="000000"/>
          <w:spacing w:val="2"/>
          <w:sz w:val="28"/>
          <w:szCs w:val="28"/>
          <w:u w:val="none"/>
          <w:lang w:val="ru-RU"/>
        </w:rPr>
        <w:t>а также группы Ассоциации работающей молодежи Пермского края по адресу</w:t>
      </w:r>
      <w:r w:rsidR="00E70B8E">
        <w:rPr>
          <w:rStyle w:val="a5"/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:</w:t>
      </w:r>
      <w:r w:rsidR="00E70B8E" w:rsidRPr="00E70B8E">
        <w:rPr>
          <w:rStyle w:val="a5"/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hyperlink r:id="rId8" w:history="1">
        <w:r w:rsidR="00D01214" w:rsidRPr="005C6389">
          <w:rPr>
            <w:rStyle w:val="a5"/>
            <w:rFonts w:ascii="Times New Roman" w:eastAsia="Times New Roman" w:hAnsi="Times New Roman"/>
            <w:spacing w:val="2"/>
            <w:sz w:val="28"/>
            <w:szCs w:val="28"/>
            <w:lang w:val="ru-RU"/>
          </w:rPr>
          <w:t>https://vk.com/</w:t>
        </w:r>
        <w:r w:rsidR="00D01214" w:rsidRPr="005C6389">
          <w:rPr>
            <w:rStyle w:val="a5"/>
            <w:rFonts w:ascii="Times New Roman" w:eastAsia="Times New Roman" w:hAnsi="Times New Roman"/>
            <w:spacing w:val="2"/>
            <w:sz w:val="28"/>
            <w:szCs w:val="28"/>
          </w:rPr>
          <w:t>association</w:t>
        </w:r>
        <w:r w:rsidR="00D01214" w:rsidRPr="005C6389">
          <w:rPr>
            <w:rStyle w:val="a5"/>
            <w:rFonts w:ascii="Times New Roman" w:eastAsia="Times New Roman" w:hAnsi="Times New Roman"/>
            <w:spacing w:val="2"/>
            <w:sz w:val="28"/>
            <w:szCs w:val="28"/>
            <w:lang w:val="ru-RU"/>
          </w:rPr>
          <w:t>59</w:t>
        </w:r>
      </w:hyperlink>
      <w:r w:rsidR="00E70B8E">
        <w:rPr>
          <w:rStyle w:val="a5"/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.</w:t>
      </w:r>
      <w:proofErr w:type="gramEnd"/>
    </w:p>
    <w:p w:rsidR="00DC433C" w:rsidRPr="0048650B" w:rsidRDefault="00DC433C" w:rsidP="004409C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</w:p>
    <w:p w:rsidR="00B7475C" w:rsidRPr="0048650B" w:rsidRDefault="00B7475C" w:rsidP="00E650A4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>Цел</w:t>
      </w:r>
      <w:r w:rsidR="004409C7" w:rsidRPr="0048650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>ь</w:t>
      </w:r>
      <w:r w:rsidRPr="0048650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 xml:space="preserve"> и задачи </w:t>
      </w:r>
      <w:r w:rsidR="00CA1614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>к</w:t>
      </w:r>
      <w:r w:rsidRPr="0048650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>онкурса</w:t>
      </w:r>
    </w:p>
    <w:p w:rsidR="002E62C5" w:rsidRPr="002E62C5" w:rsidRDefault="00B7475C" w:rsidP="002E62C5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2E62C5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Цель </w:t>
      </w:r>
      <w:r w:rsidR="00CA1614" w:rsidRPr="002E62C5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2E62C5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онкурса: повышение престижа квалифицированного труда </w:t>
      </w:r>
      <w:r w:rsidR="00D0121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br/>
      </w:r>
      <w:r w:rsidRPr="002E62C5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и формирование мотивации молодых рабочих и студентов профессиональных образовательных организаций к трудоустройству на предприятиях машиностроительного </w:t>
      </w:r>
      <w:r w:rsidR="00B21D0C" w:rsidRPr="002E62C5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профиля</w:t>
      </w:r>
      <w:r w:rsidRPr="002E62C5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Пермского края</w:t>
      </w:r>
      <w:r w:rsidR="00D0121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, а также </w:t>
      </w:r>
      <w:r w:rsidR="002E62C5" w:rsidRPr="002E62C5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организация процесса взаимодействия и вовлечения в повестку деятельности (сетевые мероприятия) существующих и создаваемых молодежных центров г. Соликамска, г. Чусовой и г. Пермь, ранее вовлеченной и не вовлеченной работающей молодежи Пермского края для реализации тво</w:t>
      </w:r>
      <w:r w:rsidR="00E650A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рческого потенциала, налаживания</w:t>
      </w:r>
      <w:r w:rsidR="002E62C5" w:rsidRPr="002E62C5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межмуниципальных контактов и развития культурно-творческой деятельности на базе данных молодежных центров.</w:t>
      </w:r>
    </w:p>
    <w:p w:rsidR="00B7475C" w:rsidRPr="0048650B" w:rsidRDefault="0077682A" w:rsidP="004409C7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Задач</w:t>
      </w:r>
      <w:r w:rsidR="00B7475C"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и </w:t>
      </w:r>
      <w:r w:rsidR="00CA161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="00B7475C"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онкурса:</w:t>
      </w:r>
    </w:p>
    <w:p w:rsidR="00716B94" w:rsidRPr="0048650B" w:rsidRDefault="00716B94" w:rsidP="004409C7">
      <w:pPr>
        <w:pStyle w:val="a4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- выявление лучших представителей предприятий и </w:t>
      </w:r>
      <w:r w:rsidR="00CA161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профессиональных образовательных организаций</w:t>
      </w: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, демонстрирующих высокий уровень профессионального мастерства, в номинациях </w:t>
      </w:r>
      <w:r w:rsidR="00CA161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онкурса;</w:t>
      </w:r>
    </w:p>
    <w:p w:rsidR="00716B94" w:rsidRPr="0048650B" w:rsidRDefault="00716B94" w:rsidP="004409C7">
      <w:pPr>
        <w:pStyle w:val="a4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- вовлечение представителей предприятий к участию в </w:t>
      </w:r>
      <w:r w:rsidR="00CA161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онкурсе для представления </w:t>
      </w:r>
      <w:r w:rsidR="0025376C"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молодежной политики предприятий</w:t>
      </w: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;</w:t>
      </w:r>
    </w:p>
    <w:p w:rsidR="00716B94" w:rsidRPr="0048650B" w:rsidRDefault="00716B94" w:rsidP="004409C7">
      <w:pPr>
        <w:pStyle w:val="a4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- формирование экспертного сообщества как механизма согласования требований к молодым рабочим</w:t>
      </w:r>
      <w:r w:rsidR="0025376C"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между предприятиями и профессиональными образовательными организациями;</w:t>
      </w:r>
    </w:p>
    <w:p w:rsidR="0025376C" w:rsidRPr="0048650B" w:rsidRDefault="0025376C" w:rsidP="004409C7">
      <w:pPr>
        <w:pStyle w:val="a4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- организация волонтерского сопровождения для развития интереса </w:t>
      </w:r>
      <w:r w:rsidR="00D34137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br/>
      </w: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к </w:t>
      </w:r>
      <w:r w:rsidR="00CA161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онкурсу и знакомству с предприятиями;</w:t>
      </w:r>
    </w:p>
    <w:p w:rsidR="0025376C" w:rsidRPr="0048650B" w:rsidRDefault="0025376C" w:rsidP="004409C7">
      <w:pPr>
        <w:pStyle w:val="a4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- информирование широких слоев населения о </w:t>
      </w:r>
      <w:r w:rsidR="00CA161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онкурсе и его результатах.</w:t>
      </w:r>
    </w:p>
    <w:p w:rsidR="0025376C" w:rsidRDefault="0025376C" w:rsidP="007C3241">
      <w:pPr>
        <w:pStyle w:val="a4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</w:p>
    <w:p w:rsidR="005138A7" w:rsidRPr="00D01214" w:rsidRDefault="005138A7" w:rsidP="00D34137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D01214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>Организационный комитет конкурса</w:t>
      </w:r>
    </w:p>
    <w:p w:rsidR="005138A7" w:rsidRPr="0048650B" w:rsidRDefault="005138A7" w:rsidP="005138A7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PMingLiU" w:hAnsi="Times New Roman"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Для организации и проведения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онкурса создается организационный комитет, включающий представителей оператора конкурса,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представителей площадок </w:t>
      </w:r>
      <w:r w:rsidRPr="00893801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проведения соревновательных мероприятий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>представителей работодателей, профессиональных образовательных организаций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, представителей площадок проведения церемоний открытия </w:t>
      </w:r>
      <w:r w:rsidR="00D6660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 закрытия конкурса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.</w:t>
      </w:r>
    </w:p>
    <w:p w:rsidR="005138A7" w:rsidRPr="0048650B" w:rsidRDefault="005138A7" w:rsidP="005138A7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PMingLiU" w:hAnsi="Times New Roman"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Организационный комитет:</w:t>
      </w:r>
    </w:p>
    <w:p w:rsidR="005138A7" w:rsidRPr="0048650B" w:rsidRDefault="005138A7" w:rsidP="005138A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осуществляет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планирование организации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онкурса;</w:t>
      </w:r>
    </w:p>
    <w:p w:rsidR="005138A7" w:rsidRDefault="005138A7" w:rsidP="005138A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утверждает программу проведения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онкурса;</w:t>
      </w:r>
    </w:p>
    <w:p w:rsidR="005138A7" w:rsidRDefault="005138A7" w:rsidP="005138A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утверждает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состав жюри,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председателей жюри по номинациям;</w:t>
      </w:r>
    </w:p>
    <w:p w:rsidR="005138A7" w:rsidRPr="0048650B" w:rsidRDefault="005138A7" w:rsidP="005138A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утверждает 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содержание теоретических и практических заданий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онкурса;</w:t>
      </w:r>
    </w:p>
    <w:p w:rsidR="005138A7" w:rsidRPr="0048650B" w:rsidRDefault="005138A7" w:rsidP="005138A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устанавливает (при необходимости) организационный взнос за участие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представителей предприятий и организаций 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онкурс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для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покрыти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я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дополнительных расходов, связанных с проведением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онкурса;</w:t>
      </w:r>
    </w:p>
    <w:p w:rsidR="005138A7" w:rsidRDefault="005138A7" w:rsidP="005138A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формирует состав партнеров и спонсоров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онкурса;</w:t>
      </w:r>
    </w:p>
    <w:p w:rsidR="005138A7" w:rsidRPr="0048650B" w:rsidRDefault="005138A7" w:rsidP="005138A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- утверждает смету расходов конкурса;</w:t>
      </w:r>
    </w:p>
    <w:p w:rsidR="005138A7" w:rsidRDefault="005138A7" w:rsidP="005138A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содействует информированию о проведении и итогах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онкурса </w:t>
      </w:r>
      <w:r w:rsidR="00D6660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br/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 средствах массовой информации.</w:t>
      </w:r>
    </w:p>
    <w:p w:rsidR="005138A7" w:rsidRDefault="005138A7" w:rsidP="005138A7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Решения организационного комитета утверждаются простым большинством голосов присутствующих на заседаниях, оформляются протоколами.</w:t>
      </w:r>
      <w:r w:rsidRPr="0007753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</w:p>
    <w:p w:rsidR="005138A7" w:rsidRDefault="005138A7" w:rsidP="007C3241">
      <w:pPr>
        <w:pStyle w:val="a4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</w:p>
    <w:p w:rsidR="005138A7" w:rsidRPr="00D01214" w:rsidRDefault="005138A7" w:rsidP="00D34137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D01214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>Оператор проведения конкурса</w:t>
      </w:r>
    </w:p>
    <w:p w:rsidR="005138A7" w:rsidRDefault="005138A7" w:rsidP="005138A7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О</w:t>
      </w:r>
      <w:r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ператором </w:t>
      </w:r>
      <w:r w:rsidR="00151627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конкурса является Автономная некоммерческая организация </w:t>
      </w:r>
      <w:r w:rsid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развития молодежных инициатив «Альянс работающей молодежи» (далее – АНО «АРМ»).</w:t>
      </w:r>
    </w:p>
    <w:p w:rsidR="005138A7" w:rsidRDefault="005138A7" w:rsidP="005138A7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Оператор конкурса организует:</w:t>
      </w:r>
    </w:p>
    <w:p w:rsidR="005138A7" w:rsidRDefault="005138A7" w:rsidP="005138A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Pr="0007753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техническое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, финансовое, административное, методическое</w:t>
      </w:r>
      <w:r w:rsidRPr="0007753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обеспечение проведения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07753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онкурса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;</w:t>
      </w:r>
    </w:p>
    <w:p w:rsidR="005138A7" w:rsidRDefault="005138A7" w:rsidP="005138A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- формирование необходимых условий для работы организационного комитета и проведения всех мероприятий конкурса;</w:t>
      </w:r>
    </w:p>
    <w:p w:rsidR="005138A7" w:rsidRDefault="005138A7" w:rsidP="005138A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- разработку конкурсных заданий;</w:t>
      </w:r>
    </w:p>
    <w:p w:rsidR="005138A7" w:rsidRDefault="005138A7" w:rsidP="005138A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- формирование состава, обеспечение работы жюри </w:t>
      </w:r>
      <w:r w:rsidR="005C55B9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итоговых состязаний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конкурса;</w:t>
      </w:r>
    </w:p>
    <w:p w:rsidR="005C55B9" w:rsidRPr="00E54E35" w:rsidRDefault="005C55B9" w:rsidP="005138A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- сбор, анализ данных о результатах конкурса;</w:t>
      </w:r>
    </w:p>
    <w:p w:rsidR="005138A7" w:rsidRDefault="005138A7" w:rsidP="005138A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Pr="0007753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определение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п</w:t>
      </w:r>
      <w:r w:rsidRPr="0007753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обедителей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07753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онкурса и вручение им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п</w:t>
      </w:r>
      <w:r w:rsidRPr="0007753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ризов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;</w:t>
      </w:r>
    </w:p>
    <w:p w:rsidR="005138A7" w:rsidRDefault="005138A7" w:rsidP="005138A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- проведение церемоний открытия, закрытия конкурса;</w:t>
      </w:r>
    </w:p>
    <w:p w:rsidR="005138A7" w:rsidRDefault="005138A7" w:rsidP="005138A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информировани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о проведении и итогах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онкурса в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сети интернет, </w:t>
      </w:r>
      <w:r w:rsidRPr="004865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средствах массовой информации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.</w:t>
      </w:r>
    </w:p>
    <w:p w:rsidR="00A468E8" w:rsidRPr="00A468E8" w:rsidRDefault="00A468E8" w:rsidP="00A468E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468E8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Контакты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ответственного исполнителя от оператора конкурса (телефон, адрес электронной почты) указываются на главной странице официального сайта конкурса.</w:t>
      </w:r>
    </w:p>
    <w:p w:rsidR="005138A7" w:rsidRDefault="005138A7" w:rsidP="007C3241">
      <w:pPr>
        <w:pStyle w:val="a4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</w:p>
    <w:p w:rsidR="00D34137" w:rsidRDefault="00D34137" w:rsidP="007C3241">
      <w:pPr>
        <w:pStyle w:val="a4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</w:p>
    <w:p w:rsidR="00D34137" w:rsidRDefault="00D34137" w:rsidP="007C3241">
      <w:pPr>
        <w:pStyle w:val="a4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</w:p>
    <w:p w:rsidR="00D34137" w:rsidRDefault="00D34137" w:rsidP="007C3241">
      <w:pPr>
        <w:pStyle w:val="a4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</w:p>
    <w:p w:rsidR="00D34137" w:rsidRPr="0048650B" w:rsidRDefault="00D34137" w:rsidP="007C3241">
      <w:pPr>
        <w:pStyle w:val="a4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</w:p>
    <w:p w:rsidR="007D49E8" w:rsidRPr="00E70B8E" w:rsidRDefault="0025376C" w:rsidP="00795292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70B8E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Участники Конкурса</w:t>
      </w:r>
    </w:p>
    <w:p w:rsidR="00B21D0C" w:rsidRPr="00E70B8E" w:rsidRDefault="0025376C" w:rsidP="00DC433C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К участию в </w:t>
      </w:r>
      <w:r w:rsidR="00CA1614"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онкурсе приглашаются:</w:t>
      </w:r>
    </w:p>
    <w:p w:rsidR="0025376C" w:rsidRPr="00E70B8E" w:rsidRDefault="0025376C" w:rsidP="004409C7">
      <w:pPr>
        <w:pStyle w:val="a4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 w:eastAsia="ru-RU"/>
        </w:rPr>
      </w:pPr>
      <w:r w:rsidRPr="00E70B8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E70B8E">
        <w:rPr>
          <w:rFonts w:ascii="Times New Roman" w:hAnsi="Times New Roman"/>
          <w:color w:val="000000"/>
          <w:sz w:val="28"/>
          <w:szCs w:val="28"/>
          <w:lang w:val="ru-RU" w:eastAsia="ru-RU"/>
        </w:rPr>
        <w:t>рабочие, специалисты предприятий, организаций</w:t>
      </w:r>
      <w:r w:rsidR="00CA1614" w:rsidRPr="00E70B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Pr="00E70B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учреждений </w:t>
      </w:r>
      <w:r w:rsidR="007B11EC" w:rsidRPr="00D34137">
        <w:rPr>
          <w:rFonts w:ascii="Times New Roman" w:hAnsi="Times New Roman"/>
          <w:color w:val="000000"/>
          <w:sz w:val="28"/>
          <w:szCs w:val="28"/>
          <w:lang w:val="ru-RU" w:eastAsia="ru-RU"/>
        </w:rPr>
        <w:t>Пермского края</w:t>
      </w:r>
      <w:r w:rsidRPr="00D34137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E70B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имеющие профессиональную квалификацию по профилю номинации </w:t>
      </w:r>
      <w:r w:rsidR="007C3241" w:rsidRPr="00E70B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возрасте </w:t>
      </w:r>
      <w:r w:rsidRPr="00E70B8E">
        <w:rPr>
          <w:rFonts w:ascii="Times New Roman" w:hAnsi="Times New Roman"/>
          <w:color w:val="000000"/>
          <w:spacing w:val="2"/>
          <w:sz w:val="28"/>
          <w:szCs w:val="28"/>
          <w:lang w:val="ru-RU" w:eastAsia="ru-RU"/>
        </w:rPr>
        <w:t>не старше 35 лет;</w:t>
      </w:r>
    </w:p>
    <w:p w:rsidR="0025376C" w:rsidRPr="00E70B8E" w:rsidRDefault="0025376C" w:rsidP="004409C7">
      <w:pPr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 w:eastAsia="ru-RU"/>
        </w:rPr>
      </w:pPr>
      <w:r w:rsidRPr="00E70B8E">
        <w:rPr>
          <w:rFonts w:ascii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- </w:t>
      </w:r>
      <w:r w:rsidRPr="00E70B8E">
        <w:rPr>
          <w:rFonts w:ascii="Times New Roman" w:hAnsi="Times New Roman"/>
          <w:color w:val="000000"/>
          <w:sz w:val="28"/>
          <w:szCs w:val="28"/>
          <w:lang w:val="ru-RU" w:eastAsia="ru-RU"/>
        </w:rPr>
        <w:t>студенты, обучающиеся по специальности/профессии, соотве</w:t>
      </w:r>
      <w:r w:rsidR="00B21D0C" w:rsidRPr="00E70B8E">
        <w:rPr>
          <w:rFonts w:ascii="Times New Roman" w:hAnsi="Times New Roman"/>
          <w:color w:val="000000"/>
          <w:sz w:val="28"/>
          <w:szCs w:val="28"/>
          <w:lang w:val="ru-RU" w:eastAsia="ru-RU"/>
        </w:rPr>
        <w:t>тствующей профилю номинации, очной формы</w:t>
      </w:r>
      <w:r w:rsidRPr="00E70B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обучения в </w:t>
      </w:r>
      <w:r w:rsidR="007C3241" w:rsidRPr="00E70B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профессиональных </w:t>
      </w:r>
      <w:r w:rsidR="00B21D0C" w:rsidRPr="00E70B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образовательных </w:t>
      </w:r>
      <w:r w:rsidR="007C3241" w:rsidRPr="00E70B8E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организациях Пермского края</w:t>
      </w:r>
      <w:r w:rsidRPr="00E70B8E">
        <w:rPr>
          <w:rFonts w:ascii="Times New Roman" w:hAnsi="Times New Roman"/>
          <w:color w:val="000000"/>
          <w:sz w:val="28"/>
          <w:szCs w:val="28"/>
          <w:lang w:val="ru-RU" w:eastAsia="ru-RU"/>
        </w:rPr>
        <w:t>, реализующих образовательные программы средне</w:t>
      </w:r>
      <w:r w:rsidR="00827C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го профессионального образования, в возрасте </w:t>
      </w:r>
      <w:r w:rsidRPr="00E70B8E">
        <w:rPr>
          <w:rFonts w:ascii="Times New Roman" w:hAnsi="Times New Roman"/>
          <w:color w:val="000000"/>
          <w:sz w:val="28"/>
          <w:szCs w:val="28"/>
          <w:lang w:val="ru-RU" w:eastAsia="ru-RU"/>
        </w:rPr>
        <w:t>от</w:t>
      </w:r>
      <w:r w:rsidR="004409C7" w:rsidRPr="00E70B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32B04">
        <w:rPr>
          <w:rFonts w:ascii="Times New Roman" w:hAnsi="Times New Roman"/>
          <w:color w:val="000000"/>
          <w:sz w:val="28"/>
          <w:szCs w:val="28"/>
          <w:lang w:val="ru-RU" w:eastAsia="ru-RU"/>
        </w:rPr>
        <w:t>14 до 3</w:t>
      </w:r>
      <w:r w:rsidRPr="00827C2C">
        <w:rPr>
          <w:rFonts w:ascii="Times New Roman" w:hAnsi="Times New Roman"/>
          <w:color w:val="000000"/>
          <w:sz w:val="28"/>
          <w:szCs w:val="28"/>
          <w:lang w:val="ru-RU" w:eastAsia="ru-RU"/>
        </w:rPr>
        <w:t>5 лет</w:t>
      </w:r>
      <w:r w:rsidR="007C3241" w:rsidRPr="00FF6192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25376C" w:rsidRPr="00E70B8E" w:rsidRDefault="0025376C" w:rsidP="00DC433C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Предприятие</w:t>
      </w:r>
      <w:r w:rsidRPr="00E70B8E">
        <w:rPr>
          <w:rFonts w:ascii="Times New Roman" w:hAnsi="Times New Roman"/>
          <w:color w:val="000000"/>
          <w:sz w:val="28"/>
          <w:szCs w:val="28"/>
          <w:lang w:val="ru-RU"/>
        </w:rPr>
        <w:t xml:space="preserve"> (организация, учреждение) имеет право </w:t>
      </w:r>
      <w:r w:rsidR="005B03A0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E70B8E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согласованию с </w:t>
      </w:r>
      <w:r w:rsidR="00B21D0C" w:rsidRPr="00E70B8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профессиональными </w:t>
      </w:r>
      <w:r w:rsidRPr="00E70B8E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образовательными </w:t>
      </w:r>
      <w:r w:rsidR="00B21D0C" w:rsidRPr="00E70B8E">
        <w:rPr>
          <w:rFonts w:ascii="Times New Roman" w:hAnsi="Times New Roman"/>
          <w:color w:val="000000"/>
          <w:sz w:val="28"/>
          <w:szCs w:val="28"/>
          <w:lang w:val="ru-RU"/>
        </w:rPr>
        <w:t>организациями</w:t>
      </w:r>
      <w:r w:rsidRPr="00E70B8E">
        <w:rPr>
          <w:rFonts w:ascii="Times New Roman" w:hAnsi="Times New Roman"/>
          <w:color w:val="000000"/>
          <w:sz w:val="28"/>
          <w:szCs w:val="28"/>
          <w:lang w:val="ru-RU"/>
        </w:rPr>
        <w:t xml:space="preserve"> включать в </w:t>
      </w:r>
      <w:r w:rsidR="00D86B33" w:rsidRPr="00E70B8E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своих участников конкурса </w:t>
      </w:r>
      <w:r w:rsidRPr="00E70B8E">
        <w:rPr>
          <w:rFonts w:ascii="Times New Roman" w:hAnsi="Times New Roman"/>
          <w:color w:val="000000"/>
          <w:sz w:val="28"/>
          <w:szCs w:val="28"/>
          <w:lang w:val="ru-RU"/>
        </w:rPr>
        <w:t>студентов, проходящих практику на предприятии.</w:t>
      </w:r>
    </w:p>
    <w:p w:rsidR="00DF6F3B" w:rsidRPr="00E70B8E" w:rsidRDefault="00DF6F3B" w:rsidP="0025376C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5323D" w:rsidRPr="00D01214" w:rsidRDefault="00DF6F3B" w:rsidP="00827C2C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D0121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Порядок </w:t>
      </w:r>
      <w:r w:rsidRPr="00D01214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>организации</w:t>
      </w:r>
      <w:r w:rsidRPr="00D0121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 проведения </w:t>
      </w:r>
      <w:r w:rsidR="00D86B33" w:rsidRPr="00D01214">
        <w:rPr>
          <w:rFonts w:ascii="Times New Roman" w:hAnsi="Times New Roman"/>
          <w:b/>
          <w:color w:val="000000"/>
          <w:sz w:val="28"/>
          <w:szCs w:val="28"/>
          <w:lang w:val="ru-RU"/>
        </w:rPr>
        <w:t>к</w:t>
      </w:r>
      <w:r w:rsidRPr="00D01214">
        <w:rPr>
          <w:rFonts w:ascii="Times New Roman" w:hAnsi="Times New Roman"/>
          <w:b/>
          <w:color w:val="000000"/>
          <w:sz w:val="28"/>
          <w:szCs w:val="28"/>
          <w:lang w:val="ru-RU"/>
        </w:rPr>
        <w:t>онкурса</w:t>
      </w:r>
    </w:p>
    <w:p w:rsidR="00DF6F3B" w:rsidRPr="00E70B8E" w:rsidRDefault="00DF6F3B" w:rsidP="00DC433C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В рамках </w:t>
      </w:r>
      <w:r w:rsidR="00D86B33"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онкурса проводятся </w:t>
      </w:r>
      <w:r w:rsidR="003B330C"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индивидуальные </w:t>
      </w:r>
      <w:r w:rsidR="001F6044"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очные </w:t>
      </w: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состязания по номинациям и категориям участников</w:t>
      </w:r>
      <w:r w:rsidR="00BC0841"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941"/>
      </w:tblGrid>
      <w:tr w:rsidR="003B330C" w:rsidRPr="005B03A0" w:rsidTr="005B03A0">
        <w:trPr>
          <w:trHeight w:val="581"/>
        </w:trPr>
        <w:tc>
          <w:tcPr>
            <w:tcW w:w="5665" w:type="dxa"/>
            <w:vAlign w:val="center"/>
          </w:tcPr>
          <w:p w:rsidR="003B330C" w:rsidRPr="005B03A0" w:rsidRDefault="00FE3DBD" w:rsidP="00FE3DBD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Cs w:val="28"/>
                <w:lang w:val="ru-RU" w:eastAsia="ru-RU"/>
              </w:rPr>
              <w:t>Номинация</w:t>
            </w:r>
          </w:p>
        </w:tc>
        <w:tc>
          <w:tcPr>
            <w:tcW w:w="3941" w:type="dxa"/>
            <w:vAlign w:val="center"/>
          </w:tcPr>
          <w:p w:rsidR="003B330C" w:rsidRPr="005B03A0" w:rsidRDefault="003B330C" w:rsidP="00FE3DBD">
            <w:pPr>
              <w:jc w:val="center"/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/>
              </w:rPr>
            </w:pPr>
            <w:r w:rsidRPr="005B03A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Cs w:val="28"/>
                <w:lang w:val="ru-RU" w:eastAsia="ru-RU"/>
              </w:rPr>
              <w:t>К</w:t>
            </w:r>
            <w:r w:rsidR="00FE3DBD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Cs w:val="28"/>
                <w:lang w:val="ru-RU" w:eastAsia="ru-RU"/>
              </w:rPr>
              <w:t>атегория</w:t>
            </w:r>
            <w:r w:rsidRPr="005B03A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Cs w:val="28"/>
                <w:lang w:val="ru-RU" w:eastAsia="ru-RU"/>
              </w:rPr>
              <w:t xml:space="preserve"> участников</w:t>
            </w:r>
          </w:p>
        </w:tc>
      </w:tr>
      <w:tr w:rsidR="003B330C" w:rsidRPr="00B90EA4" w:rsidTr="009E1CF0">
        <w:tc>
          <w:tcPr>
            <w:tcW w:w="5665" w:type="dxa"/>
            <w:tcBorders>
              <w:bottom w:val="single" w:sz="4" w:space="0" w:color="auto"/>
            </w:tcBorders>
          </w:tcPr>
          <w:p w:rsidR="00480509" w:rsidRPr="005B03A0" w:rsidRDefault="003B330C" w:rsidP="00FE3DBD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«</w:t>
            </w:r>
            <w:r w:rsidR="00BC55B4"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Станочник (металлообработка, токарные работы)</w:t>
            </w:r>
            <w:r w:rsidR="00480509"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»;</w:t>
            </w:r>
          </w:p>
          <w:p w:rsidR="003B330C" w:rsidRPr="005B03A0" w:rsidRDefault="00BC55B4" w:rsidP="00FE3DBD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«Станочник (металлообработка, фрезерные работы)»</w:t>
            </w:r>
            <w:r w:rsidR="00480509"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;</w:t>
            </w:r>
          </w:p>
          <w:p w:rsidR="003B330C" w:rsidRPr="005B03A0" w:rsidRDefault="003B330C" w:rsidP="00FE3DBD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«Контрол</w:t>
            </w:r>
            <w:r w:rsidR="00480509"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ер станочных и слесарных работ»;</w:t>
            </w:r>
          </w:p>
          <w:p w:rsidR="003B330C" w:rsidRPr="005B03A0" w:rsidRDefault="003B330C" w:rsidP="00FE3DBD">
            <w:pPr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«Электромонтер по ремонту и обслуживанию электрооборудования»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3B330C" w:rsidRPr="005B03A0" w:rsidRDefault="00480509" w:rsidP="00FE3DBD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 xml:space="preserve">- </w:t>
            </w:r>
            <w:r w:rsidR="00827C2C"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П</w:t>
            </w:r>
            <w:r w:rsidR="005B03A0"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редставители предприятий;</w:t>
            </w:r>
          </w:p>
          <w:p w:rsidR="003B330C" w:rsidRPr="005B03A0" w:rsidRDefault="00480509" w:rsidP="00FE3DBD">
            <w:pPr>
              <w:jc w:val="center"/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- С</w:t>
            </w:r>
            <w:r w:rsidR="003B330C"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туденты</w:t>
            </w:r>
            <w:r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 xml:space="preserve"> профессиональны</w:t>
            </w:r>
            <w:r w:rsidR="0063034F"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х</w:t>
            </w:r>
            <w:r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 xml:space="preserve"> </w:t>
            </w:r>
            <w:r w:rsidR="00153BA4"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 xml:space="preserve">образовательных </w:t>
            </w:r>
            <w:r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организаций</w:t>
            </w:r>
          </w:p>
        </w:tc>
      </w:tr>
      <w:tr w:rsidR="003B330C" w:rsidRPr="005B03A0" w:rsidTr="009E1CF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C" w:rsidRPr="005B03A0" w:rsidRDefault="003B330C" w:rsidP="00FE3DBD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«Оператор станков с числовым программным управлением (токарные работы)»</w:t>
            </w:r>
            <w:r w:rsidR="0063034F"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;</w:t>
            </w:r>
          </w:p>
          <w:p w:rsidR="00D86B33" w:rsidRPr="005B03A0" w:rsidRDefault="00D86B33" w:rsidP="00FE3DBD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«Мастер производственного уча</w:t>
            </w:r>
            <w:r w:rsidR="0063034F"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стка»;</w:t>
            </w:r>
          </w:p>
          <w:p w:rsidR="00D86B33" w:rsidRPr="005B03A0" w:rsidRDefault="00D86B33" w:rsidP="00FE3DBD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«Наставник»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C" w:rsidRPr="005B03A0" w:rsidRDefault="0063034F" w:rsidP="00FE3DBD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 xml:space="preserve">- </w:t>
            </w:r>
            <w:r w:rsidR="00827C2C"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П</w:t>
            </w:r>
            <w:r w:rsidR="003B330C" w:rsidRPr="005B03A0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 w:eastAsia="ru-RU"/>
              </w:rPr>
              <w:t>редставители предприятий</w:t>
            </w:r>
          </w:p>
        </w:tc>
      </w:tr>
    </w:tbl>
    <w:p w:rsidR="0063034F" w:rsidRDefault="0063034F" w:rsidP="0063034F">
      <w:pPr>
        <w:pStyle w:val="a4"/>
        <w:ind w:left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</w:p>
    <w:p w:rsidR="00D86B33" w:rsidRPr="00E70B8E" w:rsidRDefault="00D86B33" w:rsidP="0063034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Соревновательные мероприятия конкурса проводятся в два этапа:</w:t>
      </w:r>
    </w:p>
    <w:p w:rsidR="00D86B33" w:rsidRPr="00E70B8E" w:rsidRDefault="00D86B33" w:rsidP="0063034F">
      <w:pPr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этап 1 - отборочные соревнования;</w:t>
      </w:r>
    </w:p>
    <w:p w:rsidR="00D86B33" w:rsidRPr="00E70B8E" w:rsidRDefault="00D86B33" w:rsidP="0063034F">
      <w:pPr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этап 2 - итоговые состязания.</w:t>
      </w:r>
    </w:p>
    <w:p w:rsidR="00D86B33" w:rsidRPr="00E70B8E" w:rsidRDefault="00D86B33" w:rsidP="0063034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Соревновательные мероприятия конкурса включают теоретическ</w:t>
      </w:r>
      <w:r w:rsidR="00773327"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ую</w:t>
      </w: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и практическ</w:t>
      </w:r>
      <w:r w:rsidR="00773327"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ую</w:t>
      </w: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773327"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часть</w:t>
      </w: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.</w:t>
      </w:r>
    </w:p>
    <w:p w:rsidR="00D01214" w:rsidRDefault="00B21D0C" w:rsidP="0063034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Проведение </w:t>
      </w:r>
      <w:r w:rsidR="00220058"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всех </w:t>
      </w:r>
      <w:r w:rsidR="00D86B33"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мероприятий </w:t>
      </w:r>
      <w:r w:rsidR="00220058"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конкурса </w:t>
      </w: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осуществляется </w:t>
      </w:r>
      <w:r w:rsidR="005B03A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br/>
      </w: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с соблюдением установленных требований к обеспечению </w:t>
      </w:r>
      <w:r w:rsidR="00DC433C"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охраны труда, </w:t>
      </w:r>
      <w:r w:rsidRPr="00E70B8E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санитарно-эпидемиологической безопасности.</w:t>
      </w:r>
    </w:p>
    <w:p w:rsidR="006C4290" w:rsidRDefault="00EC157F" w:rsidP="00BA0DD9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ru-RU"/>
        </w:rPr>
        <w:t>Подача заявок на участие в конкурсе, п</w:t>
      </w:r>
      <w:r w:rsidR="006C4290" w:rsidRPr="006C4290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ru-RU"/>
        </w:rPr>
        <w:t>роведение отборочных соревнований</w:t>
      </w:r>
    </w:p>
    <w:p w:rsidR="00FE3DBD" w:rsidRDefault="00EC157F" w:rsidP="00FE3DBD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EC157F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Подача заявок на участие в конкурсе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, п</w:t>
      </w:r>
      <w:r w:rsidR="006C429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роведение </w:t>
      </w:r>
      <w:r w:rsidR="00660332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мероприятий </w:t>
      </w:r>
      <w:r w:rsidR="006C429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отборочных </w:t>
      </w:r>
      <w:r w:rsidR="00660332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соревнований </w:t>
      </w:r>
      <w:r w:rsidR="002D0E64" w:rsidRPr="006C429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осуществляется в следующ</w:t>
      </w:r>
      <w:r w:rsidR="00660332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ие сроки</w:t>
      </w:r>
      <w:r w:rsidR="002D0E64" w:rsidRPr="006C429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8"/>
        <w:gridCol w:w="2961"/>
      </w:tblGrid>
      <w:tr w:rsidR="006C4290" w:rsidRPr="005B03A0" w:rsidTr="00FE3DBD">
        <w:trPr>
          <w:trHeight w:val="110"/>
        </w:trPr>
        <w:tc>
          <w:tcPr>
            <w:tcW w:w="988" w:type="dxa"/>
            <w:vAlign w:val="center"/>
          </w:tcPr>
          <w:p w:rsidR="006C4290" w:rsidRPr="005B03A0" w:rsidRDefault="006C4290" w:rsidP="00FE3D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val="ru-RU"/>
              </w:rPr>
            </w:pPr>
            <w:r w:rsidRPr="005B03A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val="ru-RU"/>
              </w:rPr>
              <w:t>№ п/п</w:t>
            </w:r>
          </w:p>
        </w:tc>
        <w:tc>
          <w:tcPr>
            <w:tcW w:w="5678" w:type="dxa"/>
            <w:vAlign w:val="center"/>
          </w:tcPr>
          <w:p w:rsidR="006C4290" w:rsidRPr="005B03A0" w:rsidRDefault="006C4290" w:rsidP="00FE3D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val="ru-RU"/>
              </w:rPr>
            </w:pPr>
            <w:r w:rsidRPr="005B03A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val="ru-RU"/>
              </w:rPr>
              <w:t>Мероприятие</w:t>
            </w:r>
            <w:r w:rsidRPr="005B03A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 </w:t>
            </w:r>
            <w:r w:rsidR="00660332" w:rsidRPr="005B03A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val="ru-RU"/>
              </w:rPr>
              <w:t>отборочных соревнований</w:t>
            </w:r>
          </w:p>
        </w:tc>
        <w:tc>
          <w:tcPr>
            <w:tcW w:w="2961" w:type="dxa"/>
            <w:vAlign w:val="center"/>
          </w:tcPr>
          <w:p w:rsidR="006C4290" w:rsidRPr="005B03A0" w:rsidRDefault="006C4290" w:rsidP="00FE3D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val="ru-RU"/>
              </w:rPr>
            </w:pPr>
            <w:r w:rsidRPr="005B03A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val="ru-RU"/>
              </w:rPr>
              <w:t>Сроки проведения</w:t>
            </w:r>
          </w:p>
        </w:tc>
      </w:tr>
      <w:tr w:rsidR="006C4290" w:rsidRPr="005B03A0" w:rsidTr="00FE3DBD">
        <w:trPr>
          <w:trHeight w:val="110"/>
        </w:trPr>
        <w:tc>
          <w:tcPr>
            <w:tcW w:w="988" w:type="dxa"/>
            <w:vAlign w:val="center"/>
          </w:tcPr>
          <w:p w:rsidR="006C4290" w:rsidRPr="005B03A0" w:rsidRDefault="00325BCB" w:rsidP="00FE3DBD">
            <w:pPr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>1</w:t>
            </w:r>
            <w:r w:rsidR="005B03A0"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>.</w:t>
            </w:r>
          </w:p>
        </w:tc>
        <w:tc>
          <w:tcPr>
            <w:tcW w:w="5678" w:type="dxa"/>
            <w:vAlign w:val="center"/>
          </w:tcPr>
          <w:p w:rsidR="006C4290" w:rsidRPr="005B03A0" w:rsidRDefault="006C4290" w:rsidP="00FE3DBD">
            <w:pPr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</w:pPr>
            <w:r w:rsidRPr="005B03A0">
              <w:rPr>
                <w:rFonts w:ascii="Times New Roman" w:hAnsi="Times New Roman"/>
                <w:color w:val="000000"/>
                <w:lang w:val="ru-RU"/>
              </w:rPr>
              <w:t xml:space="preserve">Размещение оператором конкурса на официальном сайте перечня площадок проведения отборочных </w:t>
            </w:r>
            <w:r w:rsidRPr="005B03A0">
              <w:rPr>
                <w:rFonts w:ascii="Times New Roman" w:hAnsi="Times New Roman"/>
                <w:color w:val="000000"/>
                <w:lang w:val="ru-RU"/>
              </w:rPr>
              <w:lastRenderedPageBreak/>
              <w:t>соревнований</w:t>
            </w:r>
          </w:p>
        </w:tc>
        <w:tc>
          <w:tcPr>
            <w:tcW w:w="2961" w:type="dxa"/>
            <w:vAlign w:val="center"/>
          </w:tcPr>
          <w:p w:rsidR="006C4290" w:rsidRPr="005B03A0" w:rsidRDefault="006C4290" w:rsidP="00FE3DBD">
            <w:pPr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lastRenderedPageBreak/>
              <w:t xml:space="preserve">до </w:t>
            </w:r>
            <w:r w:rsidR="00325BCB"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>1</w:t>
            </w:r>
            <w:r w:rsidR="0093724B"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>8</w:t>
            </w:r>
            <w:r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 xml:space="preserve"> </w:t>
            </w:r>
            <w:r w:rsidR="00FF6192"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>сентября</w:t>
            </w:r>
            <w:r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 xml:space="preserve"> </w:t>
            </w:r>
            <w:r w:rsidRPr="005B03A0">
              <w:rPr>
                <w:rFonts w:ascii="Times New Roman" w:hAnsi="Times New Roman"/>
                <w:color w:val="000000"/>
                <w:lang w:val="ru-RU"/>
              </w:rPr>
              <w:t>2023 года</w:t>
            </w:r>
          </w:p>
        </w:tc>
      </w:tr>
      <w:tr w:rsidR="006C4290" w:rsidRPr="00B90EA4" w:rsidTr="00FE3DBD">
        <w:trPr>
          <w:trHeight w:val="110"/>
        </w:trPr>
        <w:tc>
          <w:tcPr>
            <w:tcW w:w="988" w:type="dxa"/>
            <w:vAlign w:val="center"/>
          </w:tcPr>
          <w:p w:rsidR="006C4290" w:rsidRPr="005B03A0" w:rsidRDefault="00325BCB" w:rsidP="00FE3DBD">
            <w:pPr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lastRenderedPageBreak/>
              <w:t>2</w:t>
            </w:r>
            <w:r w:rsidR="005B03A0"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>.</w:t>
            </w:r>
          </w:p>
        </w:tc>
        <w:tc>
          <w:tcPr>
            <w:tcW w:w="5678" w:type="dxa"/>
            <w:vAlign w:val="center"/>
          </w:tcPr>
          <w:p w:rsidR="006C4290" w:rsidRPr="005B03A0" w:rsidRDefault="006C4290" w:rsidP="00FE3DB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B03A0">
              <w:rPr>
                <w:rFonts w:ascii="Times New Roman" w:hAnsi="Times New Roman"/>
                <w:color w:val="000000"/>
                <w:lang w:val="ru-RU"/>
              </w:rPr>
              <w:t xml:space="preserve">Подача предприятиями, организациями, учреждениями заявок на участие в </w:t>
            </w:r>
            <w:r w:rsidR="00EC157F" w:rsidRPr="005B03A0">
              <w:rPr>
                <w:rFonts w:ascii="Times New Roman" w:hAnsi="Times New Roman"/>
                <w:color w:val="000000"/>
                <w:lang w:val="ru-RU"/>
              </w:rPr>
              <w:t>конкурсе</w:t>
            </w:r>
            <w:r w:rsidRPr="005B03A0">
              <w:rPr>
                <w:rFonts w:ascii="Times New Roman" w:hAnsi="Times New Roman"/>
                <w:color w:val="000000"/>
                <w:lang w:val="ru-RU"/>
              </w:rPr>
              <w:t xml:space="preserve"> с указанием состава участников</w:t>
            </w:r>
          </w:p>
        </w:tc>
        <w:tc>
          <w:tcPr>
            <w:tcW w:w="2961" w:type="dxa"/>
            <w:vAlign w:val="center"/>
          </w:tcPr>
          <w:p w:rsidR="006C4290" w:rsidRPr="005B03A0" w:rsidRDefault="006C4290" w:rsidP="00FE3DBD">
            <w:pPr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 xml:space="preserve">с </w:t>
            </w:r>
            <w:r w:rsidR="00FF6192"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>18</w:t>
            </w:r>
            <w:r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 xml:space="preserve"> </w:t>
            </w:r>
            <w:r w:rsidR="00FF6192"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>сентября</w:t>
            </w:r>
            <w:r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 xml:space="preserve"> по </w:t>
            </w:r>
            <w:r w:rsidR="00660332"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br/>
            </w:r>
            <w:r w:rsidR="00FF6192"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>6 октября</w:t>
            </w:r>
            <w:r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 xml:space="preserve"> 2023 года</w:t>
            </w:r>
          </w:p>
        </w:tc>
      </w:tr>
      <w:tr w:rsidR="00FF6192" w:rsidRPr="00B90EA4" w:rsidTr="00FE3DBD">
        <w:trPr>
          <w:trHeight w:val="110"/>
        </w:trPr>
        <w:tc>
          <w:tcPr>
            <w:tcW w:w="988" w:type="dxa"/>
            <w:vAlign w:val="center"/>
          </w:tcPr>
          <w:p w:rsidR="00FF6192" w:rsidRPr="005B03A0" w:rsidRDefault="00FF6192" w:rsidP="00FE3DBD">
            <w:pPr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>3</w:t>
            </w:r>
            <w:r w:rsidR="005B03A0"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>.</w:t>
            </w:r>
          </w:p>
        </w:tc>
        <w:tc>
          <w:tcPr>
            <w:tcW w:w="5678" w:type="dxa"/>
            <w:vAlign w:val="center"/>
          </w:tcPr>
          <w:p w:rsidR="00D64834" w:rsidRPr="005B03A0" w:rsidRDefault="00FF6192" w:rsidP="00FE3DB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B03A0">
              <w:rPr>
                <w:rFonts w:ascii="Times New Roman" w:hAnsi="Times New Roman"/>
                <w:color w:val="000000"/>
                <w:lang w:val="ru-RU"/>
              </w:rPr>
              <w:t>Регистрация участников в информационно</w:t>
            </w:r>
            <w:r w:rsidR="0093724B" w:rsidRPr="005B03A0">
              <w:rPr>
                <w:rFonts w:ascii="Times New Roman" w:hAnsi="Times New Roman"/>
                <w:color w:val="000000"/>
                <w:lang w:val="ru-RU"/>
              </w:rPr>
              <w:t>й системе АИС «Молодежь России»</w:t>
            </w:r>
            <w:r w:rsidR="00A510A6" w:rsidRPr="005B03A0">
              <w:rPr>
                <w:rFonts w:ascii="Times New Roman" w:hAnsi="Times New Roman"/>
                <w:color w:val="000000"/>
                <w:lang w:val="ru-RU"/>
              </w:rPr>
              <w:t xml:space="preserve"> по ссылке:</w:t>
            </w:r>
          </w:p>
          <w:p w:rsidR="00A510A6" w:rsidRPr="005B03A0" w:rsidRDefault="00B90EA4" w:rsidP="00FE3DBD">
            <w:pPr>
              <w:rPr>
                <w:rFonts w:ascii="Times New Roman" w:hAnsi="Times New Roman"/>
                <w:color w:val="000000"/>
                <w:lang w:val="ru-RU"/>
              </w:rPr>
            </w:pPr>
            <w:hyperlink r:id="rId9" w:history="1">
              <w:r w:rsidR="00A510A6" w:rsidRPr="005B03A0">
                <w:rPr>
                  <w:rStyle w:val="a5"/>
                  <w:rFonts w:ascii="Times New Roman" w:hAnsi="Times New Roman"/>
                  <w:lang w:val="ru-RU"/>
                </w:rPr>
                <w:t>https://myrosmol.ru/event/139667</w:t>
              </w:r>
            </w:hyperlink>
          </w:p>
        </w:tc>
        <w:tc>
          <w:tcPr>
            <w:tcW w:w="2961" w:type="dxa"/>
            <w:vAlign w:val="center"/>
          </w:tcPr>
          <w:p w:rsidR="00FF6192" w:rsidRPr="005B03A0" w:rsidRDefault="00FF6192" w:rsidP="00FE3DBD">
            <w:pPr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 xml:space="preserve">с 18 сентября по </w:t>
            </w:r>
            <w:r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br/>
              <w:t>6 октября 2023 года</w:t>
            </w:r>
          </w:p>
        </w:tc>
      </w:tr>
      <w:tr w:rsidR="006C4290" w:rsidRPr="00B90EA4" w:rsidTr="00FE3DBD">
        <w:trPr>
          <w:trHeight w:val="110"/>
        </w:trPr>
        <w:tc>
          <w:tcPr>
            <w:tcW w:w="988" w:type="dxa"/>
            <w:vAlign w:val="center"/>
          </w:tcPr>
          <w:p w:rsidR="006C4290" w:rsidRPr="005B03A0" w:rsidRDefault="005B03A0" w:rsidP="00FE3DBD">
            <w:pPr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>4.</w:t>
            </w:r>
          </w:p>
        </w:tc>
        <w:tc>
          <w:tcPr>
            <w:tcW w:w="5678" w:type="dxa"/>
            <w:vAlign w:val="center"/>
          </w:tcPr>
          <w:p w:rsidR="006C4290" w:rsidRPr="005B03A0" w:rsidRDefault="006C4290" w:rsidP="00FE3DB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B03A0">
              <w:rPr>
                <w:rFonts w:ascii="Times New Roman" w:hAnsi="Times New Roman"/>
                <w:color w:val="000000"/>
                <w:lang w:val="ru-RU"/>
              </w:rPr>
              <w:t xml:space="preserve">Проведение </w:t>
            </w:r>
            <w:r w:rsidR="00660332" w:rsidRPr="005B03A0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5B03A0">
              <w:rPr>
                <w:rFonts w:ascii="Times New Roman" w:hAnsi="Times New Roman"/>
                <w:color w:val="000000"/>
                <w:lang w:val="ru-RU"/>
              </w:rPr>
              <w:t>тборочных соревновани</w:t>
            </w:r>
            <w:r w:rsidR="00660332" w:rsidRPr="005B03A0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="002E09ED" w:rsidRPr="005B03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2E09ED" w:rsidRPr="005B03A0">
              <w:rPr>
                <w:rFonts w:ascii="Times New Roman" w:hAnsi="Times New Roman"/>
                <w:color w:val="000000"/>
                <w:lang w:val="ru-RU"/>
              </w:rPr>
              <w:br/>
              <w:t>(в том числе</w:t>
            </w:r>
            <w:r w:rsidR="00660332" w:rsidRPr="005B03A0">
              <w:rPr>
                <w:rFonts w:ascii="Times New Roman" w:hAnsi="Times New Roman"/>
                <w:color w:val="000000"/>
                <w:lang w:val="ru-RU"/>
              </w:rPr>
              <w:t xml:space="preserve"> передача площадками оператору конкурса сведений об итогах проведения отборочных соревнований</w:t>
            </w:r>
            <w:r w:rsidR="002E09ED" w:rsidRPr="005B03A0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2961" w:type="dxa"/>
            <w:vAlign w:val="center"/>
          </w:tcPr>
          <w:p w:rsidR="006C4290" w:rsidRPr="005B03A0" w:rsidRDefault="00325BCB" w:rsidP="00FE3DBD">
            <w:pPr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>В период с 10 по 30 октября 2023 года</w:t>
            </w:r>
          </w:p>
        </w:tc>
      </w:tr>
      <w:tr w:rsidR="00660332" w:rsidRPr="005B03A0" w:rsidTr="00FE3DBD">
        <w:trPr>
          <w:trHeight w:val="110"/>
        </w:trPr>
        <w:tc>
          <w:tcPr>
            <w:tcW w:w="988" w:type="dxa"/>
            <w:vAlign w:val="center"/>
          </w:tcPr>
          <w:p w:rsidR="00660332" w:rsidRPr="005B03A0" w:rsidRDefault="005B03A0" w:rsidP="00FE3DBD">
            <w:pPr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>5.</w:t>
            </w:r>
          </w:p>
        </w:tc>
        <w:tc>
          <w:tcPr>
            <w:tcW w:w="5678" w:type="dxa"/>
            <w:vAlign w:val="center"/>
          </w:tcPr>
          <w:p w:rsidR="00660332" w:rsidRPr="005B03A0" w:rsidRDefault="00660332" w:rsidP="00FE3DB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B03A0">
              <w:rPr>
                <w:rFonts w:ascii="Times New Roman" w:hAnsi="Times New Roman"/>
                <w:color w:val="000000"/>
                <w:lang w:val="ru-RU"/>
              </w:rPr>
              <w:t xml:space="preserve">Размещения оператором конкурса на официальном сайте перечня </w:t>
            </w:r>
            <w:r w:rsidR="00A434D9" w:rsidRPr="005B03A0">
              <w:rPr>
                <w:rFonts w:ascii="Times New Roman" w:hAnsi="Times New Roman"/>
                <w:color w:val="000000"/>
                <w:lang w:val="ru-RU"/>
              </w:rPr>
              <w:t>участников, успешно прошедших</w:t>
            </w:r>
            <w:r w:rsidRPr="005B03A0">
              <w:rPr>
                <w:rFonts w:ascii="Times New Roman" w:hAnsi="Times New Roman"/>
                <w:color w:val="000000"/>
                <w:lang w:val="ru-RU"/>
              </w:rPr>
              <w:t xml:space="preserve"> отборочны</w:t>
            </w:r>
            <w:r w:rsidR="00A434D9" w:rsidRPr="005B03A0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5B03A0">
              <w:rPr>
                <w:rFonts w:ascii="Times New Roman" w:hAnsi="Times New Roman"/>
                <w:color w:val="000000"/>
                <w:lang w:val="ru-RU"/>
              </w:rPr>
              <w:t xml:space="preserve"> соревновани</w:t>
            </w:r>
            <w:r w:rsidR="00A434D9" w:rsidRPr="005B03A0">
              <w:rPr>
                <w:rFonts w:ascii="Times New Roman" w:hAnsi="Times New Roman"/>
                <w:color w:val="000000"/>
                <w:lang w:val="ru-RU"/>
              </w:rPr>
              <w:t>я и направляемых на итоговые состязания</w:t>
            </w:r>
          </w:p>
        </w:tc>
        <w:tc>
          <w:tcPr>
            <w:tcW w:w="2961" w:type="dxa"/>
            <w:vAlign w:val="center"/>
          </w:tcPr>
          <w:p w:rsidR="00660332" w:rsidRPr="005B03A0" w:rsidRDefault="00325BCB" w:rsidP="00FE3DBD">
            <w:pPr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</w:pPr>
            <w:r w:rsidRPr="005B03A0">
              <w:rPr>
                <w:rFonts w:ascii="Times New Roman" w:eastAsia="Times New Roman" w:hAnsi="Times New Roman"/>
                <w:color w:val="000000"/>
                <w:spacing w:val="2"/>
                <w:lang w:val="ru-RU"/>
              </w:rPr>
              <w:t>До 05 ноября 2023 года</w:t>
            </w:r>
          </w:p>
        </w:tc>
      </w:tr>
    </w:tbl>
    <w:p w:rsidR="002E09ED" w:rsidRPr="00AF2E18" w:rsidRDefault="00660332" w:rsidP="00AF2E18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AF2E18">
        <w:rPr>
          <w:rFonts w:ascii="Times New Roman" w:hAnsi="Times New Roman"/>
          <w:color w:val="000000"/>
          <w:sz w:val="28"/>
          <w:szCs w:val="28"/>
          <w:lang w:val="ru-RU"/>
        </w:rPr>
        <w:t>Проведение отборочных соревнований</w:t>
      </w:r>
      <w:r w:rsidRPr="00AF2E18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осуществляется </w:t>
      </w:r>
      <w:r w:rsidR="00AF2E18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br/>
      </w:r>
      <w:r w:rsidRPr="00AF2E18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в </w:t>
      </w:r>
      <w:r w:rsidR="00077530" w:rsidRPr="00AF2E18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соответствии с регламентом (Прило</w:t>
      </w:r>
      <w:r w:rsidR="00325BCB" w:rsidRPr="00AF2E18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жение 1 к настоящему Положению)</w:t>
      </w:r>
      <w:r w:rsidR="00EC157F" w:rsidRPr="00AF2E1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920DB" w:rsidRPr="008920DB" w:rsidRDefault="00EC157F" w:rsidP="00EC157F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Заявка на участие в конкурсе с указанием состава участников 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направляется в электронном виде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(в формате </w:t>
      </w:r>
      <w:r w:rsidR="008920DB">
        <w:rPr>
          <w:rFonts w:ascii="Times New Roman" w:hAnsi="Times New Roman"/>
          <w:color w:val="000000"/>
          <w:sz w:val="28"/>
          <w:szCs w:val="28"/>
        </w:rPr>
        <w:t>WORD</w:t>
      </w:r>
      <w:r w:rsidR="008920DB" w:rsidRPr="008920D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920DB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Pr="0048650B">
        <w:rPr>
          <w:rFonts w:ascii="Times New Roman" w:hAnsi="Times New Roman"/>
          <w:color w:val="000000"/>
          <w:sz w:val="28"/>
          <w:szCs w:val="28"/>
        </w:rPr>
        <w:t>PDF</w:t>
      </w:r>
      <w:r w:rsidR="008920DB" w:rsidRPr="008920DB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8920DB">
        <w:rPr>
          <w:rFonts w:ascii="Times New Roman" w:hAnsi="Times New Roman"/>
          <w:color w:val="000000"/>
          <w:sz w:val="28"/>
          <w:szCs w:val="28"/>
          <w:lang w:val="ru-RU"/>
        </w:rPr>
        <w:t>JPG/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PNG)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посредством официального сайта. </w:t>
      </w:r>
    </w:p>
    <w:p w:rsidR="002E09ED" w:rsidRPr="008920DB" w:rsidRDefault="00EC157F" w:rsidP="008920DB">
      <w:pPr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8920DB">
        <w:rPr>
          <w:rFonts w:ascii="Times New Roman" w:hAnsi="Times New Roman"/>
          <w:color w:val="000000"/>
          <w:sz w:val="28"/>
          <w:szCs w:val="28"/>
          <w:lang w:val="ru-RU"/>
        </w:rPr>
        <w:t>Заявка включает:</w:t>
      </w:r>
      <w:r w:rsidR="008920D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копию заполненной формы заявки (в соответствии </w:t>
      </w:r>
      <w:r w:rsidR="00BB5BC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с Приложением </w:t>
      </w:r>
      <w:r w:rsidR="00325BCB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к настоящему Положению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), подписанную руководителем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предпр</w:t>
      </w:r>
      <w:r w:rsidR="008920DB">
        <w:rPr>
          <w:rFonts w:ascii="Times New Roman" w:hAnsi="Times New Roman"/>
          <w:color w:val="000000"/>
          <w:sz w:val="28"/>
          <w:szCs w:val="28"/>
          <w:lang w:val="ru-RU"/>
        </w:rPr>
        <w:t xml:space="preserve">иятия (организации, учреждения) 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и заверенную печатью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C55B9" w:rsidRPr="006C4290" w:rsidRDefault="005C55B9" w:rsidP="005C55B9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ru-RU"/>
        </w:rPr>
        <w:t>Проведение итоговых состязаний, программа состязаний</w:t>
      </w:r>
    </w:p>
    <w:p w:rsidR="005C55B9" w:rsidRDefault="005C55B9" w:rsidP="00FE4133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4133">
        <w:rPr>
          <w:rFonts w:ascii="Times New Roman" w:hAnsi="Times New Roman"/>
          <w:color w:val="000000"/>
          <w:sz w:val="28"/>
          <w:szCs w:val="28"/>
          <w:lang w:val="ru-RU"/>
        </w:rPr>
        <w:t>Мероприятия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итоговых состязаний проводятся в следующем составе</w:t>
      </w:r>
      <w:r w:rsidR="00EE0B9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следующие сроки: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5"/>
        <w:gridCol w:w="2964"/>
      </w:tblGrid>
      <w:tr w:rsidR="00251040" w:rsidRPr="00590499" w:rsidTr="00590499">
        <w:trPr>
          <w:trHeight w:val="110"/>
        </w:trPr>
        <w:tc>
          <w:tcPr>
            <w:tcW w:w="988" w:type="dxa"/>
            <w:vAlign w:val="center"/>
          </w:tcPr>
          <w:p w:rsidR="005C55B9" w:rsidRPr="00590499" w:rsidRDefault="005C55B9" w:rsidP="005904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Cs w:val="28"/>
                <w:lang w:val="ru-RU"/>
              </w:rPr>
            </w:pPr>
            <w:r w:rsidRPr="00590499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Cs w:val="28"/>
                <w:lang w:val="ru-RU"/>
              </w:rPr>
              <w:t>№ п/п</w:t>
            </w:r>
          </w:p>
        </w:tc>
        <w:tc>
          <w:tcPr>
            <w:tcW w:w="5675" w:type="dxa"/>
            <w:vAlign w:val="center"/>
          </w:tcPr>
          <w:p w:rsidR="005C55B9" w:rsidRPr="00590499" w:rsidRDefault="005C55B9" w:rsidP="005904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Cs w:val="28"/>
                <w:lang w:val="ru-RU"/>
              </w:rPr>
            </w:pPr>
            <w:r w:rsidRPr="00590499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Cs w:val="28"/>
                <w:lang w:val="ru-RU"/>
              </w:rPr>
              <w:t>Мероприятие</w:t>
            </w:r>
            <w:r w:rsidRPr="00590499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Cs w:val="28"/>
              </w:rPr>
              <w:t xml:space="preserve"> </w:t>
            </w:r>
            <w:r w:rsidRPr="00590499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Cs w:val="28"/>
                <w:lang w:val="ru-RU"/>
              </w:rPr>
              <w:t>итоговых состязаний</w:t>
            </w:r>
          </w:p>
        </w:tc>
        <w:tc>
          <w:tcPr>
            <w:tcW w:w="2964" w:type="dxa"/>
            <w:vAlign w:val="center"/>
          </w:tcPr>
          <w:p w:rsidR="005C55B9" w:rsidRPr="00590499" w:rsidRDefault="005C55B9" w:rsidP="005904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Cs w:val="28"/>
                <w:lang w:val="ru-RU"/>
              </w:rPr>
            </w:pPr>
            <w:r w:rsidRPr="00590499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Cs w:val="28"/>
                <w:lang w:val="ru-RU"/>
              </w:rPr>
              <w:t>Сроки проведения</w:t>
            </w:r>
            <w:r w:rsidR="00564EA4" w:rsidRPr="00590499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Cs w:val="28"/>
                <w:lang w:val="ru-RU"/>
              </w:rPr>
              <w:t>*</w:t>
            </w:r>
          </w:p>
        </w:tc>
      </w:tr>
      <w:tr w:rsidR="00EE0B9F" w:rsidRPr="00590499" w:rsidTr="00590499">
        <w:trPr>
          <w:trHeight w:val="110"/>
        </w:trPr>
        <w:tc>
          <w:tcPr>
            <w:tcW w:w="988" w:type="dxa"/>
            <w:vAlign w:val="center"/>
          </w:tcPr>
          <w:p w:rsidR="00EE0B9F" w:rsidRPr="00590499" w:rsidRDefault="008511B8" w:rsidP="00590499">
            <w:pPr>
              <w:jc w:val="center"/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/>
              </w:rPr>
            </w:pPr>
            <w:r w:rsidRPr="00590499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/>
              </w:rPr>
              <w:t>1</w:t>
            </w:r>
            <w:r w:rsidR="00590499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/>
              </w:rPr>
              <w:t>.</w:t>
            </w:r>
          </w:p>
        </w:tc>
        <w:tc>
          <w:tcPr>
            <w:tcW w:w="5675" w:type="dxa"/>
            <w:vAlign w:val="center"/>
          </w:tcPr>
          <w:p w:rsidR="00EE0B9F" w:rsidRPr="00590499" w:rsidRDefault="00EE0B9F" w:rsidP="00590499">
            <w:pPr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90499">
              <w:rPr>
                <w:rFonts w:ascii="Times New Roman" w:hAnsi="Times New Roman"/>
                <w:color w:val="000000"/>
                <w:szCs w:val="28"/>
                <w:lang w:val="ru-RU"/>
              </w:rPr>
              <w:t>Церемония открытия итоговых состязаний</w:t>
            </w:r>
          </w:p>
        </w:tc>
        <w:tc>
          <w:tcPr>
            <w:tcW w:w="2964" w:type="dxa"/>
            <w:vAlign w:val="center"/>
          </w:tcPr>
          <w:p w:rsidR="00EE0B9F" w:rsidRPr="00590499" w:rsidRDefault="00EE0B9F" w:rsidP="00590499">
            <w:pPr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90499">
              <w:rPr>
                <w:rFonts w:ascii="Times New Roman" w:hAnsi="Times New Roman"/>
                <w:color w:val="000000"/>
                <w:szCs w:val="28"/>
                <w:lang w:val="ru-RU"/>
              </w:rPr>
              <w:t>21 ноября 2023 г.</w:t>
            </w:r>
          </w:p>
        </w:tc>
      </w:tr>
      <w:tr w:rsidR="00EE0B9F" w:rsidRPr="00590499" w:rsidTr="00590499">
        <w:trPr>
          <w:trHeight w:val="110"/>
        </w:trPr>
        <w:tc>
          <w:tcPr>
            <w:tcW w:w="988" w:type="dxa"/>
            <w:vAlign w:val="center"/>
          </w:tcPr>
          <w:p w:rsidR="00EE0B9F" w:rsidRPr="00590499" w:rsidRDefault="008511B8" w:rsidP="00590499">
            <w:pPr>
              <w:jc w:val="center"/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/>
              </w:rPr>
            </w:pPr>
            <w:r w:rsidRPr="00590499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/>
              </w:rPr>
              <w:t>2</w:t>
            </w:r>
            <w:r w:rsidR="00590499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/>
              </w:rPr>
              <w:t>.</w:t>
            </w:r>
          </w:p>
        </w:tc>
        <w:tc>
          <w:tcPr>
            <w:tcW w:w="5675" w:type="dxa"/>
            <w:vAlign w:val="center"/>
          </w:tcPr>
          <w:p w:rsidR="00EE0B9F" w:rsidRPr="00590499" w:rsidRDefault="00EE0B9F" w:rsidP="00590499">
            <w:pPr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90499">
              <w:rPr>
                <w:rFonts w:ascii="Times New Roman" w:hAnsi="Times New Roman"/>
                <w:color w:val="000000"/>
                <w:szCs w:val="28"/>
                <w:lang w:val="ru-RU"/>
              </w:rPr>
              <w:t>Проведение теоретической части итоговых состязаний</w:t>
            </w:r>
          </w:p>
        </w:tc>
        <w:tc>
          <w:tcPr>
            <w:tcW w:w="2964" w:type="dxa"/>
            <w:vAlign w:val="center"/>
          </w:tcPr>
          <w:p w:rsidR="00190300" w:rsidRDefault="00EE0B9F" w:rsidP="00590499">
            <w:pPr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90499">
              <w:rPr>
                <w:rFonts w:ascii="Times New Roman" w:hAnsi="Times New Roman"/>
                <w:color w:val="000000"/>
                <w:szCs w:val="28"/>
                <w:lang w:val="ru-RU"/>
              </w:rPr>
              <w:t>21 ноября 2023 г.</w:t>
            </w:r>
            <w:r w:rsidR="008511B8" w:rsidRPr="0059049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– </w:t>
            </w:r>
          </w:p>
          <w:p w:rsidR="00EE0B9F" w:rsidRPr="00590499" w:rsidRDefault="008511B8" w:rsidP="00590499">
            <w:pPr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90499">
              <w:rPr>
                <w:rFonts w:ascii="Times New Roman" w:hAnsi="Times New Roman"/>
                <w:color w:val="000000"/>
                <w:szCs w:val="28"/>
                <w:lang w:val="ru-RU"/>
              </w:rPr>
              <w:t>22 ноября 2023 г.</w:t>
            </w:r>
          </w:p>
        </w:tc>
      </w:tr>
      <w:tr w:rsidR="00EE0B9F" w:rsidRPr="00590499" w:rsidTr="00590499">
        <w:trPr>
          <w:trHeight w:val="110"/>
        </w:trPr>
        <w:tc>
          <w:tcPr>
            <w:tcW w:w="988" w:type="dxa"/>
            <w:vAlign w:val="center"/>
          </w:tcPr>
          <w:p w:rsidR="00EE0B9F" w:rsidRPr="00590499" w:rsidRDefault="008511B8" w:rsidP="00590499">
            <w:pPr>
              <w:jc w:val="center"/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/>
              </w:rPr>
            </w:pPr>
            <w:r w:rsidRPr="00590499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/>
              </w:rPr>
              <w:t>3</w:t>
            </w:r>
            <w:r w:rsidR="00590499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/>
              </w:rPr>
              <w:t>.</w:t>
            </w:r>
          </w:p>
        </w:tc>
        <w:tc>
          <w:tcPr>
            <w:tcW w:w="5675" w:type="dxa"/>
            <w:vAlign w:val="center"/>
          </w:tcPr>
          <w:p w:rsidR="00EE0B9F" w:rsidRPr="00590499" w:rsidRDefault="00EE0B9F" w:rsidP="00590499">
            <w:pPr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90499">
              <w:rPr>
                <w:rFonts w:ascii="Times New Roman" w:hAnsi="Times New Roman"/>
                <w:color w:val="000000"/>
                <w:szCs w:val="28"/>
                <w:lang w:val="ru-RU"/>
              </w:rPr>
              <w:t>Проведение практической части итоговых состязаний</w:t>
            </w:r>
          </w:p>
        </w:tc>
        <w:tc>
          <w:tcPr>
            <w:tcW w:w="2964" w:type="dxa"/>
            <w:vAlign w:val="center"/>
          </w:tcPr>
          <w:p w:rsidR="00190300" w:rsidRDefault="008511B8" w:rsidP="00590499">
            <w:pPr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9049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22 ноября 2023 г. – </w:t>
            </w:r>
          </w:p>
          <w:p w:rsidR="00EE0B9F" w:rsidRPr="00590499" w:rsidRDefault="008511B8" w:rsidP="00590499">
            <w:pPr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90499">
              <w:rPr>
                <w:rFonts w:ascii="Times New Roman" w:hAnsi="Times New Roman"/>
                <w:color w:val="000000"/>
                <w:szCs w:val="28"/>
                <w:lang w:val="ru-RU"/>
              </w:rPr>
              <w:t>24 ноября 2023 г.</w:t>
            </w:r>
          </w:p>
        </w:tc>
      </w:tr>
      <w:tr w:rsidR="00EE0B9F" w:rsidRPr="00590499" w:rsidTr="00590499">
        <w:trPr>
          <w:trHeight w:val="110"/>
        </w:trPr>
        <w:tc>
          <w:tcPr>
            <w:tcW w:w="988" w:type="dxa"/>
            <w:vAlign w:val="center"/>
          </w:tcPr>
          <w:p w:rsidR="00EE0B9F" w:rsidRPr="00590499" w:rsidRDefault="008511B8" w:rsidP="00590499">
            <w:pPr>
              <w:jc w:val="center"/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/>
              </w:rPr>
            </w:pPr>
            <w:r w:rsidRPr="00590499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/>
              </w:rPr>
              <w:t>4</w:t>
            </w:r>
            <w:r w:rsidR="00590499">
              <w:rPr>
                <w:rFonts w:ascii="Times New Roman" w:eastAsia="Times New Roman" w:hAnsi="Times New Roman"/>
                <w:color w:val="000000"/>
                <w:spacing w:val="2"/>
                <w:szCs w:val="28"/>
                <w:lang w:val="ru-RU"/>
              </w:rPr>
              <w:t>.</w:t>
            </w:r>
          </w:p>
        </w:tc>
        <w:tc>
          <w:tcPr>
            <w:tcW w:w="5675" w:type="dxa"/>
            <w:vAlign w:val="center"/>
          </w:tcPr>
          <w:p w:rsidR="00EE0B9F" w:rsidRPr="00590499" w:rsidRDefault="00EE0B9F" w:rsidP="00590499">
            <w:pPr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9049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Церемония </w:t>
            </w:r>
            <w:r w:rsidR="005E07BD" w:rsidRPr="00590499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закрытия конкурса, </w:t>
            </w:r>
            <w:r w:rsidRPr="00590499">
              <w:rPr>
                <w:rFonts w:ascii="Times New Roman" w:hAnsi="Times New Roman"/>
                <w:color w:val="000000"/>
                <w:szCs w:val="28"/>
                <w:lang w:val="ru-RU"/>
              </w:rPr>
              <w:t>награждения призеров, победителей</w:t>
            </w:r>
          </w:p>
        </w:tc>
        <w:tc>
          <w:tcPr>
            <w:tcW w:w="2964" w:type="dxa"/>
            <w:vAlign w:val="center"/>
          </w:tcPr>
          <w:p w:rsidR="00EE0B9F" w:rsidRPr="00590499" w:rsidRDefault="00EE0B9F" w:rsidP="00590499">
            <w:pPr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90499">
              <w:rPr>
                <w:rFonts w:ascii="Times New Roman" w:hAnsi="Times New Roman"/>
                <w:color w:val="000000"/>
                <w:szCs w:val="28"/>
                <w:lang w:val="ru-RU"/>
              </w:rPr>
              <w:t>24 ноября 2023 г.,</w:t>
            </w:r>
          </w:p>
          <w:p w:rsidR="00EE0B9F" w:rsidRPr="00590499" w:rsidRDefault="00EE0B9F" w:rsidP="00590499">
            <w:pPr>
              <w:rPr>
                <w:rFonts w:ascii="Times New Roman" w:hAnsi="Times New Roman"/>
                <w:color w:val="000000"/>
                <w:szCs w:val="28"/>
                <w:lang w:val="ru-RU"/>
              </w:rPr>
            </w:pPr>
          </w:p>
        </w:tc>
      </w:tr>
    </w:tbl>
    <w:p w:rsidR="00564EA4" w:rsidRPr="00190300" w:rsidRDefault="00564EA4" w:rsidP="00190300">
      <w:pPr>
        <w:rPr>
          <w:rFonts w:ascii="Times New Roman" w:eastAsia="Times New Roman" w:hAnsi="Times New Roman"/>
          <w:color w:val="000000"/>
          <w:spacing w:val="2"/>
          <w:szCs w:val="28"/>
          <w:lang w:val="ru-RU"/>
        </w:rPr>
      </w:pPr>
      <w:r w:rsidRPr="00190300">
        <w:rPr>
          <w:rFonts w:ascii="Times New Roman" w:eastAsia="Times New Roman" w:hAnsi="Times New Roman"/>
          <w:color w:val="000000"/>
          <w:spacing w:val="2"/>
          <w:szCs w:val="28"/>
          <w:lang w:val="ru-RU"/>
        </w:rPr>
        <w:t xml:space="preserve">* сроки проведения конкурса могут быть изменены </w:t>
      </w:r>
      <w:r w:rsidRPr="00A32D55">
        <w:rPr>
          <w:rFonts w:ascii="Times New Roman" w:eastAsia="Times New Roman" w:hAnsi="Times New Roman"/>
          <w:color w:val="000000"/>
          <w:spacing w:val="2"/>
          <w:szCs w:val="28"/>
          <w:lang w:val="ru-RU"/>
        </w:rPr>
        <w:t>организаторами конкурса</w:t>
      </w:r>
      <w:r w:rsidR="00A32D55">
        <w:rPr>
          <w:rFonts w:ascii="Times New Roman" w:eastAsia="Times New Roman" w:hAnsi="Times New Roman"/>
          <w:color w:val="000000"/>
          <w:spacing w:val="2"/>
          <w:szCs w:val="28"/>
          <w:lang w:val="ru-RU"/>
        </w:rPr>
        <w:t xml:space="preserve"> </w:t>
      </w:r>
    </w:p>
    <w:p w:rsidR="00595AD7" w:rsidRDefault="00595AD7" w:rsidP="00595AD7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Проведение итоговых состязаний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осуществляется в соответствии </w:t>
      </w:r>
      <w:r w:rsidR="0019030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br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с регламенто</w:t>
      </w:r>
      <w:r w:rsidR="008511B8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м (Приложение 3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к настоящему Положению).</w:t>
      </w:r>
    </w:p>
    <w:p w:rsidR="00595AD7" w:rsidRDefault="005E07BD" w:rsidP="005E07BD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07BD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Церемония закрытия конкурса, награждения призеров, победителей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проводится </w:t>
      </w:r>
      <w:r w:rsidR="008511B8">
        <w:rPr>
          <w:rFonts w:ascii="Times New Roman" w:hAnsi="Times New Roman"/>
          <w:color w:val="000000"/>
          <w:sz w:val="28"/>
          <w:szCs w:val="28"/>
          <w:lang w:val="ru-RU"/>
        </w:rPr>
        <w:t>в МАУ «Дворец молодежи» г. Перми (г.</w:t>
      </w:r>
      <w:r w:rsidR="00FF61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511B8">
        <w:rPr>
          <w:rFonts w:ascii="Times New Roman" w:hAnsi="Times New Roman"/>
          <w:color w:val="000000"/>
          <w:sz w:val="28"/>
          <w:szCs w:val="28"/>
          <w:lang w:val="ru-RU"/>
        </w:rPr>
        <w:t>Пермь, ул. Петропавловская, 185).</w:t>
      </w:r>
    </w:p>
    <w:p w:rsidR="007D49E8" w:rsidRPr="00481D24" w:rsidRDefault="00481D24" w:rsidP="00481D24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ru-RU"/>
        </w:rPr>
        <w:t>Требования к количеству участников</w:t>
      </w:r>
    </w:p>
    <w:p w:rsidR="00DA7535" w:rsidRPr="0048650B" w:rsidRDefault="00DA7535" w:rsidP="00481D24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1D2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Количество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участников </w:t>
      </w:r>
      <w:r w:rsidR="00481D24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онкурса от предприятий (организации, учреждений), профессиональных образовательных организаций первоначально не ограничивается в номинациях </w:t>
      </w:r>
      <w:r w:rsidR="00BC55B4" w:rsidRPr="00BC55B4">
        <w:rPr>
          <w:rFonts w:ascii="Times New Roman" w:hAnsi="Times New Roman"/>
          <w:color w:val="000000"/>
          <w:sz w:val="28"/>
          <w:szCs w:val="28"/>
          <w:lang w:val="ru-RU"/>
        </w:rPr>
        <w:t>«Станочник (металлообработка, токарные работы)», «Станочник (металлообработка, фрезерные работы)»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, «Контролер станочных и слесарных работ», «Электромонтер по ремонту и обслуживанию электрооборудования»</w:t>
      </w:r>
      <w:r w:rsidR="00481D24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481D24" w:rsidRPr="00481D24">
        <w:rPr>
          <w:rFonts w:ascii="Times New Roman" w:hAnsi="Times New Roman"/>
          <w:color w:val="000000"/>
          <w:sz w:val="28"/>
          <w:szCs w:val="28"/>
          <w:lang w:val="ru-RU"/>
        </w:rPr>
        <w:t>«Мастер производственного участка»,</w:t>
      </w:r>
      <w:r w:rsidR="00481D2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81D24" w:rsidRPr="00481D24">
        <w:rPr>
          <w:rFonts w:ascii="Times New Roman" w:hAnsi="Times New Roman"/>
          <w:color w:val="000000"/>
          <w:sz w:val="28"/>
          <w:szCs w:val="28"/>
          <w:lang w:val="ru-RU"/>
        </w:rPr>
        <w:t>«Наставник»</w:t>
      </w:r>
      <w:r w:rsidR="00A3668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A7535" w:rsidRPr="0048650B" w:rsidRDefault="00DA7535" w:rsidP="00481D24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Количество участников </w:t>
      </w:r>
      <w:r w:rsidR="00481D24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онкурса для состязаний </w:t>
      </w:r>
      <w:r w:rsidR="00481D24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номинации 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«Оператор станков с числовым программным управлением (токарные работы)» ограничено и должно составлять не более </w:t>
      </w:r>
      <w:r w:rsidR="00BC55B4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человек.</w:t>
      </w:r>
    </w:p>
    <w:p w:rsidR="00DA7535" w:rsidRPr="0048650B" w:rsidRDefault="00DA7535" w:rsidP="00481D24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Плановое количество участников </w:t>
      </w:r>
      <w:r w:rsidR="00481D24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A36683">
        <w:rPr>
          <w:rFonts w:ascii="Times New Roman" w:hAnsi="Times New Roman"/>
          <w:color w:val="000000"/>
          <w:sz w:val="28"/>
          <w:szCs w:val="28"/>
          <w:lang w:val="ru-RU"/>
        </w:rPr>
        <w:t xml:space="preserve">онкурса – </w:t>
      </w:r>
      <w:r w:rsidR="00481D24">
        <w:rPr>
          <w:rFonts w:ascii="Times New Roman" w:hAnsi="Times New Roman"/>
          <w:color w:val="000000"/>
          <w:sz w:val="28"/>
          <w:szCs w:val="28"/>
          <w:lang w:val="ru-RU"/>
        </w:rPr>
        <w:t>50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0 человек.</w:t>
      </w:r>
    </w:p>
    <w:p w:rsidR="00DA7535" w:rsidRPr="0048650B" w:rsidRDefault="00DA7535" w:rsidP="00481D24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наличии количества заявок, превышающего плановое, оператор конкурса оставляет за собой право ограничить количество участников пропорционально поданным заявкам. Информация об это сообщается </w:t>
      </w:r>
      <w:r w:rsidR="00431D3E" w:rsidRPr="0048650B">
        <w:rPr>
          <w:rFonts w:ascii="Times New Roman" w:hAnsi="Times New Roman"/>
          <w:color w:val="000000"/>
          <w:sz w:val="28"/>
          <w:szCs w:val="28"/>
          <w:lang w:val="ru-RU"/>
        </w:rPr>
        <w:t>посредством</w:t>
      </w:r>
      <w:r w:rsidR="00481D24">
        <w:rPr>
          <w:rFonts w:ascii="Times New Roman" w:hAnsi="Times New Roman"/>
          <w:color w:val="000000"/>
          <w:sz w:val="28"/>
          <w:szCs w:val="28"/>
          <w:lang w:val="ru-RU"/>
        </w:rPr>
        <w:t xml:space="preserve"> официального сайта, а также на адреса электронной почты, указанные в заявках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1090C" w:rsidRPr="0048650B" w:rsidRDefault="0071090C" w:rsidP="00DA450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86844" w:rsidRPr="0048650B" w:rsidRDefault="00B86844" w:rsidP="00A36683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Подведение </w:t>
      </w:r>
      <w:r w:rsidRPr="0048650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>итогов</w:t>
      </w:r>
      <w:r w:rsidRPr="0048650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Конкурса</w:t>
      </w:r>
    </w:p>
    <w:p w:rsidR="00F55941" w:rsidRPr="0048650B" w:rsidRDefault="00F55941" w:rsidP="00481D24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Итоги состязаний подводятся по номинациям и по </w:t>
      </w:r>
      <w:r w:rsidR="0055323D" w:rsidRPr="0048650B">
        <w:rPr>
          <w:rFonts w:ascii="Times New Roman" w:hAnsi="Times New Roman"/>
          <w:color w:val="000000"/>
          <w:sz w:val="28"/>
          <w:szCs w:val="28"/>
          <w:lang w:val="ru-RU"/>
        </w:rPr>
        <w:t>категориям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участников (</w:t>
      </w:r>
      <w:r w:rsidR="00481D24">
        <w:rPr>
          <w:rFonts w:ascii="Times New Roman" w:hAnsi="Times New Roman"/>
          <w:color w:val="000000"/>
          <w:sz w:val="28"/>
          <w:szCs w:val="28"/>
          <w:lang w:val="ru-RU"/>
        </w:rPr>
        <w:t>"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представител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предприятий</w:t>
      </w:r>
      <w:r w:rsidR="00481D24">
        <w:rPr>
          <w:rFonts w:ascii="Times New Roman" w:hAnsi="Times New Roman"/>
          <w:color w:val="000000"/>
          <w:sz w:val="28"/>
          <w:szCs w:val="28"/>
          <w:lang w:val="ru-RU"/>
        </w:rPr>
        <w:t>", "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студент</w:t>
      </w:r>
      <w:r w:rsidR="0055323D" w:rsidRPr="0048650B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481D24">
        <w:rPr>
          <w:rFonts w:ascii="Times New Roman" w:hAnsi="Times New Roman"/>
          <w:color w:val="000000"/>
          <w:sz w:val="28"/>
          <w:szCs w:val="28"/>
          <w:lang w:val="ru-RU"/>
        </w:rPr>
        <w:t>"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r w:rsidR="000500EB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В каждой указанной </w:t>
      </w:r>
      <w:r w:rsidR="0055323D" w:rsidRPr="0048650B">
        <w:rPr>
          <w:rFonts w:ascii="Times New Roman" w:hAnsi="Times New Roman"/>
          <w:color w:val="000000"/>
          <w:sz w:val="28"/>
          <w:szCs w:val="28"/>
          <w:lang w:val="ru-RU"/>
        </w:rPr>
        <w:t>категории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отдельным номинациям определяется победитель (I место) </w:t>
      </w:r>
      <w:r w:rsidR="00A36683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и призёры (II и III места)</w:t>
      </w:r>
      <w:r w:rsidR="000500EB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81D2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основании 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суммарных оценок, указанных </w:t>
      </w:r>
      <w:r w:rsidR="00A36683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481D24">
        <w:rPr>
          <w:rFonts w:ascii="Times New Roman" w:hAnsi="Times New Roman"/>
          <w:color w:val="000000"/>
          <w:sz w:val="28"/>
          <w:szCs w:val="28"/>
          <w:lang w:val="ru-RU"/>
        </w:rPr>
        <w:t>протокол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="00481D24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результатов жюри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500EB" w:rsidRPr="0048650B" w:rsidRDefault="000500EB" w:rsidP="00691040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При равн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 xml:space="preserve">ых суммарных оценках 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при определении победителя или призера, преимущество отдается участнику, имеющему наибольшее количество баллов при выполнении практическо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>й части заданий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. При равном количестве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 xml:space="preserve"> баллов,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набранных за практическую часть 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>заданий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, преимущество отдается участнику, затратившему на 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 xml:space="preserve">ее 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выполнение меньше времени.</w:t>
      </w:r>
    </w:p>
    <w:p w:rsidR="000500EB" w:rsidRPr="0048650B" w:rsidRDefault="000500EB" w:rsidP="00691040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Победителем или призёром 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онкурса не может быть назван участник, получивший «0» (ноль) баллов за теоретическую или практическую часть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заданий итоговых состязаний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500EB" w:rsidRPr="0048650B" w:rsidRDefault="000500EB" w:rsidP="00691040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Спорные вопросы при подведении итогов решаются голосованием жюри. При равенстве голосов окончательное решение принимает председатель жюри.</w:t>
      </w:r>
    </w:p>
    <w:p w:rsidR="00F95D4C" w:rsidRPr="0048650B" w:rsidRDefault="00691040" w:rsidP="00691040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Итоги конкурса оглашаются на Церемонии закрытия конкурса, награждения призеров, победителей. </w:t>
      </w:r>
      <w:r w:rsidR="00F95D4C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Участники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F95D4C" w:rsidRPr="0048650B">
        <w:rPr>
          <w:rFonts w:ascii="Times New Roman" w:hAnsi="Times New Roman"/>
          <w:color w:val="000000"/>
          <w:sz w:val="28"/>
          <w:szCs w:val="28"/>
          <w:lang w:val="ru-RU"/>
        </w:rPr>
        <w:t>онкурса получают сертификаты участника и сувенирную продукцию</w:t>
      </w:r>
      <w:r w:rsidR="00CE0983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с логотипом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CE0983" w:rsidRPr="0048650B">
        <w:rPr>
          <w:rFonts w:ascii="Times New Roman" w:hAnsi="Times New Roman"/>
          <w:color w:val="000000"/>
          <w:sz w:val="28"/>
          <w:szCs w:val="28"/>
          <w:lang w:val="ru-RU"/>
        </w:rPr>
        <w:t>онкурса</w:t>
      </w:r>
      <w:r w:rsidR="00F95D4C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. Победителям и призерам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F95D4C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онкурса вручаются дипломы, сувенирная продукция и ценные призы. </w:t>
      </w:r>
    </w:p>
    <w:p w:rsidR="00F95D4C" w:rsidRPr="0048650B" w:rsidRDefault="00F95D4C" w:rsidP="00691040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Жюри 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онкурса имеет право по согласованию с 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ргкомитетом ввести для поощрения лучших участников, не ставших победителями или призерами, дополнительные 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 xml:space="preserve">наградные 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номинации и провести по ним награждение за счет привлеченных средств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проведение конкурса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5D4C" w:rsidRPr="0048650B" w:rsidRDefault="00F95D4C" w:rsidP="00691040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Руководители предприятий, организаций, учреждений и физические лица имеют право по согласованию с оргкомитетом учредить специальные 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 xml:space="preserve">наградные 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номинации с вручением выбранным участникам подарков, приобретенных за счет своих средств на церемонии подведения итогов 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онкурса.</w:t>
      </w:r>
    </w:p>
    <w:p w:rsidR="00F55941" w:rsidRPr="0048650B" w:rsidRDefault="00F55941" w:rsidP="00691040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определении </w:t>
      </w:r>
      <w:r w:rsidR="00672B2B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категории 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>"</w:t>
      </w:r>
      <w:r w:rsidR="00672B2B" w:rsidRPr="0048650B">
        <w:rPr>
          <w:rFonts w:ascii="Times New Roman" w:hAnsi="Times New Roman"/>
          <w:color w:val="000000"/>
          <w:sz w:val="28"/>
          <w:szCs w:val="28"/>
          <w:lang w:val="ru-RU"/>
        </w:rPr>
        <w:t>представител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672B2B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предприятий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>"</w:t>
      </w:r>
      <w:r w:rsidR="00672B2B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6683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672B2B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отдельной номинации состава 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победителей и призёров</w:t>
      </w:r>
      <w:r w:rsidR="00672B2B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, в него 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включа</w:t>
      </w:r>
      <w:r w:rsidR="00672B2B" w:rsidRPr="0048650B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A36683">
        <w:rPr>
          <w:rFonts w:ascii="Times New Roman" w:hAnsi="Times New Roman"/>
          <w:color w:val="000000"/>
          <w:sz w:val="28"/>
          <w:szCs w:val="28"/>
          <w:lang w:val="ru-RU"/>
        </w:rPr>
        <w:t xml:space="preserve">тся только </w:t>
      </w:r>
      <w:r w:rsidR="00672B2B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один 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участник от предприятия (организации, учреждения), показавш</w:t>
      </w:r>
      <w:r w:rsidR="00672B2B" w:rsidRPr="0048650B">
        <w:rPr>
          <w:rFonts w:ascii="Times New Roman" w:hAnsi="Times New Roman"/>
          <w:color w:val="000000"/>
          <w:sz w:val="28"/>
          <w:szCs w:val="28"/>
          <w:lang w:val="ru-RU"/>
        </w:rPr>
        <w:t>ий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лучший результат.</w:t>
      </w:r>
    </w:p>
    <w:p w:rsidR="00BC55B4" w:rsidRPr="0048650B" w:rsidRDefault="00BC55B4" w:rsidP="00F5594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F6192" w:rsidRPr="00FF6192" w:rsidRDefault="00F95D4C" w:rsidP="00A36683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</w:pPr>
      <w:r w:rsidRPr="00FF6192">
        <w:rPr>
          <w:rFonts w:ascii="Times New Roman" w:hAnsi="Times New Roman"/>
          <w:b/>
          <w:color w:val="000000"/>
          <w:sz w:val="28"/>
          <w:szCs w:val="28"/>
          <w:lang w:val="ru-RU"/>
        </w:rPr>
        <w:t>Финансирование</w:t>
      </w:r>
      <w:r w:rsidRPr="00FF6192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="00A468E8" w:rsidRPr="00FF6192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>к</w:t>
      </w:r>
      <w:r w:rsidRPr="00FF6192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>онкурса</w:t>
      </w:r>
    </w:p>
    <w:p w:rsidR="00CE0983" w:rsidRDefault="00FF6192" w:rsidP="00FF6192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FF6192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FF6192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FF619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Расходы по организации, проведению </w:t>
      </w:r>
      <w:r w:rsidR="00A36683">
        <w:rPr>
          <w:rFonts w:ascii="Times New Roman" w:hAnsi="Times New Roman"/>
          <w:color w:val="000000"/>
          <w:sz w:val="28"/>
          <w:szCs w:val="28"/>
          <w:lang w:val="ru-RU"/>
        </w:rPr>
        <w:t>всех этапов 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онкур</w:t>
      </w:r>
      <w:r w:rsidR="00A36683">
        <w:rPr>
          <w:rFonts w:ascii="Times New Roman" w:hAnsi="Times New Roman"/>
          <w:color w:val="000000"/>
          <w:sz w:val="28"/>
          <w:szCs w:val="28"/>
          <w:lang w:val="ru-RU"/>
        </w:rPr>
        <w:t>са, проживанию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трансфера участников </w:t>
      </w:r>
      <w:r w:rsidR="00A36683">
        <w:rPr>
          <w:rFonts w:ascii="Times New Roman" w:hAnsi="Times New Roman"/>
          <w:color w:val="000000"/>
          <w:sz w:val="28"/>
          <w:szCs w:val="28"/>
          <w:lang w:val="ru-RU"/>
        </w:rPr>
        <w:t>итоговых состязаний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несет Организатор</w:t>
      </w:r>
      <w:r w:rsidR="00FC0EF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3724B" w:rsidRDefault="0093724B" w:rsidP="00FF6192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3241" w:rsidRPr="00803241" w:rsidRDefault="00803241" w:rsidP="00A36683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03241">
        <w:rPr>
          <w:rFonts w:ascii="Times New Roman" w:hAnsi="Times New Roman"/>
          <w:b/>
          <w:color w:val="000000"/>
          <w:sz w:val="28"/>
          <w:szCs w:val="28"/>
          <w:lang w:val="ru-RU"/>
        </w:rPr>
        <w:t>Контактная информация</w:t>
      </w:r>
    </w:p>
    <w:p w:rsidR="00803241" w:rsidRDefault="00803241" w:rsidP="0080324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Коко Ксения Александровна – координатор </w:t>
      </w:r>
      <w:r w:rsidRPr="00803241">
        <w:rPr>
          <w:rFonts w:ascii="Times New Roman" w:hAnsi="Times New Roman"/>
          <w:color w:val="000000"/>
          <w:sz w:val="28"/>
          <w:szCs w:val="28"/>
          <w:lang w:val="ru-RU"/>
        </w:rPr>
        <w:t>Краевого конкурса профессионального мастерства рабочих профессий «Про-команда» в 2023 году</w:t>
      </w:r>
    </w:p>
    <w:p w:rsidR="00803241" w:rsidRDefault="00803241" w:rsidP="0080324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Тел. +7 </w:t>
      </w:r>
      <w:r w:rsidRPr="00803241">
        <w:rPr>
          <w:rFonts w:ascii="Times New Roman" w:hAnsi="Times New Roman"/>
          <w:color w:val="000000"/>
          <w:sz w:val="28"/>
          <w:szCs w:val="28"/>
          <w:lang w:val="ru-RU"/>
        </w:rPr>
        <w:t>908 249 75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03241">
        <w:rPr>
          <w:rFonts w:ascii="Times New Roman" w:hAnsi="Times New Roman"/>
          <w:color w:val="000000"/>
          <w:sz w:val="28"/>
          <w:szCs w:val="28"/>
          <w:lang w:val="ru-RU"/>
        </w:rPr>
        <w:t>11</w:t>
      </w:r>
    </w:p>
    <w:p w:rsidR="00803241" w:rsidRPr="00803241" w:rsidRDefault="00803241" w:rsidP="0080324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Эл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очта: </w:t>
      </w:r>
      <w:hyperlink r:id="rId10" w:history="1">
        <w:r w:rsidRPr="007D430D">
          <w:rPr>
            <w:rStyle w:val="a5"/>
            <w:rFonts w:ascii="Times New Roman" w:hAnsi="Times New Roman"/>
            <w:sz w:val="28"/>
            <w:szCs w:val="28"/>
            <w:lang w:val="ru-RU"/>
          </w:rPr>
          <w:t>prokomanda59@mail.ru</w:t>
        </w:r>
      </w:hyperlink>
    </w:p>
    <w:p w:rsidR="0093724B" w:rsidRDefault="0093724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</w:p>
    <w:tbl>
      <w:tblPr>
        <w:tblW w:w="4926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926"/>
      </w:tblGrid>
      <w:tr w:rsidR="00A434D9" w:rsidRPr="00B90EA4" w:rsidTr="00E70B8E">
        <w:tc>
          <w:tcPr>
            <w:tcW w:w="4926" w:type="dxa"/>
            <w:shd w:val="clear" w:color="auto" w:fill="auto"/>
          </w:tcPr>
          <w:p w:rsidR="00A434D9" w:rsidRPr="0048650B" w:rsidRDefault="00A434D9" w:rsidP="00E70B8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lastRenderedPageBreak/>
              <w:br w:type="page"/>
              <w:t xml:space="preserve">Приложение 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  <w:p w:rsidR="00A434D9" w:rsidRPr="00A468E8" w:rsidRDefault="00A434D9" w:rsidP="00A468E8">
            <w:pPr>
              <w:pStyle w:val="ConsPlusTitle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8650B">
              <w:rPr>
                <w:b w:val="0"/>
                <w:color w:val="000000"/>
                <w:sz w:val="24"/>
                <w:szCs w:val="24"/>
              </w:rPr>
              <w:t xml:space="preserve">к Положению о проведении </w:t>
            </w:r>
            <w:r w:rsidR="00040A05" w:rsidRPr="00040A05">
              <w:rPr>
                <w:b w:val="0"/>
                <w:color w:val="000000"/>
                <w:sz w:val="24"/>
                <w:szCs w:val="24"/>
              </w:rPr>
              <w:t>Краевого конкурса профессионального мастерства рабочих профессий «Про-команда»</w:t>
            </w:r>
            <w:r w:rsidR="00040A05">
              <w:rPr>
                <w:b w:val="0"/>
                <w:color w:val="000000"/>
                <w:sz w:val="24"/>
                <w:szCs w:val="24"/>
              </w:rPr>
              <w:t xml:space="preserve"> в 2023 году</w:t>
            </w:r>
          </w:p>
        </w:tc>
      </w:tr>
    </w:tbl>
    <w:p w:rsidR="00A434D9" w:rsidRDefault="00A434D9">
      <w:pPr>
        <w:rPr>
          <w:rFonts w:ascii="Times New Roman" w:hAnsi="Times New Roman"/>
          <w:color w:val="000000"/>
          <w:lang w:val="ru-RU"/>
        </w:rPr>
      </w:pPr>
    </w:p>
    <w:p w:rsidR="00077530" w:rsidRPr="00A434D9" w:rsidRDefault="00077530" w:rsidP="0007753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434D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РЕГЛАМЕНТ</w:t>
      </w:r>
    </w:p>
    <w:p w:rsidR="00077530" w:rsidRPr="00A434D9" w:rsidRDefault="00077530" w:rsidP="0007753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434D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проведения отборочных соревнований </w:t>
      </w:r>
    </w:p>
    <w:p w:rsidR="00077530" w:rsidRPr="00A434D9" w:rsidRDefault="00040A05" w:rsidP="0007753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040A0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Краевого конкурса профессионального мастерства рабочих профессий «Про-команда»</w:t>
      </w:r>
      <w:r w:rsidR="00077530" w:rsidRPr="00A434D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в 2023 году</w:t>
      </w:r>
    </w:p>
    <w:p w:rsidR="00077530" w:rsidRPr="00A434D9" w:rsidRDefault="00077530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7530" w:rsidRDefault="00077530" w:rsidP="00D36EF3">
      <w:pPr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220058">
        <w:rPr>
          <w:rFonts w:ascii="Times New Roman" w:hAnsi="Times New Roman"/>
          <w:color w:val="000000"/>
          <w:sz w:val="28"/>
          <w:szCs w:val="28"/>
          <w:lang w:val="ru-RU"/>
        </w:rPr>
        <w:t>1. Отборочные</w:t>
      </w:r>
      <w:r w:rsidR="00BE1776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соревнования проводятся </w:t>
      </w:r>
      <w:r w:rsidR="00E202A1">
        <w:rPr>
          <w:rFonts w:ascii="Times New Roman" w:hAnsi="Times New Roman"/>
          <w:color w:val="000000"/>
          <w:sz w:val="28"/>
          <w:szCs w:val="28"/>
          <w:lang w:val="ru-RU"/>
        </w:rPr>
        <w:t>в очной форме</w:t>
      </w:r>
      <w:r w:rsidR="00D36EF3" w:rsidRPr="0022005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площадках проведения отборочных соревнований.</w:t>
      </w:r>
      <w:r w:rsidR="00220058" w:rsidRPr="0022005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20058" w:rsidRPr="00220058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Площадками проведения отборочных </w:t>
      </w:r>
      <w:r w:rsidR="00220058" w:rsidRPr="00220058">
        <w:rPr>
          <w:rFonts w:ascii="Times New Roman" w:hAnsi="Times New Roman"/>
          <w:color w:val="000000"/>
          <w:sz w:val="28"/>
          <w:szCs w:val="28"/>
          <w:lang w:val="ru-RU"/>
        </w:rPr>
        <w:t>соревнований</w:t>
      </w:r>
      <w:r w:rsidR="00220058" w:rsidRPr="00220058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325B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являются:</w:t>
      </w:r>
    </w:p>
    <w:p w:rsidR="00FF6192" w:rsidRPr="00D64834" w:rsidRDefault="00FF6192" w:rsidP="00D36EF3">
      <w:pPr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val="ru-RU"/>
        </w:rPr>
      </w:pPr>
      <w:r w:rsidRPr="00BC0FEB"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val="ru-RU"/>
        </w:rPr>
        <w:t>1.1. Д</w:t>
      </w:r>
      <w:r w:rsidR="00325BCB" w:rsidRPr="00BC0FEB"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val="ru-RU"/>
        </w:rPr>
        <w:t>ля участников – жителей территории Ассоциации «</w:t>
      </w:r>
      <w:proofErr w:type="spellStart"/>
      <w:r w:rsidR="00325BCB" w:rsidRPr="00BC0FEB"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val="ru-RU"/>
        </w:rPr>
        <w:t>Верхнекамье</w:t>
      </w:r>
      <w:proofErr w:type="spellEnd"/>
      <w:r w:rsidR="00325BCB" w:rsidRPr="00BC0FEB"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val="ru-RU"/>
        </w:rPr>
        <w:t>»</w:t>
      </w:r>
      <w:r w:rsidRPr="00BC0FEB"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val="ru-RU"/>
        </w:rPr>
        <w:t>:</w:t>
      </w:r>
    </w:p>
    <w:p w:rsidR="006D5B76" w:rsidRDefault="00325BCB" w:rsidP="00D36EF3">
      <w:pPr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FF6192"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теоретический этап, практические этапы номинаций «Мастер производственного участка», «Наставник» </w:t>
      </w:r>
      <w:r w:rsidR="00E202A1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FF6192"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E202A1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МАОУ ДО «ЦРТДИЮ «ЗВЕЗДНЫЙ»</w:t>
      </w:r>
      <w:r w:rsid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(г. Соликамск, ул. 20-летия Победы, 44);</w:t>
      </w:r>
    </w:p>
    <w:p w:rsidR="006D5B76" w:rsidRDefault="006D5B76" w:rsidP="00D36EF3">
      <w:pPr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- практический этап номинаций </w:t>
      </w:r>
      <w:r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«Электромонтер по ремонту и обслуживанию электрооборудования»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,</w:t>
      </w:r>
      <w:r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«Станочник (мета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ллообработка, токарные работы)» </w:t>
      </w:r>
      <w:r w:rsidR="00E202A1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ГБПОУ «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Березниковский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политехнический техникум» (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г.Березники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, Советский пр., 17);</w:t>
      </w:r>
    </w:p>
    <w:p w:rsidR="006D5B76" w:rsidRDefault="006D5B76" w:rsidP="006D5B76">
      <w:pPr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- практический этап номинаций </w:t>
      </w:r>
      <w:r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«Станочник (метал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лообработка, фрезерные работы)», </w:t>
      </w:r>
      <w:r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«Контролер станочных и слесарных работ»</w:t>
      </w:r>
      <w:r w:rsidR="00E202A1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E202A1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ООО «Завод металлических изделий» (г. Соликамск, ул. Всеобуча, 162);</w:t>
      </w:r>
    </w:p>
    <w:p w:rsidR="006D5B76" w:rsidRPr="00D64834" w:rsidRDefault="006D5B76" w:rsidP="006D5B76">
      <w:pPr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- практический этап номинации </w:t>
      </w:r>
      <w:r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«Оператор станков с числовым программным управлением (токарные работы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) – </w:t>
      </w:r>
      <w:r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ГБПОУ «ПТПИТ»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(г. Пермь, Комсомольский пр., 91)</w:t>
      </w:r>
      <w:r w:rsidR="00760A08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.</w:t>
      </w:r>
    </w:p>
    <w:p w:rsidR="00BC0FEB" w:rsidRPr="00D64834" w:rsidRDefault="00BC0FEB" w:rsidP="006D5B76">
      <w:pPr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</w:p>
    <w:p w:rsidR="00BC0FEB" w:rsidRPr="00D64834" w:rsidRDefault="006D5B76" w:rsidP="00D36EF3">
      <w:pPr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val="ru-RU"/>
        </w:rPr>
      </w:pPr>
      <w:r w:rsidRPr="00BC0FEB"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val="ru-RU"/>
        </w:rPr>
        <w:t>1.2. Д</w:t>
      </w:r>
      <w:r w:rsidR="00325BCB" w:rsidRPr="00BC0FEB"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val="ru-RU"/>
        </w:rPr>
        <w:t>ля участников – жителей территорий Ассоциаций «Союз», «</w:t>
      </w:r>
      <w:r w:rsidR="00BC0FEB" w:rsidRPr="00BC0FEB"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val="ru-RU"/>
        </w:rPr>
        <w:t>Согласие»:</w:t>
      </w:r>
    </w:p>
    <w:p w:rsidR="00BC0FEB" w:rsidRDefault="00BC0FEB" w:rsidP="00BC0FEB">
      <w:pPr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- теоретический этап, практические этапы номинаций «Мастер производственного участка», «Наставник» </w:t>
      </w:r>
      <w:r w:rsidR="00E202A1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E202A1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рт-резиденция «ДКЖ» (г. Чусовой, ул. Матросова, 1);</w:t>
      </w:r>
    </w:p>
    <w:p w:rsidR="00BC0FEB" w:rsidRDefault="00BC0FEB" w:rsidP="00BC0FEB">
      <w:pPr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- практический этап номинаций </w:t>
      </w:r>
      <w:r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«Электромонтер по ремонту и обслуживанию электрооборудования»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,</w:t>
      </w:r>
      <w:r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«Станочник (мета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ллообработка, токарные работы)» </w:t>
      </w:r>
      <w:r w:rsidR="005E44F4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ГБПОУ «Чусовской индустриальный техникум» (г. Чусовой, ул. 50 лет ВЛКСМ, 21);</w:t>
      </w:r>
    </w:p>
    <w:p w:rsidR="00BC0FEB" w:rsidRDefault="00BC0FEB" w:rsidP="00BC0FEB">
      <w:pPr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- практический этап номинаций </w:t>
      </w:r>
      <w:r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«Станочник (метал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лообработка, фрезерные работы)», </w:t>
      </w:r>
      <w:r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«Контролер станочных и слесарных работ»</w:t>
      </w:r>
      <w:r w:rsidR="005E5CF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, </w:t>
      </w:r>
      <w:r w:rsidR="005E5CF6"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«Оператор станков </w:t>
      </w:r>
      <w:r w:rsidR="005E44F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br/>
      </w:r>
      <w:r w:rsidR="005E5CF6" w:rsidRPr="006D5B7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с числовым программным управлением (токарные работы</w:t>
      </w:r>
      <w:r w:rsidR="005E5CF6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)» </w:t>
      </w:r>
      <w:r w:rsidR="005E5CF6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="00B90EA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АО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«</w:t>
      </w:r>
      <w:r w:rsidR="00B90EA4" w:rsidRPr="00B90EA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Чусовской металлургический завод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», (</w:t>
      </w:r>
      <w:r w:rsidR="00D96903" w:rsidRPr="00D96903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г. Чусовой, ул. Трудовая, д.13</w:t>
      </w:r>
      <w:r w:rsidR="00760A08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).</w:t>
      </w:r>
      <w:bookmarkStart w:id="0" w:name="_GoBack"/>
      <w:bookmarkEnd w:id="0"/>
      <w:proofErr w:type="gramEnd"/>
    </w:p>
    <w:p w:rsidR="0025510C" w:rsidRDefault="0025510C" w:rsidP="00D36EF3">
      <w:pPr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</w:p>
    <w:p w:rsidR="00325BCB" w:rsidRPr="00BC0FEB" w:rsidRDefault="0025510C" w:rsidP="00D36EF3">
      <w:pPr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25510C"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val="ru-RU"/>
        </w:rPr>
        <w:t>1.3 Д</w:t>
      </w:r>
      <w:r w:rsidR="00325BCB" w:rsidRPr="0025510C"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val="ru-RU"/>
        </w:rPr>
        <w:t>ля участников – жителей территорий Ассоциаций «Запад», «Юг», «Парма» и г. Пермь</w:t>
      </w:r>
      <w:r w:rsidR="00325BCB" w:rsidRPr="00BC0FE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– </w:t>
      </w:r>
      <w:r w:rsidR="00BC0FEB" w:rsidRPr="00BC0FE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ГБПОУ «ПТПИТ»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(г. Пермь, Комсомольский пр., 91)</w:t>
      </w:r>
      <w:r w:rsidR="00BC0FE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.</w:t>
      </w:r>
    </w:p>
    <w:p w:rsidR="00BC0FEB" w:rsidRPr="00325BCB" w:rsidRDefault="00BC0FEB" w:rsidP="00D36EF3">
      <w:pPr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highlight w:val="yellow"/>
          <w:lang w:val="ru-RU"/>
        </w:rPr>
      </w:pPr>
    </w:p>
    <w:p w:rsidR="001052DF" w:rsidRPr="00BC0FEB" w:rsidRDefault="001052DF" w:rsidP="00D36EF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5BC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2. Состав жюри формируется площадкой проведения отборочных соревнований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E4D29">
        <w:rPr>
          <w:rFonts w:ascii="Times New Roman" w:hAnsi="Times New Roman"/>
          <w:color w:val="000000"/>
          <w:sz w:val="28"/>
          <w:szCs w:val="28"/>
          <w:lang w:val="ru-RU"/>
        </w:rPr>
        <w:t>с включением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лиц</w:t>
      </w:r>
      <w:r w:rsidR="007E4D29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количестве не менее 3 человек</w:t>
      </w:r>
      <w:r w:rsidR="00B7634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каждой проводимой номинации</w:t>
      </w:r>
      <w:r w:rsidR="00EC157F" w:rsidRPr="00EC157F">
        <w:rPr>
          <w:rFonts w:ascii="Times New Roman" w:hAnsi="Times New Roman"/>
          <w:color w:val="000000"/>
          <w:sz w:val="28"/>
          <w:szCs w:val="28"/>
          <w:lang w:val="ru-RU"/>
        </w:rPr>
        <w:t xml:space="preserve"> (п</w:t>
      </w:r>
      <w:r w:rsidR="00EC157F">
        <w:rPr>
          <w:rFonts w:ascii="Times New Roman" w:hAnsi="Times New Roman"/>
          <w:color w:val="000000"/>
          <w:sz w:val="28"/>
          <w:szCs w:val="28"/>
          <w:lang w:val="ru-RU"/>
        </w:rPr>
        <w:t>редседатель и не менее двух членов жюри)</w:t>
      </w:r>
      <w:r w:rsidR="007E4D2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8650B">
        <w:rPr>
          <w:rFonts w:ascii="Times New Roman" w:hAnsi="Times New Roman"/>
          <w:color w:val="000000"/>
          <w:sz w:val="28"/>
          <w:szCs w:val="28"/>
          <w:lang w:val="ru-RU" w:eastAsia="ru-RU"/>
        </w:rPr>
        <w:t>имеющи</w:t>
      </w:r>
      <w:r w:rsidR="007E4D29">
        <w:rPr>
          <w:rFonts w:ascii="Times New Roman" w:hAnsi="Times New Roman"/>
          <w:color w:val="000000"/>
          <w:sz w:val="28"/>
          <w:szCs w:val="28"/>
          <w:lang w:val="ru-RU" w:eastAsia="ru-RU"/>
        </w:rPr>
        <w:t>х</w:t>
      </w:r>
      <w:r w:rsidRPr="004865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профессиональную квалификацию по профилю номинации</w:t>
      </w:r>
      <w:r w:rsidR="007E4D2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r w:rsidR="007E4D29" w:rsidRPr="00BC0FEB">
        <w:rPr>
          <w:rFonts w:ascii="Times New Roman" w:hAnsi="Times New Roman"/>
          <w:color w:val="000000"/>
          <w:sz w:val="28"/>
          <w:szCs w:val="28"/>
          <w:lang w:val="ru-RU" w:eastAsia="ru-RU"/>
        </w:rPr>
        <w:t>опыт работы</w:t>
      </w:r>
      <w:r w:rsidR="005051CF" w:rsidRPr="00BC0F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или преподавательской деятельности</w:t>
      </w:r>
      <w:r w:rsidR="007E4D29" w:rsidRPr="00BC0F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профилю номинации не менее </w:t>
      </w:r>
      <w:r w:rsidR="005051CF" w:rsidRPr="00BC0FEB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="007E4D29" w:rsidRPr="00BC0F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лет.</w:t>
      </w:r>
    </w:p>
    <w:p w:rsidR="00D36EF3" w:rsidRPr="00A434D9" w:rsidRDefault="007E4D29" w:rsidP="00D36EF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0FEB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077530" w:rsidRPr="00BC0FEB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EC2FB2" w:rsidRPr="00BC0FEB">
        <w:rPr>
          <w:rFonts w:ascii="Times New Roman" w:hAnsi="Times New Roman"/>
          <w:color w:val="000000"/>
          <w:sz w:val="28"/>
          <w:szCs w:val="28"/>
          <w:lang w:val="ru-RU"/>
        </w:rPr>
        <w:t>Конкурсные задания отборочных соревнований составляются в соответствии</w:t>
      </w:r>
      <w:r w:rsidR="00EC2FB2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 с Требованиями к заданиям теоретического и практического этапа, выполнению заданий по номинациям (Приложение </w:t>
      </w:r>
      <w:r w:rsidR="008511B8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EC2FB2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 к </w:t>
      </w:r>
      <w:r w:rsidR="005E44F4">
        <w:rPr>
          <w:rFonts w:ascii="Times New Roman" w:hAnsi="Times New Roman"/>
          <w:color w:val="000000"/>
          <w:sz w:val="28"/>
          <w:szCs w:val="28"/>
          <w:lang w:val="ru-RU"/>
        </w:rPr>
        <w:t>настоящему Положению</w:t>
      </w:r>
      <w:r w:rsidR="00EC2FB2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</w:p>
    <w:p w:rsidR="00077530" w:rsidRPr="00A434D9" w:rsidRDefault="007E4D29" w:rsidP="00D36EF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D36EF3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EC2FB2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Общий объем выполнения заданий отборочных соревнований не должен </w:t>
      </w:r>
      <w:r w:rsidR="00EC2FB2" w:rsidRPr="00BC0FE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превышать </w:t>
      </w:r>
      <w:r w:rsidR="00883AD4" w:rsidRPr="00BC0FEB">
        <w:rPr>
          <w:rFonts w:ascii="Times New Roman" w:hAnsi="Times New Roman"/>
          <w:color w:val="000000"/>
          <w:sz w:val="28"/>
          <w:szCs w:val="28"/>
          <w:lang w:val="ru-RU"/>
        </w:rPr>
        <w:t xml:space="preserve">3 </w:t>
      </w:r>
      <w:r w:rsidR="00EC2FB2" w:rsidRPr="00BC0FEB">
        <w:rPr>
          <w:rFonts w:ascii="Times New Roman" w:hAnsi="Times New Roman"/>
          <w:color w:val="000000"/>
          <w:sz w:val="28"/>
          <w:szCs w:val="28"/>
          <w:lang w:val="ru-RU"/>
        </w:rPr>
        <w:t>часа.</w:t>
      </w:r>
    </w:p>
    <w:p w:rsidR="00F31D29" w:rsidRPr="00A434D9" w:rsidRDefault="007E4D29" w:rsidP="00D36EF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F31D29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. Сдача теоретической части задания осуществляется посредством </w:t>
      </w:r>
      <w:r w:rsidR="00325BCB">
        <w:rPr>
          <w:rFonts w:ascii="Times New Roman" w:hAnsi="Times New Roman"/>
          <w:color w:val="000000"/>
          <w:sz w:val="28"/>
          <w:szCs w:val="28"/>
          <w:lang w:val="ru-RU"/>
        </w:rPr>
        <w:t>очного тестирования.</w:t>
      </w:r>
      <w:r w:rsidR="00B945D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C2FB2" w:rsidRPr="00A434D9" w:rsidRDefault="00325BCB" w:rsidP="00D36EF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EC2FB2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. Не позднее 1 дня до начала отборочных соревнований </w:t>
      </w:r>
      <w:r w:rsidR="00D36EF3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номинации </w:t>
      </w:r>
      <w:r w:rsidR="005E44F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EC2FB2" w:rsidRPr="00A434D9">
        <w:rPr>
          <w:rFonts w:ascii="Times New Roman" w:hAnsi="Times New Roman"/>
          <w:color w:val="000000"/>
          <w:sz w:val="28"/>
          <w:szCs w:val="28"/>
          <w:lang w:val="ru-RU"/>
        </w:rPr>
        <w:t>на официальном сайте конкурса размещаются:</w:t>
      </w:r>
    </w:p>
    <w:p w:rsidR="00077530" w:rsidRPr="00A434D9" w:rsidRDefault="00EC2FB2" w:rsidP="00D36EF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434D9">
        <w:rPr>
          <w:rFonts w:ascii="Times New Roman" w:hAnsi="Times New Roman"/>
          <w:color w:val="000000"/>
          <w:sz w:val="28"/>
          <w:szCs w:val="28"/>
          <w:lang w:val="ru-RU"/>
        </w:rPr>
        <w:t>- содержание практической части задания, включая необходимые чертежи, рисунки;</w:t>
      </w:r>
    </w:p>
    <w:p w:rsidR="00EC2FB2" w:rsidRPr="00A434D9" w:rsidRDefault="00EC2FB2" w:rsidP="00D36EF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F31D29" w:rsidRPr="00A434D9">
        <w:rPr>
          <w:rFonts w:ascii="Times New Roman" w:hAnsi="Times New Roman"/>
          <w:color w:val="000000"/>
          <w:sz w:val="28"/>
          <w:szCs w:val="28"/>
          <w:lang w:val="ru-RU"/>
        </w:rPr>
        <w:t>таблица с критериями оценивания практической части задания, объемами выставляемых баллов по каждому критерию;</w:t>
      </w:r>
    </w:p>
    <w:p w:rsidR="00A434D9" w:rsidRPr="00A434D9" w:rsidRDefault="00A434D9" w:rsidP="00D36EF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434D9">
        <w:rPr>
          <w:rFonts w:ascii="Times New Roman" w:hAnsi="Times New Roman"/>
          <w:color w:val="000000"/>
          <w:sz w:val="28"/>
          <w:szCs w:val="28"/>
          <w:lang w:val="ru-RU"/>
        </w:rPr>
        <w:t>- рекомендации по выбору участников, успешно прошедших отборочные соревнования и направляемых на итоговые состязания.</w:t>
      </w:r>
    </w:p>
    <w:p w:rsidR="00A434D9" w:rsidRPr="00A434D9" w:rsidRDefault="005E44F4" w:rsidP="00D36EF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A434D9" w:rsidRPr="00A434D9">
        <w:rPr>
          <w:rFonts w:ascii="Times New Roman" w:hAnsi="Times New Roman"/>
          <w:color w:val="000000"/>
          <w:sz w:val="28"/>
          <w:szCs w:val="28"/>
          <w:lang w:val="ru-RU"/>
        </w:rPr>
        <w:t>. По итогам отборочных соревнований жюри площадок выбирает состав участников, успешно прошедших отборочные соревнования и направляемых на итоговые состязания.</w:t>
      </w:r>
    </w:p>
    <w:p w:rsidR="007E4D29" w:rsidRDefault="005E44F4" w:rsidP="00D36EF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F31D29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EC157F">
        <w:rPr>
          <w:rFonts w:ascii="Times New Roman" w:hAnsi="Times New Roman"/>
          <w:color w:val="000000"/>
          <w:sz w:val="28"/>
          <w:szCs w:val="28"/>
          <w:lang w:val="ru-RU"/>
        </w:rPr>
        <w:t>Площадки н</w:t>
      </w:r>
      <w:r w:rsidR="00D36EF3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е позднее </w:t>
      </w:r>
      <w:r w:rsidR="00325BCB">
        <w:rPr>
          <w:rFonts w:ascii="Times New Roman" w:hAnsi="Times New Roman"/>
          <w:color w:val="000000"/>
          <w:sz w:val="28"/>
          <w:szCs w:val="28"/>
          <w:lang w:val="ru-RU"/>
        </w:rPr>
        <w:t>5 дней</w:t>
      </w:r>
      <w:r w:rsidR="00D36EF3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после окончания отборочных соревнований по номинации </w:t>
      </w:r>
      <w:r w:rsidR="00325BCB">
        <w:rPr>
          <w:rFonts w:ascii="Times New Roman" w:hAnsi="Times New Roman"/>
          <w:color w:val="000000"/>
          <w:sz w:val="28"/>
          <w:szCs w:val="28"/>
          <w:lang w:val="ru-RU"/>
        </w:rPr>
        <w:t>размещают результаты отборочных соревнований</w:t>
      </w:r>
      <w:r w:rsidR="0093724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3724B" w:rsidRDefault="0093724B" w:rsidP="00D36EF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724B" w:rsidRDefault="0093724B" w:rsidP="00D36EF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724B" w:rsidRDefault="0093724B" w:rsidP="00D36EF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93724B" w:rsidSect="00B21D0C">
          <w:pgSz w:w="11906" w:h="16838"/>
          <w:pgMar w:top="1134" w:right="851" w:bottom="1021" w:left="1418" w:header="709" w:footer="709" w:gutter="0"/>
          <w:cols w:space="708"/>
          <w:docGrid w:linePitch="360"/>
        </w:sectPr>
      </w:pPr>
    </w:p>
    <w:p w:rsidR="00077530" w:rsidRPr="0048650B" w:rsidRDefault="00077530" w:rsidP="00F720FD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4926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926"/>
      </w:tblGrid>
      <w:tr w:rsidR="00CE0983" w:rsidRPr="00B90EA4" w:rsidTr="0074696F">
        <w:tc>
          <w:tcPr>
            <w:tcW w:w="4926" w:type="dxa"/>
            <w:shd w:val="clear" w:color="auto" w:fill="auto"/>
          </w:tcPr>
          <w:p w:rsidR="00CE0983" w:rsidRPr="00E54E35" w:rsidRDefault="00CE0983" w:rsidP="00F720F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br w:type="page"/>
              <w:t xml:space="preserve">Приложение </w:t>
            </w:r>
            <w:r w:rsidR="00F819B1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  <w:p w:rsidR="00CE0983" w:rsidRPr="0048650B" w:rsidRDefault="00CE0983" w:rsidP="00F720FD">
            <w:pPr>
              <w:pStyle w:val="ConsPlusTitle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8650B">
              <w:rPr>
                <w:b w:val="0"/>
                <w:color w:val="000000"/>
                <w:sz w:val="24"/>
                <w:szCs w:val="24"/>
              </w:rPr>
              <w:t xml:space="preserve">к Положению о проведении </w:t>
            </w:r>
            <w:r w:rsidR="00040A05" w:rsidRPr="00040A05">
              <w:rPr>
                <w:b w:val="0"/>
                <w:color w:val="000000"/>
                <w:sz w:val="24"/>
                <w:szCs w:val="24"/>
              </w:rPr>
              <w:t>Краевого конкурса профессионального мастерства рабочих профессий «Про-команда»</w:t>
            </w:r>
            <w:r w:rsidR="00040A05">
              <w:rPr>
                <w:b w:val="0"/>
                <w:color w:val="000000"/>
                <w:sz w:val="24"/>
                <w:szCs w:val="24"/>
              </w:rPr>
              <w:t xml:space="preserve"> в 2023 году</w:t>
            </w:r>
            <w:r w:rsidRPr="0048650B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CE0983" w:rsidRPr="0048650B" w:rsidRDefault="00CE0983" w:rsidP="00F720FD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CE0983" w:rsidRPr="0048650B" w:rsidRDefault="00CE0983" w:rsidP="00F720FD">
            <w:pPr>
              <w:rPr>
                <w:color w:val="000000"/>
                <w:lang w:val="ru-RU"/>
              </w:rPr>
            </w:pPr>
          </w:p>
        </w:tc>
      </w:tr>
    </w:tbl>
    <w:p w:rsidR="00CE0983" w:rsidRPr="0048650B" w:rsidRDefault="00CE0983" w:rsidP="00F720FD">
      <w:pPr>
        <w:pStyle w:val="ConsPlusTitle"/>
        <w:jc w:val="center"/>
        <w:rPr>
          <w:color w:val="000000"/>
          <w:sz w:val="24"/>
          <w:szCs w:val="24"/>
        </w:rPr>
      </w:pPr>
      <w:r w:rsidRPr="0048650B">
        <w:rPr>
          <w:color w:val="000000"/>
          <w:sz w:val="24"/>
          <w:szCs w:val="24"/>
        </w:rPr>
        <w:t>ЗАЯВКА</w:t>
      </w:r>
    </w:p>
    <w:p w:rsidR="00CE0983" w:rsidRPr="0048650B" w:rsidRDefault="00CE0983" w:rsidP="00040A05">
      <w:pPr>
        <w:pStyle w:val="ConsPlusTitle"/>
        <w:jc w:val="center"/>
        <w:rPr>
          <w:color w:val="000000"/>
          <w:sz w:val="24"/>
          <w:szCs w:val="24"/>
        </w:rPr>
      </w:pPr>
      <w:r w:rsidRPr="0048650B">
        <w:rPr>
          <w:color w:val="000000"/>
          <w:sz w:val="24"/>
          <w:szCs w:val="24"/>
        </w:rPr>
        <w:t xml:space="preserve">на участие в </w:t>
      </w:r>
      <w:r w:rsidR="00040A05" w:rsidRPr="00040A05">
        <w:rPr>
          <w:color w:val="000000"/>
          <w:sz w:val="24"/>
          <w:szCs w:val="24"/>
        </w:rPr>
        <w:t>Краево</w:t>
      </w:r>
      <w:r w:rsidR="00040A05">
        <w:rPr>
          <w:color w:val="000000"/>
          <w:sz w:val="24"/>
          <w:szCs w:val="24"/>
        </w:rPr>
        <w:t>м</w:t>
      </w:r>
      <w:r w:rsidR="00040A05" w:rsidRPr="00040A05">
        <w:rPr>
          <w:color w:val="000000"/>
          <w:sz w:val="24"/>
          <w:szCs w:val="24"/>
        </w:rPr>
        <w:t xml:space="preserve"> конкурс</w:t>
      </w:r>
      <w:r w:rsidR="00040A05">
        <w:rPr>
          <w:color w:val="000000"/>
          <w:sz w:val="24"/>
          <w:szCs w:val="24"/>
        </w:rPr>
        <w:t>е</w:t>
      </w:r>
      <w:r w:rsidR="00040A05" w:rsidRPr="00040A05">
        <w:rPr>
          <w:color w:val="000000"/>
          <w:sz w:val="24"/>
          <w:szCs w:val="24"/>
        </w:rPr>
        <w:t xml:space="preserve"> профессионального мастерства рабочих профессий «Про-команда»</w:t>
      </w:r>
      <w:r w:rsidRPr="0048650B">
        <w:rPr>
          <w:color w:val="000000"/>
          <w:sz w:val="24"/>
          <w:szCs w:val="24"/>
        </w:rPr>
        <w:t xml:space="preserve"> в 202</w:t>
      </w:r>
      <w:r w:rsidR="00461ABE" w:rsidRPr="00893801">
        <w:rPr>
          <w:color w:val="000000"/>
          <w:sz w:val="24"/>
          <w:szCs w:val="24"/>
        </w:rPr>
        <w:t>3</w:t>
      </w:r>
      <w:r w:rsidRPr="0048650B">
        <w:rPr>
          <w:color w:val="000000"/>
          <w:sz w:val="24"/>
          <w:szCs w:val="24"/>
        </w:rPr>
        <w:t xml:space="preserve"> году</w:t>
      </w:r>
    </w:p>
    <w:p w:rsidR="00CE0983" w:rsidRPr="0048650B" w:rsidRDefault="00CE0983" w:rsidP="00F720FD">
      <w:pPr>
        <w:pStyle w:val="ConsPlusTitle"/>
        <w:widowControl/>
        <w:jc w:val="center"/>
        <w:rPr>
          <w:b w:val="0"/>
          <w:color w:val="000000"/>
          <w:sz w:val="24"/>
          <w:szCs w:val="24"/>
        </w:rPr>
      </w:pPr>
      <w:r w:rsidRPr="0048650B">
        <w:rPr>
          <w:b w:val="0"/>
          <w:color w:val="000000"/>
          <w:sz w:val="24"/>
          <w:szCs w:val="24"/>
        </w:rPr>
        <w:t>______________________________________________________________</w:t>
      </w:r>
    </w:p>
    <w:p w:rsidR="00CE0983" w:rsidRPr="0048650B" w:rsidRDefault="00CE0983" w:rsidP="00CE0983">
      <w:pPr>
        <w:pStyle w:val="ConsPlusTitle"/>
        <w:widowControl/>
        <w:spacing w:line="240" w:lineRule="atLeast"/>
        <w:jc w:val="center"/>
        <w:rPr>
          <w:i/>
          <w:color w:val="000000"/>
          <w:sz w:val="22"/>
          <w:szCs w:val="22"/>
        </w:rPr>
      </w:pPr>
      <w:r w:rsidRPr="0048650B">
        <w:rPr>
          <w:b w:val="0"/>
          <w:i/>
          <w:color w:val="000000"/>
          <w:sz w:val="22"/>
          <w:szCs w:val="22"/>
        </w:rPr>
        <w:t>Наименование предприятия (организации, учреждения), образовательного учреждения по Уставу</w:t>
      </w:r>
    </w:p>
    <w:p w:rsidR="00CE0983" w:rsidRPr="0048650B" w:rsidRDefault="00CE0983" w:rsidP="00CE0983">
      <w:pPr>
        <w:spacing w:line="240" w:lineRule="atLeas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9734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2912"/>
        <w:gridCol w:w="1985"/>
        <w:gridCol w:w="1399"/>
        <w:gridCol w:w="1719"/>
        <w:gridCol w:w="1719"/>
      </w:tblGrid>
      <w:tr w:rsidR="00CE0983" w:rsidRPr="000A7BEE" w:rsidTr="0074696F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3" w:rsidRPr="0048650B" w:rsidRDefault="00CE0983" w:rsidP="0074696F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b/>
                <w:color w:val="000000"/>
                <w:lang w:val="ru-RU"/>
              </w:rPr>
              <w:t>Номинация</w:t>
            </w:r>
          </w:p>
          <w:p w:rsidR="00CE0983" w:rsidRPr="0048650B" w:rsidRDefault="00CE0983" w:rsidP="0074696F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b/>
                <w:color w:val="000000"/>
                <w:lang w:val="ru-RU"/>
              </w:rPr>
              <w:t>(конкурсная профессия)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3" w:rsidRPr="0048650B" w:rsidRDefault="00CE0983" w:rsidP="0074696F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b/>
                <w:color w:val="000000"/>
                <w:lang w:val="ru-RU"/>
              </w:rPr>
              <w:t>Участник</w:t>
            </w:r>
          </w:p>
          <w:p w:rsidR="00CE0983" w:rsidRPr="0048650B" w:rsidRDefault="000A7BEE" w:rsidP="0074696F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(Ф.И</w:t>
            </w:r>
            <w:r w:rsidR="00CE0983" w:rsidRPr="0048650B">
              <w:rPr>
                <w:rFonts w:ascii="Times New Roman" w:hAnsi="Times New Roman"/>
                <w:b/>
                <w:color w:val="000000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О</w:t>
            </w:r>
            <w:r w:rsidR="00CE0983" w:rsidRPr="0048650B">
              <w:rPr>
                <w:rFonts w:ascii="Times New Roman" w:hAnsi="Times New Roman"/>
                <w:b/>
                <w:color w:val="000000"/>
                <w:lang w:val="ru-RU"/>
              </w:rPr>
              <w:t>. полностью)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3" w:rsidRPr="0048650B" w:rsidRDefault="00CE0983" w:rsidP="0074696F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b/>
                <w:color w:val="000000"/>
                <w:lang w:val="ru-RU"/>
              </w:rPr>
              <w:t>Дата</w:t>
            </w:r>
          </w:p>
          <w:p w:rsidR="00CE0983" w:rsidRPr="0048650B" w:rsidRDefault="00CE0983" w:rsidP="0074696F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b/>
                <w:color w:val="000000"/>
                <w:lang w:val="ru-RU"/>
              </w:rPr>
              <w:t>рождения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83" w:rsidRPr="0048650B" w:rsidRDefault="00CE0983" w:rsidP="0074696F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b/>
                <w:color w:val="000000"/>
                <w:lang w:val="ru-RU"/>
              </w:rPr>
              <w:t>Полный возраст</w:t>
            </w:r>
          </w:p>
          <w:p w:rsidR="00CE0983" w:rsidRPr="00461ABE" w:rsidRDefault="00CE0983" w:rsidP="0074696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b/>
                <w:color w:val="000000"/>
                <w:lang w:val="ru-RU"/>
              </w:rPr>
              <w:t xml:space="preserve">на </w:t>
            </w:r>
            <w:r w:rsidRPr="00BC0FEB">
              <w:rPr>
                <w:rFonts w:ascii="Times New Roman" w:hAnsi="Times New Roman"/>
                <w:b/>
                <w:color w:val="000000"/>
                <w:lang w:val="ru-RU"/>
              </w:rPr>
              <w:t>2</w:t>
            </w:r>
            <w:r w:rsidR="00461ABE" w:rsidRPr="000A7BE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  <w:r w:rsidRPr="00BC0FEB">
              <w:rPr>
                <w:rFonts w:ascii="Times New Roman" w:hAnsi="Times New Roman"/>
                <w:b/>
                <w:color w:val="000000"/>
                <w:lang w:val="ru-RU"/>
              </w:rPr>
              <w:t>.</w:t>
            </w:r>
            <w:r w:rsidR="00D01AEB" w:rsidRPr="000A7BEE">
              <w:rPr>
                <w:rFonts w:ascii="Times New Roman" w:hAnsi="Times New Roman"/>
                <w:b/>
                <w:color w:val="000000"/>
                <w:lang w:val="ru-RU"/>
              </w:rPr>
              <w:t>11</w:t>
            </w:r>
            <w:r w:rsidRPr="00BC0FEB">
              <w:rPr>
                <w:rFonts w:ascii="Times New Roman" w:hAnsi="Times New Roman"/>
                <w:b/>
                <w:color w:val="000000"/>
                <w:lang w:val="ru-RU"/>
              </w:rPr>
              <w:t>.202</w:t>
            </w:r>
            <w:r w:rsidR="00461ABE" w:rsidRPr="000A7BEE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 w:rsidR="00941B57" w:rsidRPr="000A7BEE">
              <w:rPr>
                <w:rFonts w:ascii="Times New Roman" w:hAnsi="Times New Roman"/>
                <w:b/>
                <w:color w:val="000000"/>
                <w:lang w:val="ru-RU"/>
              </w:rPr>
              <w:t>*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83" w:rsidRPr="0048650B" w:rsidRDefault="00CE0983" w:rsidP="0074696F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b/>
                <w:color w:val="000000"/>
                <w:lang w:val="ru-RU"/>
              </w:rPr>
              <w:t>Должность</w:t>
            </w:r>
          </w:p>
        </w:tc>
      </w:tr>
      <w:tr w:rsidR="00F720FD" w:rsidRPr="000A7BEE" w:rsidTr="0074696F"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20FD" w:rsidRPr="0048650B" w:rsidRDefault="00461ABE" w:rsidP="0074696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61ABE">
              <w:rPr>
                <w:rFonts w:ascii="Times New Roman" w:hAnsi="Times New Roman"/>
                <w:color w:val="000000"/>
                <w:lang w:val="ru-RU"/>
              </w:rPr>
              <w:t>«Станочник (металлообработка, токарные работы)»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FD" w:rsidRPr="0048650B" w:rsidRDefault="00F720FD" w:rsidP="00F720F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0FD" w:rsidRPr="0048650B" w:rsidRDefault="00F720FD" w:rsidP="0074696F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FD" w:rsidRPr="0048650B" w:rsidRDefault="00F720FD" w:rsidP="0074696F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D" w:rsidRPr="0048650B" w:rsidRDefault="00F720FD" w:rsidP="0074696F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0A7BEE" w:rsidTr="0074696F"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058" w:rsidRPr="00461ABE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0A7BEE" w:rsidTr="0074696F"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...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74696F"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61ABE">
              <w:rPr>
                <w:rFonts w:ascii="Times New Roman" w:hAnsi="Times New Roman"/>
                <w:color w:val="000000"/>
                <w:lang w:val="ru-RU"/>
              </w:rPr>
              <w:t>«Станочник (металлообработка, фрезерные работы)»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74696F"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058" w:rsidRPr="00461ABE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E70B8E">
        <w:tc>
          <w:tcPr>
            <w:tcW w:w="2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...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74696F"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74696F"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74696F"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...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74696F"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eastAsia="Times New Roman" w:hAnsi="Times New Roman"/>
                <w:color w:val="000000"/>
                <w:spacing w:val="2"/>
                <w:lang w:val="ru-RU" w:eastAsia="ru-RU"/>
              </w:rPr>
              <w:t>«Оператор станков с числовым программным управлением (токарные работы)»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74696F"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eastAsia="Times New Roman" w:hAnsi="Times New Roman"/>
                <w:color w:val="000000"/>
                <w:spacing w:val="2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BF710C">
        <w:tc>
          <w:tcPr>
            <w:tcW w:w="2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...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74696F"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t>Контролер станочных и слесарных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74696F"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74696F"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...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22005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E70B8E"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Мастер производственного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E70B8E"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E70B8E"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...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E70B8E"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Наставник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E70B8E"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20058" w:rsidRPr="0048650B" w:rsidTr="00E70B8E"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...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8" w:rsidRPr="0048650B" w:rsidRDefault="00220058" w:rsidP="00E70B8E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CE0983" w:rsidRPr="0048650B" w:rsidRDefault="00F819B1" w:rsidP="00220058">
      <w:pPr>
        <w:suppressAutoHyphens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* </w:t>
      </w:r>
      <w:r w:rsidR="00941B57" w:rsidRPr="0048650B">
        <w:rPr>
          <w:rFonts w:ascii="Times New Roman" w:hAnsi="Times New Roman"/>
          <w:color w:val="000000"/>
          <w:lang w:val="ru-RU"/>
        </w:rPr>
        <w:t>возраст участников долже</w:t>
      </w:r>
      <w:r>
        <w:rPr>
          <w:rFonts w:ascii="Times New Roman" w:hAnsi="Times New Roman"/>
          <w:color w:val="000000"/>
          <w:lang w:val="ru-RU"/>
        </w:rPr>
        <w:t>н соответствовать указанному в П</w:t>
      </w:r>
      <w:r w:rsidR="00941B57" w:rsidRPr="0048650B">
        <w:rPr>
          <w:rFonts w:ascii="Times New Roman" w:hAnsi="Times New Roman"/>
          <w:color w:val="000000"/>
          <w:lang w:val="ru-RU"/>
        </w:rPr>
        <w:t>оложени</w:t>
      </w:r>
      <w:r w:rsidR="00220058">
        <w:rPr>
          <w:rFonts w:ascii="Times New Roman" w:hAnsi="Times New Roman"/>
          <w:color w:val="000000"/>
          <w:lang w:val="ru-RU"/>
        </w:rPr>
        <w:t>и</w:t>
      </w:r>
      <w:r w:rsidR="00941B57" w:rsidRPr="0048650B">
        <w:rPr>
          <w:rFonts w:ascii="Times New Roman" w:hAnsi="Times New Roman"/>
          <w:color w:val="000000"/>
          <w:lang w:val="ru-RU"/>
        </w:rPr>
        <w:t>, на момент проведения конкурса.</w:t>
      </w:r>
    </w:p>
    <w:p w:rsidR="00941B57" w:rsidRPr="0048650B" w:rsidRDefault="00941B57" w:rsidP="00CE0983">
      <w:pPr>
        <w:suppressAutoHyphens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C4263" w:rsidRDefault="00CE0983" w:rsidP="00CE0983">
      <w:pPr>
        <w:suppressAutoHyphens/>
        <w:spacing w:line="276" w:lineRule="auto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 xml:space="preserve">Сотрудник предприятия (учреждения), ответственный за </w:t>
      </w:r>
      <w:r w:rsidR="00FC4263">
        <w:rPr>
          <w:rFonts w:ascii="Times New Roman" w:hAnsi="Times New Roman"/>
          <w:color w:val="000000"/>
          <w:lang w:val="ru-RU"/>
        </w:rPr>
        <w:t xml:space="preserve">участие в </w:t>
      </w:r>
      <w:r w:rsidR="00BE2780" w:rsidRPr="0048650B">
        <w:rPr>
          <w:rFonts w:ascii="Times New Roman" w:hAnsi="Times New Roman"/>
          <w:color w:val="000000"/>
          <w:lang w:val="ru-RU"/>
        </w:rPr>
        <w:t>к</w:t>
      </w:r>
      <w:r w:rsidRPr="0048650B">
        <w:rPr>
          <w:rFonts w:ascii="Times New Roman" w:hAnsi="Times New Roman"/>
          <w:color w:val="000000"/>
          <w:lang w:val="ru-RU"/>
        </w:rPr>
        <w:t>онкурс</w:t>
      </w:r>
      <w:r w:rsidR="00FC4263">
        <w:rPr>
          <w:rFonts w:ascii="Times New Roman" w:hAnsi="Times New Roman"/>
          <w:color w:val="000000"/>
          <w:lang w:val="ru-RU"/>
        </w:rPr>
        <w:t>е:</w:t>
      </w:r>
    </w:p>
    <w:p w:rsidR="00CE0983" w:rsidRPr="0048650B" w:rsidRDefault="00CE0983" w:rsidP="00CE0983">
      <w:pPr>
        <w:suppressAutoHyphens/>
        <w:spacing w:line="276" w:lineRule="auto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Ф.И.О. полностью__________________________________________</w:t>
      </w:r>
      <w:r w:rsidR="00FC4263">
        <w:rPr>
          <w:rFonts w:ascii="Times New Roman" w:hAnsi="Times New Roman"/>
          <w:color w:val="000000"/>
          <w:lang w:val="ru-RU"/>
        </w:rPr>
        <w:t>___________</w:t>
      </w:r>
      <w:r w:rsidRPr="0048650B">
        <w:rPr>
          <w:rFonts w:ascii="Times New Roman" w:hAnsi="Times New Roman"/>
          <w:color w:val="000000"/>
          <w:lang w:val="ru-RU"/>
        </w:rPr>
        <w:t>__________</w:t>
      </w:r>
    </w:p>
    <w:p w:rsidR="00FC4263" w:rsidRPr="00E54E35" w:rsidRDefault="00CE0983" w:rsidP="00CE0983">
      <w:pPr>
        <w:suppressAutoHyphens/>
        <w:spacing w:line="276" w:lineRule="auto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e-</w:t>
      </w:r>
      <w:proofErr w:type="spellStart"/>
      <w:r w:rsidRPr="0048650B">
        <w:rPr>
          <w:rFonts w:ascii="Times New Roman" w:hAnsi="Times New Roman"/>
          <w:color w:val="000000"/>
          <w:lang w:val="ru-RU"/>
        </w:rPr>
        <w:t>mail</w:t>
      </w:r>
      <w:proofErr w:type="spellEnd"/>
      <w:r w:rsidR="00FC4263" w:rsidRPr="00E54E35">
        <w:rPr>
          <w:rFonts w:ascii="Times New Roman" w:hAnsi="Times New Roman"/>
          <w:color w:val="000000"/>
          <w:lang w:val="ru-RU"/>
        </w:rPr>
        <w:t xml:space="preserve">: </w:t>
      </w:r>
      <w:r w:rsidR="00FC4263" w:rsidRPr="0048650B">
        <w:rPr>
          <w:rFonts w:ascii="Times New Roman" w:hAnsi="Times New Roman"/>
          <w:color w:val="000000"/>
          <w:lang w:val="ru-RU"/>
        </w:rPr>
        <w:t>____________________</w:t>
      </w:r>
      <w:r w:rsidR="00FC4263" w:rsidRPr="00E54E35">
        <w:rPr>
          <w:rFonts w:ascii="Times New Roman" w:hAnsi="Times New Roman"/>
          <w:color w:val="000000"/>
          <w:lang w:val="ru-RU"/>
        </w:rPr>
        <w:t>__</w:t>
      </w:r>
      <w:r w:rsidR="00FC4263" w:rsidRPr="0048650B">
        <w:rPr>
          <w:rFonts w:ascii="Times New Roman" w:hAnsi="Times New Roman"/>
          <w:color w:val="000000"/>
          <w:lang w:val="ru-RU"/>
        </w:rPr>
        <w:t>___________________</w:t>
      </w:r>
    </w:p>
    <w:p w:rsidR="00FC4263" w:rsidRPr="00E54E35" w:rsidRDefault="00CE0983" w:rsidP="00CE0983">
      <w:pPr>
        <w:suppressAutoHyphens/>
        <w:spacing w:line="276" w:lineRule="auto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телефон</w:t>
      </w:r>
      <w:r w:rsidR="00FC4263" w:rsidRPr="00E54E35">
        <w:rPr>
          <w:rFonts w:ascii="Times New Roman" w:hAnsi="Times New Roman"/>
          <w:color w:val="000000"/>
          <w:lang w:val="ru-RU"/>
        </w:rPr>
        <w:t xml:space="preserve">: </w:t>
      </w:r>
      <w:r w:rsidR="00FC4263" w:rsidRPr="0048650B">
        <w:rPr>
          <w:rFonts w:ascii="Times New Roman" w:hAnsi="Times New Roman"/>
          <w:color w:val="000000"/>
          <w:lang w:val="ru-RU"/>
        </w:rPr>
        <w:t>_______________________________________</w:t>
      </w:r>
    </w:p>
    <w:p w:rsidR="00CE0983" w:rsidRPr="00E54E35" w:rsidRDefault="00CE0983" w:rsidP="00CE0983">
      <w:pPr>
        <w:rPr>
          <w:rFonts w:ascii="Times New Roman" w:hAnsi="Times New Roman"/>
          <w:color w:val="000000"/>
          <w:lang w:val="ru-RU"/>
        </w:rPr>
      </w:pPr>
    </w:p>
    <w:p w:rsidR="00CE0983" w:rsidRPr="0048650B" w:rsidRDefault="00CE0983" w:rsidP="00CE0983">
      <w:pPr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 xml:space="preserve">Руководитель </w:t>
      </w:r>
      <w:r w:rsidRPr="0048650B">
        <w:rPr>
          <w:rFonts w:ascii="Times New Roman" w:hAnsi="Times New Roman"/>
          <w:color w:val="000000"/>
          <w:lang w:val="ru-RU"/>
        </w:rPr>
        <w:tab/>
      </w:r>
      <w:r w:rsidRPr="0048650B">
        <w:rPr>
          <w:rFonts w:ascii="Times New Roman" w:hAnsi="Times New Roman"/>
          <w:color w:val="000000"/>
          <w:lang w:val="ru-RU"/>
        </w:rPr>
        <w:tab/>
      </w:r>
      <w:r w:rsidRPr="0048650B">
        <w:rPr>
          <w:rFonts w:ascii="Times New Roman" w:hAnsi="Times New Roman"/>
          <w:color w:val="000000"/>
          <w:lang w:val="ru-RU"/>
        </w:rPr>
        <w:tab/>
      </w:r>
      <w:r w:rsidRPr="0048650B">
        <w:rPr>
          <w:rFonts w:ascii="Times New Roman" w:hAnsi="Times New Roman"/>
          <w:color w:val="000000"/>
          <w:lang w:val="ru-RU"/>
        </w:rPr>
        <w:tab/>
        <w:t>________________________ (Ф.И.О)</w:t>
      </w:r>
    </w:p>
    <w:p w:rsidR="00CE0983" w:rsidRPr="0048650B" w:rsidRDefault="00F720FD" w:rsidP="00CE0983">
      <w:pPr>
        <w:rPr>
          <w:rFonts w:ascii="Times New Roman" w:hAnsi="Times New Roman"/>
          <w:color w:val="000000"/>
          <w:sz w:val="22"/>
          <w:szCs w:val="22"/>
          <w:lang w:val="ru-RU"/>
        </w:rPr>
      </w:pPr>
      <w:r w:rsidRPr="0048650B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М.П.</w:t>
      </w:r>
    </w:p>
    <w:p w:rsidR="00941B57" w:rsidRPr="0048650B" w:rsidRDefault="00941B57" w:rsidP="00CE0983">
      <w:pPr>
        <w:rPr>
          <w:rFonts w:ascii="Times New Roman" w:hAnsi="Times New Roman"/>
          <w:color w:val="000000"/>
          <w:sz w:val="22"/>
          <w:szCs w:val="22"/>
          <w:lang w:val="ru-RU"/>
        </w:rPr>
      </w:pPr>
      <w:r w:rsidRPr="0048650B">
        <w:rPr>
          <w:rFonts w:ascii="Times New Roman" w:hAnsi="Times New Roman"/>
          <w:color w:val="000000"/>
          <w:sz w:val="22"/>
          <w:szCs w:val="22"/>
          <w:lang w:val="ru-RU"/>
        </w:rPr>
        <w:br w:type="page"/>
      </w:r>
    </w:p>
    <w:tbl>
      <w:tblPr>
        <w:tblW w:w="4926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926"/>
      </w:tblGrid>
      <w:tr w:rsidR="00C8052E" w:rsidRPr="00B90EA4" w:rsidTr="00E70B8E">
        <w:tc>
          <w:tcPr>
            <w:tcW w:w="4926" w:type="dxa"/>
            <w:shd w:val="clear" w:color="auto" w:fill="auto"/>
          </w:tcPr>
          <w:p w:rsidR="00C8052E" w:rsidRPr="0048650B" w:rsidRDefault="00C8052E" w:rsidP="00E70B8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lastRenderedPageBreak/>
              <w:br w:type="page"/>
              <w:t xml:space="preserve">Приложение </w:t>
            </w:r>
            <w:r w:rsidR="00735BDC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  <w:p w:rsidR="00C8052E" w:rsidRPr="00040A05" w:rsidRDefault="00C8052E" w:rsidP="00E70B8E">
            <w:pPr>
              <w:pStyle w:val="ConsPlusTitle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8650B">
              <w:rPr>
                <w:b w:val="0"/>
                <w:color w:val="000000"/>
                <w:sz w:val="24"/>
                <w:szCs w:val="24"/>
              </w:rPr>
              <w:t xml:space="preserve">к Положению о проведении </w:t>
            </w:r>
            <w:r w:rsidR="00040A05" w:rsidRPr="00040A05">
              <w:rPr>
                <w:b w:val="0"/>
                <w:color w:val="000000"/>
                <w:sz w:val="24"/>
                <w:szCs w:val="24"/>
              </w:rPr>
              <w:t>Краевого конкурса профессионального мастерства рабочих профессий «Про-команда»</w:t>
            </w:r>
            <w:r w:rsidR="00040A05">
              <w:rPr>
                <w:b w:val="0"/>
                <w:color w:val="000000"/>
                <w:sz w:val="24"/>
                <w:szCs w:val="24"/>
              </w:rPr>
              <w:t xml:space="preserve"> в 2023 году</w:t>
            </w:r>
          </w:p>
          <w:p w:rsidR="00C8052E" w:rsidRPr="0048650B" w:rsidRDefault="00C8052E" w:rsidP="00E70B8E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C8052E" w:rsidRPr="0048650B" w:rsidRDefault="00C8052E" w:rsidP="00E70B8E">
            <w:pPr>
              <w:rPr>
                <w:color w:val="000000"/>
                <w:lang w:val="ru-RU"/>
              </w:rPr>
            </w:pPr>
          </w:p>
        </w:tc>
      </w:tr>
    </w:tbl>
    <w:p w:rsidR="00C8052E" w:rsidRDefault="00C8052E" w:rsidP="00C8052E">
      <w:pPr>
        <w:rPr>
          <w:rFonts w:ascii="Times New Roman" w:hAnsi="Times New Roman"/>
          <w:color w:val="000000"/>
          <w:lang w:val="ru-RU"/>
        </w:rPr>
      </w:pPr>
    </w:p>
    <w:p w:rsidR="00C8052E" w:rsidRPr="00A434D9" w:rsidRDefault="00C8052E" w:rsidP="00C8052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434D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РЕГЛАМЕНТ</w:t>
      </w:r>
    </w:p>
    <w:p w:rsidR="00C8052E" w:rsidRPr="00A434D9" w:rsidRDefault="00C8052E" w:rsidP="00C8052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434D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итоговых состязаний</w:t>
      </w:r>
    </w:p>
    <w:p w:rsidR="00C8052E" w:rsidRPr="00A434D9" w:rsidRDefault="00040A05" w:rsidP="00C8052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040A0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Краевого конкурса профессионального мастерства рабочих профессий «Про-команда»</w:t>
      </w:r>
      <w:r w:rsidR="00C8052E" w:rsidRPr="00A434D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в 2023 году</w:t>
      </w:r>
    </w:p>
    <w:p w:rsidR="00C8052E" w:rsidRPr="00A434D9" w:rsidRDefault="00C8052E" w:rsidP="00C8052E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35BDC" w:rsidRDefault="00C8052E" w:rsidP="00B76344">
      <w:pPr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220058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B7634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Итоговые с</w:t>
      </w:r>
      <w:r w:rsidR="00735BD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остязания</w:t>
      </w:r>
      <w:r w:rsidR="00B7634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проводятся </w:t>
      </w:r>
      <w:r w:rsidR="00B76344"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на базовой площадке проведения конкурса </w:t>
      </w:r>
      <w:r w:rsidR="00735BD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в ГБПОУ «</w:t>
      </w:r>
      <w:r w:rsidR="00B7634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Пермский техникум промышленных и информационных </w:t>
      </w:r>
      <w:r w:rsidR="00B76344" w:rsidRPr="00B76344">
        <w:rPr>
          <w:rFonts w:ascii="Times New Roman" w:hAnsi="Times New Roman"/>
          <w:color w:val="000000"/>
          <w:sz w:val="28"/>
          <w:szCs w:val="28"/>
          <w:lang w:val="ru-RU"/>
        </w:rPr>
        <w:t>технологий</w:t>
      </w:r>
      <w:r w:rsidR="00735BD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им. </w:t>
      </w:r>
      <w:proofErr w:type="spellStart"/>
      <w:r w:rsidR="00735BD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Б.Г.Изгагина</w:t>
      </w:r>
      <w:proofErr w:type="spellEnd"/>
      <w:r w:rsidR="00735BD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»</w:t>
      </w:r>
      <w:r w:rsidR="00B7634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B76344" w:rsidRPr="0048650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по адресу: г. Пермь, Комсомольский проспект, 91.</w:t>
      </w:r>
      <w:r w:rsidR="00B76344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</w:p>
    <w:p w:rsidR="00B76344" w:rsidRDefault="00B76344" w:rsidP="00B76344">
      <w:pPr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</w:pPr>
      <w:r w:rsidRPr="00DC433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Оператор конкурса заключает с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базовой площадкой</w:t>
      </w:r>
      <w:r w:rsidRPr="00DC433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соглашени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е</w:t>
      </w:r>
      <w:r w:rsidRPr="00DC433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, предусматривающ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е</w:t>
      </w:r>
      <w:r w:rsidRPr="00DC433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е проведение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на площадке итоговых состязаний.</w:t>
      </w:r>
    </w:p>
    <w:p w:rsidR="00B76344" w:rsidRDefault="00C8052E" w:rsidP="00B7634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Состав жюри </w:t>
      </w:r>
      <w:r w:rsidR="00B76344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каждой номинации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формируется </w:t>
      </w:r>
      <w:r w:rsidR="00B76344">
        <w:rPr>
          <w:rFonts w:ascii="Times New Roman" w:hAnsi="Times New Roman"/>
          <w:color w:val="000000"/>
          <w:sz w:val="28"/>
          <w:szCs w:val="28"/>
          <w:lang w:val="ru-RU"/>
        </w:rPr>
        <w:t xml:space="preserve">оператором конкурса </w:t>
      </w:r>
      <w:r w:rsidR="00735BDC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B76344">
        <w:rPr>
          <w:rFonts w:ascii="Times New Roman" w:hAnsi="Times New Roman"/>
          <w:color w:val="000000"/>
          <w:sz w:val="28"/>
          <w:szCs w:val="28"/>
          <w:lang w:val="ru-RU"/>
        </w:rPr>
        <w:t>с учетом следующих требований:</w:t>
      </w:r>
    </w:p>
    <w:p w:rsidR="00B76344" w:rsidRDefault="00B76344" w:rsidP="00B7634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2.1. В состав жюри включаются лица на основании, представленных в заявках </w:t>
      </w:r>
      <w:r w:rsidRPr="00B76344">
        <w:rPr>
          <w:rFonts w:ascii="Times New Roman" w:hAnsi="Times New Roman"/>
          <w:color w:val="000000"/>
          <w:sz w:val="28"/>
          <w:szCs w:val="28"/>
          <w:lang w:val="ru-RU"/>
        </w:rPr>
        <w:t>на организацию площадок проведения отборочных соревнований</w:t>
      </w:r>
      <w:r w:rsidR="009E5D6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76344" w:rsidRDefault="00B76344" w:rsidP="00B7634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2.2. </w:t>
      </w:r>
      <w:r w:rsidRPr="00B76344">
        <w:rPr>
          <w:rFonts w:ascii="Times New Roman" w:hAnsi="Times New Roman"/>
          <w:color w:val="000000"/>
          <w:sz w:val="28"/>
          <w:szCs w:val="28"/>
          <w:lang w:val="ru-RU"/>
        </w:rPr>
        <w:t>Состав жюри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председатели жюри</w:t>
      </w:r>
      <w:r w:rsidRPr="00B7634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номинациям утвержда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B76344">
        <w:rPr>
          <w:rFonts w:ascii="Times New Roman" w:hAnsi="Times New Roman"/>
          <w:color w:val="000000"/>
          <w:sz w:val="28"/>
          <w:szCs w:val="28"/>
          <w:lang w:val="ru-RU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B76344">
        <w:rPr>
          <w:rFonts w:ascii="Times New Roman" w:hAnsi="Times New Roman"/>
          <w:color w:val="000000"/>
          <w:sz w:val="28"/>
          <w:szCs w:val="28"/>
          <w:lang w:val="ru-RU"/>
        </w:rPr>
        <w:t>рганизационн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ым</w:t>
      </w:r>
      <w:r w:rsidRPr="00B76344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комитет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ом</w:t>
      </w:r>
      <w:r w:rsidRPr="00B7634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B76344">
        <w:rPr>
          <w:rFonts w:ascii="Times New Roman" w:hAnsi="Times New Roman"/>
          <w:color w:val="000000"/>
          <w:sz w:val="28"/>
          <w:szCs w:val="28"/>
          <w:lang w:val="ru-RU"/>
        </w:rPr>
        <w:t>онкурса</w:t>
      </w:r>
      <w:r w:rsidR="009E5D6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76344" w:rsidRPr="00BC0FEB" w:rsidRDefault="00B76344" w:rsidP="00B76344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C0FEB">
        <w:rPr>
          <w:rFonts w:ascii="Times New Roman" w:hAnsi="Times New Roman"/>
          <w:color w:val="000000"/>
          <w:sz w:val="28"/>
          <w:szCs w:val="28"/>
          <w:lang w:val="ru-RU"/>
        </w:rPr>
        <w:t xml:space="preserve">2.3. Для каждой номинации в состав жюри включается не менее трех человек (председатель и не менее двух членов жюри), </w:t>
      </w:r>
      <w:r w:rsidRPr="00BC0FEB">
        <w:rPr>
          <w:rFonts w:ascii="Times New Roman" w:hAnsi="Times New Roman"/>
          <w:color w:val="000000"/>
          <w:sz w:val="28"/>
          <w:szCs w:val="28"/>
          <w:lang w:val="ru-RU" w:eastAsia="ru-RU"/>
        </w:rPr>
        <w:t>имеющих профессиональную квалификацию по профилю номинации и опыт работы</w:t>
      </w:r>
      <w:r w:rsidR="005051CF" w:rsidRPr="00BC0F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или преподавательской деятельности</w:t>
      </w:r>
      <w:r w:rsidRPr="00BC0F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профилю номинации не менее </w:t>
      </w:r>
      <w:r w:rsidR="005051CF" w:rsidRPr="00BC0FEB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="009E5D6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лет.</w:t>
      </w:r>
    </w:p>
    <w:p w:rsidR="00956530" w:rsidRPr="00B76344" w:rsidRDefault="00956530" w:rsidP="0095653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0F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2.4. </w:t>
      </w:r>
      <w:r w:rsidRPr="00BC0FEB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состав жюри по номинации может войти только один представитель </w:t>
      </w:r>
      <w:r w:rsidR="00735BDC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C0FEB">
        <w:rPr>
          <w:rFonts w:ascii="Times New Roman" w:hAnsi="Times New Roman"/>
          <w:color w:val="000000"/>
          <w:sz w:val="28"/>
          <w:szCs w:val="28"/>
          <w:lang w:val="ru-RU"/>
        </w:rPr>
        <w:t>от конкретного предприятия (организации, учреждения).</w:t>
      </w:r>
    </w:p>
    <w:p w:rsidR="00956530" w:rsidRDefault="00956530" w:rsidP="0095653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Лица из состава ж</w:t>
      </w:r>
      <w:r w:rsidRPr="00B76344">
        <w:rPr>
          <w:rFonts w:ascii="Times New Roman" w:hAnsi="Times New Roman"/>
          <w:color w:val="000000"/>
          <w:sz w:val="28"/>
          <w:szCs w:val="28"/>
          <w:lang w:val="ru-RU"/>
        </w:rPr>
        <w:t xml:space="preserve">юри по каждой номинации являются независимыми экспертами, которые соблюдают этические нормы,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обеспечивают справедливость, объективность оценивания результатов выполнения конкурсных заданий, в том числе:</w:t>
      </w:r>
    </w:p>
    <w:p w:rsidR="00956530" w:rsidRDefault="00956530" w:rsidP="0095653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сохраняют конфиденциальность конкурсных заданий;</w:t>
      </w:r>
    </w:p>
    <w:p w:rsidR="00956530" w:rsidRDefault="00956530" w:rsidP="0095653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по необходимости участвуют во внесении изменений в содержание конкурсных заданий;</w:t>
      </w:r>
    </w:p>
    <w:p w:rsidR="00956530" w:rsidRDefault="00956530" w:rsidP="0095653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неукоснительно соблюдают требован</w:t>
      </w:r>
      <w:r w:rsidR="00267715">
        <w:rPr>
          <w:rFonts w:ascii="Times New Roman" w:hAnsi="Times New Roman"/>
          <w:color w:val="000000"/>
          <w:sz w:val="28"/>
          <w:szCs w:val="28"/>
          <w:lang w:val="ru-RU"/>
        </w:rPr>
        <w:t>ия 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оложения </w:t>
      </w:r>
      <w:r w:rsidRPr="00956530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проведении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конкурса.</w:t>
      </w:r>
    </w:p>
    <w:p w:rsidR="00956530" w:rsidRPr="00A434D9" w:rsidRDefault="0006796E" w:rsidP="0095653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C8052E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. Заполнение и предоставление отчетной документации осуществляется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жюри </w:t>
      </w:r>
      <w:r w:rsidR="00956530">
        <w:rPr>
          <w:rFonts w:ascii="Times New Roman" w:hAnsi="Times New Roman"/>
          <w:color w:val="000000"/>
          <w:sz w:val="28"/>
          <w:szCs w:val="28"/>
          <w:lang w:val="ru-RU"/>
        </w:rPr>
        <w:t>на бумажном носителе</w:t>
      </w:r>
      <w:r w:rsidR="00956530" w:rsidRPr="00A434D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56530" w:rsidRDefault="0006796E" w:rsidP="00C8052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956530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C8052E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позднее </w:t>
      </w:r>
      <w:r w:rsidR="00956530">
        <w:rPr>
          <w:rFonts w:ascii="Times New Roman" w:hAnsi="Times New Roman"/>
          <w:color w:val="000000"/>
          <w:sz w:val="28"/>
          <w:szCs w:val="28"/>
          <w:lang w:val="ru-RU"/>
        </w:rPr>
        <w:t>2 часов</w:t>
      </w:r>
      <w:r w:rsidR="00C8052E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начала </w:t>
      </w:r>
      <w:r w:rsidR="00956530">
        <w:rPr>
          <w:rFonts w:ascii="Times New Roman" w:hAnsi="Times New Roman"/>
          <w:color w:val="000000"/>
          <w:sz w:val="28"/>
          <w:szCs w:val="28"/>
          <w:lang w:val="ru-RU"/>
        </w:rPr>
        <w:t>итоговых состязаний жюри по каждой номинации получает от оператора конкурса:</w:t>
      </w:r>
    </w:p>
    <w:p w:rsidR="00956530" w:rsidRDefault="00956530" w:rsidP="00C8052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запечатанный пакет с заданиями и бланками ответов теоретической части </w:t>
      </w:r>
      <w:r w:rsidR="00732597">
        <w:rPr>
          <w:rFonts w:ascii="Times New Roman" w:hAnsi="Times New Roman"/>
          <w:color w:val="000000"/>
          <w:sz w:val="28"/>
          <w:szCs w:val="28"/>
          <w:lang w:val="ru-RU"/>
        </w:rPr>
        <w:t>состязаний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32597" w:rsidRDefault="00732597" w:rsidP="0073259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 запечатанный пакет с заданиями практической части состязаний</w:t>
      </w:r>
      <w:r w:rsidR="005051CF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правилами оценивания (включая </w:t>
      </w:r>
      <w:r w:rsidR="005051CF" w:rsidRPr="00A434D9">
        <w:rPr>
          <w:rFonts w:ascii="Times New Roman" w:hAnsi="Times New Roman"/>
          <w:color w:val="000000"/>
          <w:sz w:val="28"/>
          <w:szCs w:val="28"/>
          <w:lang w:val="ru-RU"/>
        </w:rPr>
        <w:t>таблиц</w:t>
      </w:r>
      <w:r w:rsidR="005051CF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5051CF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 с критериями оценивания, объемами выставляемых баллов по каждому критерию</w:t>
      </w:r>
      <w:r w:rsidR="005051C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051CF" w:rsidRPr="00A434D9" w:rsidRDefault="005051CF" w:rsidP="005051C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бланки отчетной документации, </w:t>
      </w:r>
      <w:r w:rsidRPr="00A434D9">
        <w:rPr>
          <w:rFonts w:ascii="Times New Roman" w:hAnsi="Times New Roman"/>
          <w:color w:val="000000"/>
          <w:sz w:val="28"/>
          <w:szCs w:val="28"/>
          <w:lang w:val="ru-RU"/>
        </w:rPr>
        <w:t>инструкци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предо</w:t>
      </w:r>
      <w:r w:rsidR="00267715">
        <w:rPr>
          <w:rFonts w:ascii="Times New Roman" w:hAnsi="Times New Roman"/>
          <w:color w:val="000000"/>
          <w:sz w:val="28"/>
          <w:szCs w:val="28"/>
          <w:lang w:val="ru-RU"/>
        </w:rPr>
        <w:t>ставлению отчетной документации.</w:t>
      </w:r>
    </w:p>
    <w:p w:rsidR="00732597" w:rsidRDefault="0006796E" w:rsidP="00C8052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5051CF">
        <w:rPr>
          <w:rFonts w:ascii="Times New Roman" w:hAnsi="Times New Roman"/>
          <w:color w:val="000000"/>
          <w:sz w:val="28"/>
          <w:szCs w:val="28"/>
          <w:lang w:val="ru-RU"/>
        </w:rPr>
        <w:t>. После окончания выполнения участниками теоретической части состязаний жюри по каждой номинации получа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ют</w:t>
      </w:r>
      <w:r w:rsidR="005051CF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оператора конкурса пакет с правилами оценивания теоретической части.</w:t>
      </w:r>
    </w:p>
    <w:p w:rsidR="00691040" w:rsidRDefault="001F34ED" w:rsidP="00C8052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C8052E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 каждой номинации ж</w:t>
      </w:r>
      <w:r w:rsidR="005051CF">
        <w:rPr>
          <w:rFonts w:ascii="Times New Roman" w:hAnsi="Times New Roman"/>
          <w:color w:val="000000"/>
          <w:sz w:val="28"/>
          <w:szCs w:val="28"/>
          <w:lang w:val="ru-RU"/>
        </w:rPr>
        <w:t>юри по окончании выделенного времени на проверку выполнения конкурсных заданий передают оператору конкурса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протоколы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результатов, включающие</w:t>
      </w:r>
      <w:r w:rsidR="0069104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91040" w:rsidRDefault="00691040" w:rsidP="00C8052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 xml:space="preserve"> сведения об 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>оценка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участников</w:t>
      </w:r>
      <w:r w:rsidR="00481D24">
        <w:rPr>
          <w:rFonts w:ascii="Times New Roman" w:hAnsi="Times New Roman"/>
          <w:color w:val="000000"/>
          <w:sz w:val="28"/>
          <w:szCs w:val="28"/>
          <w:lang w:val="ru-RU"/>
        </w:rPr>
        <w:t xml:space="preserve"> (оценка теоретической части заданий, оценка практической части заданий, суммарная оценка)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691040" w:rsidRDefault="00691040" w:rsidP="00C8052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сведения о времени выполнения практической части заданий;</w:t>
      </w:r>
    </w:p>
    <w:p w:rsidR="00691040" w:rsidRDefault="00691040" w:rsidP="00C8052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перечень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051CF">
        <w:rPr>
          <w:rFonts w:ascii="Times New Roman" w:hAnsi="Times New Roman"/>
          <w:color w:val="000000"/>
          <w:sz w:val="28"/>
          <w:szCs w:val="28"/>
          <w:lang w:val="ru-RU"/>
        </w:rPr>
        <w:t>победителей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051C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призеров</w:t>
      </w:r>
      <w:r w:rsidR="00481D24">
        <w:rPr>
          <w:rFonts w:ascii="Times New Roman" w:hAnsi="Times New Roman"/>
          <w:color w:val="000000"/>
          <w:sz w:val="28"/>
          <w:szCs w:val="28"/>
          <w:lang w:val="ru-RU"/>
        </w:rPr>
        <w:t>, сформированный путем построения рейтинга участников</w:t>
      </w:r>
      <w:r w:rsidR="005051C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8052E" w:rsidRPr="005E07BD" w:rsidRDefault="007366F2" w:rsidP="00C8052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 протоколу результатов прилагается протокол инструктажа по технике безопасности.</w:t>
      </w:r>
    </w:p>
    <w:p w:rsidR="0006796E" w:rsidRPr="0048650B" w:rsidRDefault="001F34ED" w:rsidP="0006796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06796E">
        <w:rPr>
          <w:rFonts w:ascii="Times New Roman" w:hAnsi="Times New Roman"/>
          <w:color w:val="000000"/>
          <w:sz w:val="28"/>
          <w:szCs w:val="28"/>
          <w:lang w:val="ru-RU"/>
        </w:rPr>
        <w:t xml:space="preserve">. В первый день итоговых состязаний до проведения церемонии проводится регистрация участников и сопровождающих лиц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с соблюдением следующих требований:</w:t>
      </w:r>
    </w:p>
    <w:p w:rsidR="0006796E" w:rsidRPr="0048650B" w:rsidRDefault="00267715" w:rsidP="0006796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регистрация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участника проводится при наличии студенческого билета или паспорта;</w:t>
      </w:r>
    </w:p>
    <w:p w:rsidR="0006796E" w:rsidRPr="0048650B" w:rsidRDefault="0006796E" w:rsidP="0006796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- участник (сопровождающее лицо) предъявляет оригинал заявки, подписанной руководителем и заверенной печатью направляющей организации;</w:t>
      </w:r>
    </w:p>
    <w:p w:rsidR="0006796E" w:rsidRDefault="0006796E" w:rsidP="0006796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- участник расписывается в протоколе регистрации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06796E" w:rsidRDefault="0006796E" w:rsidP="0006796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к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аждый участник при регистрации подписывает согласие на обработку персональных данных, необходимых для проведения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онкурса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размещения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результатов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онкурса на официальном сайте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онкурса</w:t>
      </w:r>
      <w:r w:rsidR="00935C0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935C01" w:rsidRPr="0048650B" w:rsidRDefault="00935C01" w:rsidP="0006796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каждому участнику при регистрации присваивается номер.</w:t>
      </w:r>
    </w:p>
    <w:p w:rsidR="001F34ED" w:rsidRPr="00A434D9" w:rsidRDefault="00267715" w:rsidP="001F34E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1F34ED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. Конкурсные задания </w:t>
      </w:r>
      <w:r w:rsidR="001F34ED" w:rsidRPr="00956530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>тоговых состязаний</w:t>
      </w:r>
      <w:r w:rsidR="001F34ED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составляются в соответствии с Требованиями к заданиям теоретического и практического этапа, выполнению заданий по номинациям (Приложение </w:t>
      </w:r>
      <w:r w:rsidR="00414ABF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1F34ED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настоящему Положению</w:t>
      </w:r>
      <w:r w:rsidR="001F34ED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</w:p>
    <w:p w:rsidR="001F34ED" w:rsidRDefault="00414ABF" w:rsidP="0006796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06796E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1F34ED" w:rsidRPr="0048650B">
        <w:rPr>
          <w:rFonts w:ascii="Times New Roman" w:hAnsi="Times New Roman"/>
          <w:color w:val="000000"/>
          <w:sz w:val="28"/>
          <w:szCs w:val="28"/>
          <w:lang w:val="ru-RU"/>
        </w:rPr>
        <w:t>Теоретическ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>ая</w:t>
      </w:r>
      <w:r w:rsidR="001F34ED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 xml:space="preserve">часть состязаний </w:t>
      </w:r>
      <w:r w:rsidR="001F34ED" w:rsidRPr="0048650B">
        <w:rPr>
          <w:rFonts w:ascii="Times New Roman" w:hAnsi="Times New Roman"/>
          <w:color w:val="000000"/>
          <w:sz w:val="28"/>
          <w:szCs w:val="28"/>
          <w:lang w:val="ru-RU"/>
        </w:rPr>
        <w:t>проводится в форме тестирования участников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со следующими требованиями:</w:t>
      </w:r>
    </w:p>
    <w:p w:rsidR="001F34ED" w:rsidRPr="00935C01" w:rsidRDefault="00414ABF" w:rsidP="0006796E">
      <w:pPr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>.1. Выполнение</w:t>
      </w:r>
      <w:r w:rsidR="0006796E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теоретической части 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>состязаний</w:t>
      </w:r>
      <w:r w:rsidR="0006796E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 осуществляется 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всеми участниками одновременно, посредством</w:t>
      </w:r>
      <w:r w:rsidR="0006796E">
        <w:rPr>
          <w:rFonts w:ascii="Times New Roman" w:hAnsi="Times New Roman"/>
          <w:color w:val="000000"/>
          <w:sz w:val="28"/>
          <w:szCs w:val="28"/>
          <w:lang w:val="ru-RU"/>
        </w:rPr>
        <w:t xml:space="preserve"> указания ответов на вопросы на бумажн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>ых</w:t>
      </w:r>
      <w:r w:rsidR="0006796E">
        <w:rPr>
          <w:rFonts w:ascii="Times New Roman" w:hAnsi="Times New Roman"/>
          <w:color w:val="000000"/>
          <w:sz w:val="28"/>
          <w:szCs w:val="28"/>
          <w:lang w:val="ru-RU"/>
        </w:rPr>
        <w:t xml:space="preserve"> бланк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="0006796E" w:rsidRPr="00A434D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35C01" w:rsidRPr="00935C01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Фамилия, имя, отчество участника на бланк</w:t>
      </w:r>
      <w:r w:rsidR="00935C01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е</w:t>
      </w:r>
      <w:r w:rsidR="00935C01" w:rsidRPr="00935C01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не указывается. На бланке </w:t>
      </w:r>
      <w:r w:rsidR="00935C01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участник </w:t>
      </w:r>
      <w:r w:rsidR="00935C01" w:rsidRPr="00935C01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указывает</w:t>
      </w:r>
      <w:r w:rsidR="00935C01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свой номер, присвоенный при регистрации</w:t>
      </w:r>
      <w:r w:rsidR="00935C01" w:rsidRPr="00935C01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06796E" w:rsidRPr="00A434D9" w:rsidRDefault="00414ABF" w:rsidP="0006796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 xml:space="preserve">.2. </w:t>
      </w:r>
      <w:r w:rsidR="001F34ED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Размещение участников в аудиториях 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тестирования </w:t>
      </w:r>
      <w:r w:rsidR="001F34ED" w:rsidRPr="0048650B">
        <w:rPr>
          <w:rFonts w:ascii="Times New Roman" w:hAnsi="Times New Roman"/>
          <w:color w:val="000000"/>
          <w:sz w:val="28"/>
          <w:szCs w:val="28"/>
          <w:lang w:val="ru-RU"/>
        </w:rPr>
        <w:t>проводится с соблюдением установленных требований к обеспечению санитарно-эпидемиологической безопасности.</w:t>
      </w:r>
    </w:p>
    <w:p w:rsidR="001F34ED" w:rsidRDefault="00414ABF" w:rsidP="001F34E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 xml:space="preserve">.3.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каждой номинации разрабатываются тестовые задания, содержание которых соответствует профессиональным стандартам и профилю номинации.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Форма тестовых заданий предполагает выбор вариантов ответа из предложенных вариантов или формулирование ответа в свободной форме (в виде текстовой записи или рисунка). </w:t>
      </w:r>
    </w:p>
    <w:p w:rsidR="0006796E" w:rsidRDefault="00414ABF" w:rsidP="001F34E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 xml:space="preserve">.4.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выполнения 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>теоретической части заданий (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теста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- 45 минут.</w:t>
      </w:r>
    </w:p>
    <w:p w:rsidR="0006796E" w:rsidRDefault="00414ABF" w:rsidP="001F34E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 xml:space="preserve">.5.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Перед началом 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выполнения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теоретическо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 xml:space="preserve">й части заданий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проводится инструктирование 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участников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организационным аспектам выполнения теста.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 xml:space="preserve">.6.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Максимальное количество баллов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>, выставляемое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F34ED">
        <w:rPr>
          <w:rFonts w:ascii="Times New Roman" w:hAnsi="Times New Roman"/>
          <w:color w:val="000000"/>
          <w:sz w:val="28"/>
          <w:szCs w:val="28"/>
          <w:lang w:val="ru-RU"/>
        </w:rPr>
        <w:t>за выполнение теоретической части заданий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– 40.</w:t>
      </w:r>
    </w:p>
    <w:p w:rsidR="00883AD4" w:rsidRDefault="00414ABF" w:rsidP="00883AD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883AD4" w:rsidRPr="00A434D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883AD4" w:rsidRPr="00883AD4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рактическая</w:t>
      </w:r>
      <w:r w:rsidR="00883AD4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 xml:space="preserve">часть состязаний </w:t>
      </w:r>
      <w:r w:rsidR="00883AD4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проводится 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со следующими требованиями:</w:t>
      </w:r>
    </w:p>
    <w:p w:rsidR="0006796E" w:rsidRPr="0048650B" w:rsidRDefault="00414ABF" w:rsidP="00883AD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.1. Выполнение практическ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части з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 xml:space="preserve">аданий проводится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с разделением потоков участников по времени:</w:t>
      </w:r>
    </w:p>
    <w:p w:rsidR="0006796E" w:rsidRPr="0048650B" w:rsidRDefault="0006796E" w:rsidP="0006796E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 день конкурса:</w:t>
      </w:r>
    </w:p>
    <w:p w:rsidR="0006796E" w:rsidRPr="0048650B" w:rsidRDefault="0006796E" w:rsidP="0006796E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поток 1 -  с 11: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0 до 1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0;</w:t>
      </w:r>
    </w:p>
    <w:p w:rsidR="0006796E" w:rsidRPr="0048650B" w:rsidRDefault="0006796E" w:rsidP="0006796E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поток 2 -  с 1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0 до 1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0;</w:t>
      </w:r>
    </w:p>
    <w:p w:rsidR="0006796E" w:rsidRPr="0048650B" w:rsidRDefault="0006796E" w:rsidP="0006796E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поток 3 -  с 1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0 до 1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6796E" w:rsidRPr="0048650B" w:rsidRDefault="0006796E" w:rsidP="0006796E">
      <w:pPr>
        <w:pStyle w:val="a4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 день конкурса:</w:t>
      </w:r>
    </w:p>
    <w:p w:rsidR="0006796E" w:rsidRPr="0048650B" w:rsidRDefault="0006796E" w:rsidP="0006796E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поток 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-  с 09:00 до 1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0;</w:t>
      </w:r>
    </w:p>
    <w:p w:rsidR="0006796E" w:rsidRPr="0048650B" w:rsidRDefault="0006796E" w:rsidP="0006796E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поток 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-  с 11: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0 до 1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:30;</w:t>
      </w:r>
    </w:p>
    <w:p w:rsidR="0006796E" w:rsidRPr="0048650B" w:rsidRDefault="0006796E" w:rsidP="0006796E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поток 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-  с 1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:00 до 1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0;</w:t>
      </w:r>
    </w:p>
    <w:p w:rsidR="0006796E" w:rsidRDefault="0006796E" w:rsidP="0006796E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поток 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-  с 1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0 до 1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83AD4" w:rsidRPr="0048650B" w:rsidRDefault="00883AD4" w:rsidP="00883AD4">
      <w:pPr>
        <w:pStyle w:val="a4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</w:t>
      </w:r>
      <w:r w:rsidRPr="0048650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день конкурса:</w:t>
      </w:r>
    </w:p>
    <w:p w:rsidR="00883AD4" w:rsidRPr="0048650B" w:rsidRDefault="00883AD4" w:rsidP="00883AD4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поток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-  с 09:00 до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0;</w:t>
      </w:r>
    </w:p>
    <w:p w:rsidR="00883AD4" w:rsidRPr="0048650B" w:rsidRDefault="00883AD4" w:rsidP="00883AD4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поток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-  с 11: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0 до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:30;</w:t>
      </w:r>
    </w:p>
    <w:p w:rsidR="00883AD4" w:rsidRPr="00795292" w:rsidRDefault="00883AD4" w:rsidP="00883AD4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поток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-  с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:00 до </w:t>
      </w:r>
      <w:r w:rsidRPr="00FE6A62">
        <w:rPr>
          <w:rFonts w:ascii="Times New Roman" w:hAnsi="Times New Roman"/>
          <w:color w:val="000000"/>
          <w:sz w:val="28"/>
          <w:szCs w:val="28"/>
          <w:lang w:val="ru-RU"/>
        </w:rPr>
        <w:t>16:00.</w:t>
      </w:r>
      <w:r w:rsidR="00414AB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6796E" w:rsidRPr="0048650B" w:rsidRDefault="00B53EFD" w:rsidP="00883AD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883AD4">
        <w:rPr>
          <w:rFonts w:ascii="Times New Roman" w:hAnsi="Times New Roman"/>
          <w:color w:val="000000"/>
          <w:sz w:val="28"/>
          <w:szCs w:val="28"/>
          <w:lang w:val="ru-RU"/>
        </w:rPr>
        <w:t>.2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. Номер потока для выполнения практическо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й части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задани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определяется по жеребьевке при регистрации участника. Результаты жеребьевки фиксируются в протоколе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результатов.</w:t>
      </w:r>
    </w:p>
    <w:p w:rsidR="0006796E" w:rsidRPr="0048650B" w:rsidRDefault="00B53EFD" w:rsidP="007366F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Максимальное количество участников в одном потоке устанавливается председателем жюри для каждой номинации с учетом установленных требований к обеспечению санитарно-эпидемиологической безопасности.</w:t>
      </w:r>
    </w:p>
    <w:p w:rsidR="0006796E" w:rsidRPr="0048650B" w:rsidRDefault="00B53EFD" w:rsidP="007366F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4. Все участники при выполнении практическ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ой части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задани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должны иметь спецодежду, включая средства индивидуальной защиты согласно типовым инструкциям по охране труда по профессиям и специальностям, соответствующим номинациям, а также согласно установленным требованиям к проведению дополнительных санитарных противоэпидемиологических (профилактических) мероприятий.</w:t>
      </w:r>
    </w:p>
    <w:p w:rsidR="007366F2" w:rsidRDefault="00B53EFD" w:rsidP="007366F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.5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. Максимальное количество баллов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, выставляемое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выполнение 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практической части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заданий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– 60.</w:t>
      </w:r>
    </w:p>
    <w:p w:rsidR="0006796E" w:rsidRPr="0048650B" w:rsidRDefault="00B53EFD" w:rsidP="007366F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.6.  П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еред выполнением практическо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й части заданий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участники проходят инструктаж по технике безопасности и с получением соответствующих отметок в протоколе 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 xml:space="preserve">инструктажа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по технике безопасности;</w:t>
      </w:r>
    </w:p>
    <w:p w:rsidR="0006796E" w:rsidRPr="0048650B" w:rsidRDefault="00B53EFD" w:rsidP="007366F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.7.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частнику предоставляется время на ознакомление с 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содержанием практической части заданий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, рабочим местом, номер рабочего места определяется в процессе жеребьевки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фиксиру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тся 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в протоколе результатов.</w:t>
      </w:r>
    </w:p>
    <w:p w:rsidR="0006796E" w:rsidRPr="00E656B9" w:rsidRDefault="00B53EFD" w:rsidP="007366F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11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.8.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366F2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о начала выполнения </w:t>
      </w:r>
      <w:r w:rsidR="00E656B9" w:rsidRPr="00E656B9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рактической части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задани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участников доводятся критерии оценки задания и условия начисления штрафных баллов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656B9" w:rsidRDefault="00B53EFD" w:rsidP="00E656B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.9.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бщее время на ознакомление 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участника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содержанием </w:t>
      </w:r>
      <w:r w:rsidR="00E656B9" w:rsidRPr="00E656B9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рактической части </w:t>
      </w:r>
      <w:r w:rsidR="00E656B9" w:rsidRPr="0048650B">
        <w:rPr>
          <w:rFonts w:ascii="Times New Roman" w:hAnsi="Times New Roman"/>
          <w:color w:val="000000"/>
          <w:sz w:val="28"/>
          <w:szCs w:val="28"/>
          <w:lang w:val="ru-RU"/>
        </w:rPr>
        <w:t>задани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E656B9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и прохождением инструктажа по технике безопасности – 30 минут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656B9" w:rsidRDefault="00B53EFD" w:rsidP="00E656B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 xml:space="preserve">.10. Для выполнения заданий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каждый участник занимает рабочее место согласно жеребьевке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6796E" w:rsidRPr="0048650B" w:rsidRDefault="00B53EFD" w:rsidP="00E656B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.11. У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частники на основании 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 xml:space="preserve">требований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задани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, имеющегося оборудования, инструментов и материалов самостоятельно определяют последовательность выполнения работ (планируют технологический процесс)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достижения требуемого результата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6796E" w:rsidRPr="0048650B" w:rsidRDefault="00B53EFD" w:rsidP="00E656B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.12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. Практическ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 xml:space="preserve">ая часть состязаний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оценивается баллами, в том числе с учетом штрафных баллов. При подведении итогов штрафные баллы вычитаются из общего количества баллов, набранных участником за выполнение практическо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 xml:space="preserve">й части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задани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656B9" w:rsidRDefault="00B53EFD" w:rsidP="00E656B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 xml:space="preserve">.13.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Штрафные баллы выставляются решением жюри:</w:t>
      </w:r>
    </w:p>
    <w:p w:rsidR="0006796E" w:rsidRPr="0048650B" w:rsidRDefault="0006796E" w:rsidP="00E656B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- до 5 штрафных баллов – за нарушение техники безопасности при выполнении задания;</w:t>
      </w:r>
    </w:p>
    <w:p w:rsidR="0006796E" w:rsidRPr="0048650B" w:rsidRDefault="0006796E" w:rsidP="00E656B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50B">
        <w:rPr>
          <w:rFonts w:ascii="Times New Roman" w:hAnsi="Times New Roman"/>
          <w:color w:val="000000"/>
          <w:sz w:val="28"/>
          <w:szCs w:val="28"/>
          <w:lang w:val="ru-RU"/>
        </w:rPr>
        <w:t>- до 5 штрафных баллов – за грубое нарушение технологического процесса.</w:t>
      </w:r>
    </w:p>
    <w:p w:rsidR="0006796E" w:rsidRPr="0048650B" w:rsidRDefault="00B53EFD" w:rsidP="00E656B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 xml:space="preserve">.14.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При повторном или грубом нарушении правил безопасности труда участник состязаний может быть отстранен от выполнения практическо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й части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задани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с оценкой «0» баллов.</w:t>
      </w:r>
    </w:p>
    <w:p w:rsidR="0006796E" w:rsidRPr="0048650B" w:rsidRDefault="00B53EFD" w:rsidP="00E656B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 xml:space="preserve">.15.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Время завершения работы фиксируется в итоговом протоколе и учитывается при подведении итогов для определения победителя (призера) при равном количестве набранных балов.</w:t>
      </w:r>
    </w:p>
    <w:p w:rsidR="0006796E" w:rsidRPr="0048650B" w:rsidRDefault="00B53EFD" w:rsidP="00E656B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.16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. Участники начинают работу одновременно. Время выполнения практическо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й части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задани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 минут.</w:t>
      </w:r>
    </w:p>
    <w:p w:rsidR="0006796E" w:rsidRPr="0048650B" w:rsidRDefault="00B53EFD" w:rsidP="00E656B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 xml:space="preserve">.17.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 xml:space="preserve">Досрочное выполнение задания не дает преимущества в дополнительных оценочных баллах. </w:t>
      </w:r>
    </w:p>
    <w:p w:rsidR="0006796E" w:rsidRPr="0048650B" w:rsidRDefault="00B53EFD" w:rsidP="00E656B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E656B9">
        <w:rPr>
          <w:rFonts w:ascii="Times New Roman" w:hAnsi="Times New Roman"/>
          <w:color w:val="000000"/>
          <w:sz w:val="28"/>
          <w:szCs w:val="28"/>
          <w:lang w:val="ru-RU"/>
        </w:rPr>
        <w:t xml:space="preserve">.18. </w:t>
      </w:r>
      <w:r w:rsidR="0006796E" w:rsidRPr="0048650B">
        <w:rPr>
          <w:rFonts w:ascii="Times New Roman" w:hAnsi="Times New Roman"/>
          <w:color w:val="000000"/>
          <w:sz w:val="28"/>
          <w:szCs w:val="28"/>
          <w:lang w:val="ru-RU"/>
        </w:rPr>
        <w:t>Если участник прекратил выполнение задания по причине истечения отведённого времени, то членами жюри оценивается достигнутый результат.</w:t>
      </w:r>
    </w:p>
    <w:p w:rsidR="0006796E" w:rsidRDefault="0006796E" w:rsidP="00C8052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110A4" w:rsidRPr="0048650B" w:rsidRDefault="003110A4" w:rsidP="003110A4">
      <w:pPr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br w:type="page"/>
      </w:r>
    </w:p>
    <w:tbl>
      <w:tblPr>
        <w:tblW w:w="4926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926"/>
      </w:tblGrid>
      <w:tr w:rsidR="003110A4" w:rsidRPr="00B90EA4" w:rsidTr="00BF710C">
        <w:tc>
          <w:tcPr>
            <w:tcW w:w="4926" w:type="dxa"/>
            <w:shd w:val="clear" w:color="auto" w:fill="auto"/>
          </w:tcPr>
          <w:p w:rsidR="003110A4" w:rsidRPr="0048650B" w:rsidRDefault="003110A4" w:rsidP="00BF710C">
            <w:pPr>
              <w:spacing w:line="24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48650B">
              <w:rPr>
                <w:rFonts w:ascii="Times New Roman" w:hAnsi="Times New Roman"/>
                <w:color w:val="000000"/>
                <w:lang w:val="ru-RU"/>
              </w:rPr>
              <w:lastRenderedPageBreak/>
              <w:br w:type="page"/>
              <w:t xml:space="preserve">Приложение </w:t>
            </w:r>
            <w:r w:rsidR="008511B8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  <w:p w:rsidR="003110A4" w:rsidRPr="00040A05" w:rsidRDefault="003110A4" w:rsidP="00BF710C">
            <w:pPr>
              <w:pStyle w:val="ConsPlusTitle"/>
              <w:spacing w:line="240" w:lineRule="atLeas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8650B">
              <w:rPr>
                <w:b w:val="0"/>
                <w:color w:val="000000"/>
                <w:sz w:val="24"/>
                <w:szCs w:val="24"/>
              </w:rPr>
              <w:t xml:space="preserve">к Положению о проведении </w:t>
            </w:r>
            <w:r w:rsidR="00040A05" w:rsidRPr="00040A05">
              <w:rPr>
                <w:b w:val="0"/>
                <w:color w:val="000000"/>
                <w:sz w:val="24"/>
                <w:szCs w:val="24"/>
              </w:rPr>
              <w:t>Краевого конкурса профессионального мастерства рабочих профессий «Про-команда»</w:t>
            </w:r>
            <w:r w:rsidR="00040A05">
              <w:rPr>
                <w:b w:val="0"/>
                <w:color w:val="000000"/>
                <w:sz w:val="24"/>
                <w:szCs w:val="24"/>
              </w:rPr>
              <w:t xml:space="preserve"> в 2023 году</w:t>
            </w:r>
          </w:p>
          <w:p w:rsidR="003110A4" w:rsidRPr="0048650B" w:rsidRDefault="003110A4" w:rsidP="00BF710C">
            <w:pPr>
              <w:rPr>
                <w:color w:val="000000"/>
                <w:lang w:val="ru-RU"/>
              </w:rPr>
            </w:pPr>
          </w:p>
        </w:tc>
      </w:tr>
    </w:tbl>
    <w:p w:rsidR="0071090C" w:rsidRPr="0042733B" w:rsidRDefault="0071090C" w:rsidP="00F720FD">
      <w:pPr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2733B">
        <w:rPr>
          <w:rFonts w:ascii="Times New Roman" w:hAnsi="Times New Roman"/>
          <w:b/>
          <w:color w:val="000000"/>
          <w:sz w:val="28"/>
          <w:lang w:val="ru-RU"/>
        </w:rPr>
        <w:t>Требования к заданиям теоретического и практического этапа, выполнению заданий по номинациям</w:t>
      </w:r>
    </w:p>
    <w:p w:rsidR="000A084D" w:rsidRDefault="000A084D" w:rsidP="00125660">
      <w:pPr>
        <w:ind w:firstLine="709"/>
        <w:jc w:val="center"/>
        <w:rPr>
          <w:rFonts w:ascii="Times New Roman" w:hAnsi="Times New Roman"/>
          <w:b/>
          <w:color w:val="000000"/>
          <w:lang w:val="ru-RU"/>
        </w:rPr>
      </w:pPr>
    </w:p>
    <w:p w:rsidR="0071090C" w:rsidRPr="0048650B" w:rsidRDefault="00F7117E" w:rsidP="000A084D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48650B">
        <w:rPr>
          <w:rFonts w:ascii="Times New Roman" w:hAnsi="Times New Roman"/>
          <w:b/>
          <w:color w:val="000000"/>
          <w:lang w:val="ru-RU"/>
        </w:rPr>
        <w:t>«ЭЛЕКТРОМОНТЕР ПО РЕМОНТУ И ОБСЛУЖИВАНИЮ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48650B">
        <w:rPr>
          <w:rFonts w:ascii="Times New Roman" w:hAnsi="Times New Roman"/>
          <w:b/>
          <w:color w:val="000000"/>
          <w:lang w:val="ru-RU"/>
        </w:rPr>
        <w:t>ЭЛЕКТРООБОРУДОВАНИЯ»</w:t>
      </w:r>
    </w:p>
    <w:p w:rsidR="007F25FB" w:rsidRPr="0048650B" w:rsidRDefault="007F25FB" w:rsidP="000A084D">
      <w:pPr>
        <w:pStyle w:val="a4"/>
        <w:ind w:left="0"/>
        <w:jc w:val="center"/>
        <w:rPr>
          <w:rFonts w:ascii="Times New Roman" w:hAnsi="Times New Roman"/>
          <w:b/>
          <w:i/>
          <w:color w:val="000000"/>
          <w:lang w:val="ru-RU"/>
        </w:rPr>
      </w:pPr>
      <w:r w:rsidRPr="0048650B">
        <w:rPr>
          <w:rFonts w:ascii="Times New Roman" w:hAnsi="Times New Roman"/>
          <w:b/>
          <w:i/>
          <w:color w:val="000000"/>
          <w:lang w:val="ru-RU"/>
        </w:rPr>
        <w:t>Теоретическ</w:t>
      </w:r>
      <w:r w:rsidR="00EC2FB2">
        <w:rPr>
          <w:rFonts w:ascii="Times New Roman" w:hAnsi="Times New Roman"/>
          <w:b/>
          <w:i/>
          <w:color w:val="000000"/>
          <w:lang w:val="ru-RU"/>
        </w:rPr>
        <w:t>ая часть</w:t>
      </w:r>
    </w:p>
    <w:p w:rsidR="0071090C" w:rsidRPr="0048650B" w:rsidRDefault="0071090C" w:rsidP="00053FD7">
      <w:pPr>
        <w:pStyle w:val="a4"/>
        <w:ind w:left="0" w:firstLine="709"/>
        <w:rPr>
          <w:rFonts w:ascii="Times New Roman" w:hAnsi="Times New Roman"/>
          <w:color w:val="000000"/>
          <w:u w:val="single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Тестовое задание включает вопросы по темам:</w:t>
      </w:r>
    </w:p>
    <w:p w:rsidR="0071090C" w:rsidRPr="0048650B" w:rsidRDefault="0071090C" w:rsidP="00053FD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основы электротехники;</w:t>
      </w:r>
    </w:p>
    <w:p w:rsidR="0071090C" w:rsidRPr="0048650B" w:rsidRDefault="0071090C" w:rsidP="00053FD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средства измерения;</w:t>
      </w:r>
    </w:p>
    <w:p w:rsidR="0071090C" w:rsidRPr="0048650B" w:rsidRDefault="0071090C" w:rsidP="00053FD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охрана труда и электробезопасность;</w:t>
      </w:r>
    </w:p>
    <w:p w:rsidR="0071090C" w:rsidRPr="0048650B" w:rsidRDefault="0071090C" w:rsidP="00053FD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принципиальные схемы пуска электродвигателей;</w:t>
      </w:r>
    </w:p>
    <w:p w:rsidR="0071090C" w:rsidRPr="0048650B" w:rsidRDefault="0071090C" w:rsidP="00053FD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устройство и назначение простого и средней сложности контрольно-измерительного инструмента и приспособлений;</w:t>
      </w:r>
    </w:p>
    <w:p w:rsidR="0071090C" w:rsidRPr="0048650B" w:rsidRDefault="0071090C" w:rsidP="00053FD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способы замера электрических величин, приемы нахождения и устранения неисправностей в электросетях.</w:t>
      </w:r>
    </w:p>
    <w:p w:rsidR="000A084D" w:rsidRDefault="000A084D" w:rsidP="000A084D">
      <w:pPr>
        <w:pStyle w:val="a4"/>
        <w:ind w:left="0"/>
        <w:jc w:val="center"/>
        <w:rPr>
          <w:rFonts w:ascii="Times New Roman" w:hAnsi="Times New Roman"/>
          <w:b/>
          <w:i/>
          <w:color w:val="000000"/>
          <w:lang w:val="ru-RU"/>
        </w:rPr>
      </w:pPr>
    </w:p>
    <w:p w:rsidR="0071090C" w:rsidRPr="0048650B" w:rsidRDefault="0071090C" w:rsidP="000A084D">
      <w:pPr>
        <w:pStyle w:val="a4"/>
        <w:ind w:left="0"/>
        <w:jc w:val="center"/>
        <w:rPr>
          <w:rFonts w:ascii="Times New Roman" w:hAnsi="Times New Roman"/>
          <w:i/>
          <w:color w:val="000000"/>
          <w:lang w:val="ru-RU"/>
        </w:rPr>
      </w:pPr>
      <w:r w:rsidRPr="0048650B">
        <w:rPr>
          <w:rFonts w:ascii="Times New Roman" w:hAnsi="Times New Roman"/>
          <w:b/>
          <w:i/>
          <w:color w:val="000000"/>
          <w:lang w:val="ru-RU"/>
        </w:rPr>
        <w:t>Практическ</w:t>
      </w:r>
      <w:r w:rsidR="00EC2FB2">
        <w:rPr>
          <w:rFonts w:ascii="Times New Roman" w:hAnsi="Times New Roman"/>
          <w:b/>
          <w:i/>
          <w:color w:val="000000"/>
          <w:lang w:val="ru-RU"/>
        </w:rPr>
        <w:t>ая часть</w:t>
      </w:r>
    </w:p>
    <w:p w:rsidR="0071090C" w:rsidRPr="0048650B" w:rsidRDefault="0071090C" w:rsidP="00053FD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Содержание практического задания</w:t>
      </w:r>
      <w:r w:rsidRPr="0048650B">
        <w:rPr>
          <w:rFonts w:ascii="Times New Roman" w:hAnsi="Times New Roman"/>
          <w:color w:val="000000"/>
          <w:lang w:val="ru-RU"/>
        </w:rPr>
        <w:t xml:space="preserve"> – выполнение монтажа по заданной принципиальной схеме за установленное время.</w:t>
      </w:r>
    </w:p>
    <w:p w:rsidR="0071090C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Для выполнения практического задания участник номинации должен уметь</w:t>
      </w:r>
      <w:r w:rsidRPr="0048650B">
        <w:rPr>
          <w:rFonts w:ascii="Times New Roman" w:hAnsi="Times New Roman"/>
          <w:color w:val="000000"/>
          <w:lang w:val="ru-RU"/>
        </w:rPr>
        <w:t>:</w:t>
      </w:r>
    </w:p>
    <w:p w:rsidR="0071090C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 читать электрические схемы;</w:t>
      </w:r>
    </w:p>
    <w:p w:rsidR="0071090C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выполнять монтаж с соблюдением всех требований.</w:t>
      </w:r>
    </w:p>
    <w:p w:rsidR="007F25FB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Условия выполнения практических работ</w:t>
      </w:r>
      <w:r w:rsidR="007F25FB" w:rsidRPr="0048650B">
        <w:rPr>
          <w:rFonts w:ascii="Times New Roman" w:hAnsi="Times New Roman"/>
          <w:color w:val="000000"/>
          <w:lang w:val="ru-RU"/>
        </w:rPr>
        <w:t xml:space="preserve"> – м</w:t>
      </w:r>
      <w:r w:rsidRPr="0048650B">
        <w:rPr>
          <w:rFonts w:ascii="Times New Roman" w:hAnsi="Times New Roman"/>
          <w:color w:val="000000"/>
          <w:lang w:val="ru-RU"/>
        </w:rPr>
        <w:t xml:space="preserve">онтажные работы ведутся </w:t>
      </w:r>
      <w:r w:rsidR="00646D20">
        <w:rPr>
          <w:rFonts w:ascii="Times New Roman" w:hAnsi="Times New Roman"/>
          <w:color w:val="000000"/>
          <w:lang w:val="ru-RU"/>
        </w:rPr>
        <w:br/>
      </w:r>
      <w:r w:rsidRPr="0048650B">
        <w:rPr>
          <w:rFonts w:ascii="Times New Roman" w:hAnsi="Times New Roman"/>
          <w:color w:val="000000"/>
          <w:lang w:val="ru-RU"/>
        </w:rPr>
        <w:t xml:space="preserve">без подключения к источнику питания. </w:t>
      </w:r>
    </w:p>
    <w:p w:rsidR="007F25FB" w:rsidRPr="0048650B" w:rsidRDefault="007F25FB" w:rsidP="00053FD7">
      <w:pPr>
        <w:ind w:firstLine="709"/>
        <w:jc w:val="both"/>
        <w:rPr>
          <w:rFonts w:ascii="Times New Roman" w:hAnsi="Times New Roman"/>
          <w:color w:val="000000"/>
          <w:u w:val="single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Пояснения:</w:t>
      </w:r>
    </w:p>
    <w:p w:rsidR="0071090C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После сдачи работы члены жюри в присутствии участника подают на схему электропитание. В случае, если при подключении к источнику электропитания собранная схема оказалась неработоспособной, решением жюри участнику за выполнение практической части начисляется 0 баллов.</w:t>
      </w:r>
    </w:p>
    <w:p w:rsidR="0071090C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Время окончания работы фиксируется в момент предъявления участником собранной монтажной схемы.</w:t>
      </w:r>
    </w:p>
    <w:p w:rsidR="0071090C" w:rsidRDefault="00646D20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Участники к</w:t>
      </w:r>
      <w:r w:rsidR="0071090C" w:rsidRPr="0048650B">
        <w:rPr>
          <w:rFonts w:ascii="Times New Roman" w:hAnsi="Times New Roman"/>
          <w:color w:val="000000"/>
          <w:lang w:val="ru-RU"/>
        </w:rPr>
        <w:t>онкурса должны иметь собственный стандартный монтажный инструмент (тестер, плоские и крестовые отвертки разного размера, пассатижи, нож, клещи для зач</w:t>
      </w:r>
      <w:r>
        <w:rPr>
          <w:rFonts w:ascii="Times New Roman" w:hAnsi="Times New Roman"/>
          <w:color w:val="000000"/>
          <w:lang w:val="ru-RU"/>
        </w:rPr>
        <w:t xml:space="preserve">истки концов проводов), который </w:t>
      </w:r>
      <w:r w:rsidR="0071090C" w:rsidRPr="0048650B">
        <w:rPr>
          <w:rFonts w:ascii="Times New Roman" w:hAnsi="Times New Roman"/>
          <w:color w:val="000000"/>
          <w:lang w:val="ru-RU"/>
        </w:rPr>
        <w:t>соответствует уста</w:t>
      </w:r>
      <w:r>
        <w:rPr>
          <w:rFonts w:ascii="Times New Roman" w:hAnsi="Times New Roman"/>
          <w:color w:val="000000"/>
          <w:lang w:val="ru-RU"/>
        </w:rPr>
        <w:t xml:space="preserve">новленным нормам и требованиям. </w:t>
      </w:r>
      <w:r w:rsidR="0071090C" w:rsidRPr="0048650B">
        <w:rPr>
          <w:rFonts w:ascii="Times New Roman" w:hAnsi="Times New Roman"/>
          <w:color w:val="000000"/>
          <w:lang w:val="ru-RU"/>
        </w:rPr>
        <w:t>Мерительный инструмент должен быть проверен.</w:t>
      </w:r>
    </w:p>
    <w:p w:rsidR="0042733B" w:rsidRDefault="0042733B" w:rsidP="00125660">
      <w:pPr>
        <w:ind w:firstLine="709"/>
        <w:jc w:val="center"/>
        <w:rPr>
          <w:rFonts w:ascii="Times New Roman" w:hAnsi="Times New Roman"/>
          <w:b/>
          <w:color w:val="000000"/>
          <w:lang w:val="ru-RU"/>
        </w:rPr>
      </w:pPr>
    </w:p>
    <w:p w:rsidR="0071090C" w:rsidRPr="0048650B" w:rsidRDefault="00F7117E" w:rsidP="000A084D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48650B">
        <w:rPr>
          <w:rFonts w:ascii="Times New Roman" w:hAnsi="Times New Roman"/>
          <w:b/>
          <w:color w:val="000000"/>
          <w:lang w:val="ru-RU"/>
        </w:rPr>
        <w:t>«</w:t>
      </w:r>
      <w:r w:rsidRPr="0069432D">
        <w:rPr>
          <w:rFonts w:ascii="Times New Roman" w:hAnsi="Times New Roman"/>
          <w:b/>
          <w:color w:val="000000"/>
          <w:lang w:val="ru-RU"/>
        </w:rPr>
        <w:t>СТАНОЧНИК (МЕТАЛЛООБРАБОТКА, ТОКАРНЫЕ РАБОТЫ)»</w:t>
      </w:r>
    </w:p>
    <w:p w:rsidR="007F25FB" w:rsidRPr="0048650B" w:rsidRDefault="007F25FB" w:rsidP="000A084D">
      <w:pPr>
        <w:pStyle w:val="a4"/>
        <w:ind w:left="0"/>
        <w:jc w:val="center"/>
        <w:rPr>
          <w:rFonts w:ascii="Times New Roman" w:hAnsi="Times New Roman"/>
          <w:b/>
          <w:i/>
          <w:color w:val="000000"/>
          <w:lang w:val="ru-RU"/>
        </w:rPr>
      </w:pPr>
      <w:r w:rsidRPr="0048650B">
        <w:rPr>
          <w:rFonts w:ascii="Times New Roman" w:hAnsi="Times New Roman"/>
          <w:b/>
          <w:i/>
          <w:color w:val="000000"/>
          <w:lang w:val="ru-RU"/>
        </w:rPr>
        <w:t>Теоретический этап</w:t>
      </w:r>
    </w:p>
    <w:p w:rsidR="007F25FB" w:rsidRPr="0048650B" w:rsidRDefault="007F25FB" w:rsidP="00053FD7">
      <w:pPr>
        <w:pStyle w:val="a4"/>
        <w:ind w:left="0" w:firstLine="709"/>
        <w:rPr>
          <w:rFonts w:ascii="Times New Roman" w:hAnsi="Times New Roman"/>
          <w:color w:val="000000"/>
          <w:u w:val="single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Тестовое задание включает вопросы по темам:</w:t>
      </w:r>
    </w:p>
    <w:p w:rsidR="0071090C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 xml:space="preserve"> - обработка металлов на металлорежущих станках;</w:t>
      </w:r>
    </w:p>
    <w:p w:rsidR="0071090C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материаловедение (обозначение марок материалов);</w:t>
      </w:r>
    </w:p>
    <w:p w:rsidR="00125660" w:rsidRPr="0048650B" w:rsidRDefault="00125660" w:rsidP="00125660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допуски и технические измерения;</w:t>
      </w:r>
    </w:p>
    <w:p w:rsidR="0071090C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чтение чертежей;</w:t>
      </w:r>
    </w:p>
    <w:p w:rsidR="00125660" w:rsidRPr="0048650B" w:rsidRDefault="00125660" w:rsidP="00125660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охрана труда и техника безопасности;</w:t>
      </w:r>
    </w:p>
    <w:p w:rsidR="0071090C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технологический процесс;</w:t>
      </w:r>
    </w:p>
    <w:p w:rsidR="0071090C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металлорежущие станки и инструменты.</w:t>
      </w:r>
    </w:p>
    <w:p w:rsidR="007F25FB" w:rsidRPr="0048650B" w:rsidRDefault="007F25FB" w:rsidP="000A084D">
      <w:pPr>
        <w:pStyle w:val="a4"/>
        <w:ind w:left="0"/>
        <w:jc w:val="center"/>
        <w:rPr>
          <w:rFonts w:ascii="Times New Roman" w:hAnsi="Times New Roman"/>
          <w:i/>
          <w:color w:val="000000"/>
          <w:lang w:val="ru-RU"/>
        </w:rPr>
      </w:pPr>
      <w:r w:rsidRPr="0048650B">
        <w:rPr>
          <w:rFonts w:ascii="Times New Roman" w:hAnsi="Times New Roman"/>
          <w:b/>
          <w:i/>
          <w:color w:val="000000"/>
          <w:lang w:val="ru-RU"/>
        </w:rPr>
        <w:lastRenderedPageBreak/>
        <w:t>Практический этап</w:t>
      </w:r>
    </w:p>
    <w:p w:rsidR="0071090C" w:rsidRPr="0048650B" w:rsidRDefault="007F25FB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Содержание практического задания</w:t>
      </w:r>
      <w:r w:rsidRPr="0048650B">
        <w:rPr>
          <w:rFonts w:ascii="Times New Roman" w:hAnsi="Times New Roman"/>
          <w:color w:val="000000"/>
          <w:lang w:val="ru-RU"/>
        </w:rPr>
        <w:t xml:space="preserve"> – изготовление</w:t>
      </w:r>
      <w:r w:rsidR="0071090C" w:rsidRPr="0048650B">
        <w:rPr>
          <w:rFonts w:ascii="Times New Roman" w:hAnsi="Times New Roman"/>
          <w:color w:val="000000"/>
          <w:lang w:val="ru-RU"/>
        </w:rPr>
        <w:t xml:space="preserve"> детали по чертежу в установленное время на токарных универсальных станках </w:t>
      </w:r>
      <w:r w:rsidR="00B945DD">
        <w:rPr>
          <w:rFonts w:ascii="Times New Roman" w:hAnsi="Times New Roman"/>
          <w:color w:val="000000"/>
          <w:lang w:val="ru-RU"/>
        </w:rPr>
        <w:t>(</w:t>
      </w:r>
      <w:r w:rsidR="0071090C" w:rsidRPr="0048650B">
        <w:rPr>
          <w:rFonts w:ascii="Times New Roman" w:hAnsi="Times New Roman"/>
          <w:color w:val="000000"/>
          <w:lang w:val="ru-RU"/>
        </w:rPr>
        <w:t>типа 250ИТВМ.01</w:t>
      </w:r>
      <w:r w:rsidR="00B945DD">
        <w:rPr>
          <w:rFonts w:ascii="Times New Roman" w:hAnsi="Times New Roman"/>
          <w:color w:val="000000"/>
          <w:lang w:val="ru-RU"/>
        </w:rPr>
        <w:t xml:space="preserve"> и аналогов)</w:t>
      </w:r>
      <w:r w:rsidR="0071090C" w:rsidRPr="0048650B">
        <w:rPr>
          <w:rFonts w:ascii="Times New Roman" w:hAnsi="Times New Roman"/>
          <w:color w:val="000000"/>
          <w:lang w:val="ru-RU"/>
        </w:rPr>
        <w:t>.</w:t>
      </w:r>
    </w:p>
    <w:p w:rsidR="0071090C" w:rsidRPr="0048650B" w:rsidRDefault="007F25FB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Условия выполнения практических работ</w:t>
      </w:r>
      <w:r w:rsidRPr="0048650B">
        <w:rPr>
          <w:rFonts w:ascii="Times New Roman" w:hAnsi="Times New Roman"/>
          <w:color w:val="000000"/>
          <w:lang w:val="ru-RU"/>
        </w:rPr>
        <w:t xml:space="preserve"> –</w:t>
      </w:r>
      <w:r w:rsidR="00B945DD">
        <w:rPr>
          <w:rFonts w:ascii="Times New Roman" w:hAnsi="Times New Roman"/>
          <w:color w:val="000000"/>
          <w:lang w:val="ru-RU"/>
        </w:rPr>
        <w:t xml:space="preserve"> </w:t>
      </w:r>
      <w:r w:rsidR="0071090C" w:rsidRPr="0048650B">
        <w:rPr>
          <w:rFonts w:ascii="Times New Roman" w:hAnsi="Times New Roman"/>
          <w:color w:val="000000"/>
          <w:lang w:val="ru-RU"/>
        </w:rPr>
        <w:t xml:space="preserve">участникам </w:t>
      </w:r>
      <w:r w:rsidR="00B945DD">
        <w:rPr>
          <w:rFonts w:ascii="Times New Roman" w:hAnsi="Times New Roman"/>
          <w:color w:val="000000"/>
          <w:lang w:val="ru-RU"/>
        </w:rPr>
        <w:t>к</w:t>
      </w:r>
      <w:r w:rsidR="0071090C" w:rsidRPr="0048650B">
        <w:rPr>
          <w:rFonts w:ascii="Times New Roman" w:hAnsi="Times New Roman"/>
          <w:color w:val="000000"/>
          <w:lang w:val="ru-RU"/>
        </w:rPr>
        <w:t xml:space="preserve">онкурса </w:t>
      </w:r>
      <w:r w:rsidR="00B945DD">
        <w:rPr>
          <w:rFonts w:ascii="Times New Roman" w:hAnsi="Times New Roman"/>
          <w:color w:val="000000"/>
          <w:lang w:val="ru-RU"/>
        </w:rPr>
        <w:t>после подачи заявки по запросу</w:t>
      </w:r>
      <w:r w:rsidR="0071090C" w:rsidRPr="0048650B">
        <w:rPr>
          <w:rFonts w:ascii="Times New Roman" w:hAnsi="Times New Roman"/>
          <w:color w:val="000000"/>
          <w:lang w:val="ru-RU"/>
        </w:rPr>
        <w:t xml:space="preserve"> предоставляется информация о станк</w:t>
      </w:r>
      <w:r w:rsidR="00B945DD">
        <w:rPr>
          <w:rFonts w:ascii="Times New Roman" w:hAnsi="Times New Roman"/>
          <w:color w:val="000000"/>
          <w:lang w:val="ru-RU"/>
        </w:rPr>
        <w:t>ах площадки</w:t>
      </w:r>
      <w:r w:rsidR="0071090C" w:rsidRPr="0048650B">
        <w:rPr>
          <w:rFonts w:ascii="Times New Roman" w:hAnsi="Times New Roman"/>
          <w:color w:val="000000"/>
          <w:lang w:val="ru-RU"/>
        </w:rPr>
        <w:t xml:space="preserve"> и </w:t>
      </w:r>
      <w:r w:rsidR="0071090C" w:rsidRPr="0048650B">
        <w:rPr>
          <w:rFonts w:ascii="Times New Roman" w:hAnsi="Times New Roman"/>
          <w:b/>
          <w:i/>
          <w:color w:val="000000"/>
          <w:lang w:val="ru-RU"/>
        </w:rPr>
        <w:t>перечне необходимого</w:t>
      </w:r>
      <w:r w:rsidR="0071090C" w:rsidRPr="0048650B">
        <w:rPr>
          <w:rFonts w:ascii="Times New Roman" w:hAnsi="Times New Roman"/>
          <w:color w:val="000000"/>
          <w:lang w:val="ru-RU"/>
        </w:rPr>
        <w:t xml:space="preserve"> инструмента с указанием типа детали, габаритов заготовки и марки материала.</w:t>
      </w:r>
    </w:p>
    <w:p w:rsidR="007F25FB" w:rsidRPr="0048650B" w:rsidRDefault="007F25FB" w:rsidP="00053FD7">
      <w:pPr>
        <w:ind w:firstLine="709"/>
        <w:jc w:val="both"/>
        <w:rPr>
          <w:rFonts w:ascii="Times New Roman" w:hAnsi="Times New Roman"/>
          <w:color w:val="000000"/>
          <w:u w:val="single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Пояснения по оценке готовой детали:</w:t>
      </w:r>
    </w:p>
    <w:p w:rsidR="0071090C" w:rsidRDefault="0071090C" w:rsidP="00F720FD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После сдачи участником готовой детали на ней клеймится номер участника, после чего деталь передается контролёрам для проверки.</w:t>
      </w:r>
    </w:p>
    <w:p w:rsidR="006A65C3" w:rsidRPr="0048650B" w:rsidRDefault="006A65C3" w:rsidP="00F720FD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 результатам выполнения практической части задания как минимум оценивается деталь и замеры, выполненные участником.</w:t>
      </w:r>
    </w:p>
    <w:p w:rsidR="0071090C" w:rsidRDefault="0071090C" w:rsidP="00F720FD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 xml:space="preserve">За каждое отклонение параметров детали от чертежа вычитаются баллы </w:t>
      </w:r>
      <w:r w:rsidR="005F6949">
        <w:rPr>
          <w:rFonts w:ascii="Times New Roman" w:hAnsi="Times New Roman"/>
          <w:color w:val="000000"/>
          <w:lang w:val="ru-RU"/>
        </w:rPr>
        <w:br/>
      </w:r>
      <w:r w:rsidR="007F25FB" w:rsidRPr="0048650B">
        <w:rPr>
          <w:rFonts w:ascii="Times New Roman" w:hAnsi="Times New Roman"/>
          <w:color w:val="000000"/>
          <w:lang w:val="ru-RU"/>
        </w:rPr>
        <w:t xml:space="preserve">(от максимально возможной оценки) </w:t>
      </w:r>
      <w:r w:rsidRPr="0048650B">
        <w:rPr>
          <w:rFonts w:ascii="Times New Roman" w:hAnsi="Times New Roman"/>
          <w:color w:val="000000"/>
          <w:lang w:val="ru-RU"/>
        </w:rPr>
        <w:t>согласно «Карте контроля». В случае отклонени</w:t>
      </w:r>
      <w:r w:rsidR="007F25FB" w:rsidRPr="0048650B">
        <w:rPr>
          <w:rFonts w:ascii="Times New Roman" w:hAnsi="Times New Roman"/>
          <w:color w:val="000000"/>
          <w:lang w:val="ru-RU"/>
        </w:rPr>
        <w:t>й</w:t>
      </w:r>
      <w:r w:rsidRPr="0048650B">
        <w:rPr>
          <w:rFonts w:ascii="Times New Roman" w:hAnsi="Times New Roman"/>
          <w:color w:val="000000"/>
          <w:lang w:val="ru-RU"/>
        </w:rPr>
        <w:t xml:space="preserve"> </w:t>
      </w:r>
      <w:r w:rsidR="005F6949">
        <w:rPr>
          <w:rFonts w:ascii="Times New Roman" w:hAnsi="Times New Roman"/>
          <w:color w:val="000000"/>
          <w:lang w:val="ru-RU"/>
        </w:rPr>
        <w:br/>
      </w:r>
      <w:r w:rsidRPr="0048650B">
        <w:rPr>
          <w:rFonts w:ascii="Times New Roman" w:hAnsi="Times New Roman"/>
          <w:color w:val="000000"/>
          <w:lang w:val="ru-RU"/>
        </w:rPr>
        <w:t xml:space="preserve">от требований чертежа с выходом заготовки в неисправимый брак решением жюри участнику за практическое задание начисляется </w:t>
      </w:r>
      <w:r w:rsidR="005F6949">
        <w:rPr>
          <w:rFonts w:ascii="Times New Roman" w:hAnsi="Times New Roman"/>
          <w:color w:val="000000"/>
          <w:lang w:val="ru-RU"/>
        </w:rPr>
        <w:t>«</w:t>
      </w:r>
      <w:r w:rsidRPr="0048650B">
        <w:rPr>
          <w:rFonts w:ascii="Times New Roman" w:hAnsi="Times New Roman"/>
          <w:color w:val="000000"/>
          <w:lang w:val="ru-RU"/>
        </w:rPr>
        <w:t>0</w:t>
      </w:r>
      <w:r w:rsidR="005F6949">
        <w:rPr>
          <w:rFonts w:ascii="Times New Roman" w:hAnsi="Times New Roman"/>
          <w:color w:val="000000"/>
          <w:lang w:val="ru-RU"/>
        </w:rPr>
        <w:t>»</w:t>
      </w:r>
      <w:r w:rsidRPr="0048650B">
        <w:rPr>
          <w:rFonts w:ascii="Times New Roman" w:hAnsi="Times New Roman"/>
          <w:color w:val="000000"/>
          <w:lang w:val="ru-RU"/>
        </w:rPr>
        <w:t xml:space="preserve"> баллов.</w:t>
      </w:r>
    </w:p>
    <w:p w:rsidR="00935C01" w:rsidRPr="00935C01" w:rsidRDefault="00935C01" w:rsidP="00F720FD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Для успешного выполнения задания </w:t>
      </w:r>
      <w:r w:rsidRPr="00935C01">
        <w:rPr>
          <w:rFonts w:ascii="Times New Roman" w:hAnsi="Times New Roman"/>
          <w:color w:val="000000"/>
          <w:lang w:val="ru-RU"/>
        </w:rPr>
        <w:t xml:space="preserve">участника </w:t>
      </w:r>
      <w:r>
        <w:rPr>
          <w:rFonts w:ascii="Times New Roman" w:hAnsi="Times New Roman"/>
          <w:color w:val="000000"/>
          <w:lang w:val="ru-RU"/>
        </w:rPr>
        <w:t xml:space="preserve">должен уметь </w:t>
      </w:r>
      <w:r w:rsidRPr="00935C01">
        <w:rPr>
          <w:rFonts w:ascii="Times New Roman" w:hAnsi="Times New Roman"/>
          <w:color w:val="000000"/>
          <w:lang w:val="ru-RU"/>
        </w:rPr>
        <w:t xml:space="preserve">проводить заточку </w:t>
      </w:r>
      <w:r w:rsidR="005F6949">
        <w:rPr>
          <w:rFonts w:ascii="Times New Roman" w:hAnsi="Times New Roman"/>
          <w:color w:val="000000"/>
          <w:lang w:val="ru-RU"/>
        </w:rPr>
        <w:br/>
      </w:r>
      <w:r w:rsidRPr="00935C01">
        <w:rPr>
          <w:rFonts w:ascii="Times New Roman" w:hAnsi="Times New Roman"/>
          <w:color w:val="000000"/>
          <w:lang w:val="ru-RU"/>
        </w:rPr>
        <w:t xml:space="preserve">и отбор </w:t>
      </w:r>
      <w:r>
        <w:rPr>
          <w:rFonts w:ascii="Times New Roman" w:hAnsi="Times New Roman"/>
          <w:color w:val="000000"/>
          <w:lang w:val="ru-RU"/>
        </w:rPr>
        <w:t xml:space="preserve">режущего </w:t>
      </w:r>
      <w:r w:rsidRPr="00935C01">
        <w:rPr>
          <w:rFonts w:ascii="Times New Roman" w:hAnsi="Times New Roman"/>
          <w:color w:val="000000"/>
          <w:lang w:val="ru-RU"/>
        </w:rPr>
        <w:t>инструмента</w:t>
      </w:r>
      <w:r>
        <w:rPr>
          <w:rFonts w:ascii="Times New Roman" w:hAnsi="Times New Roman"/>
          <w:color w:val="000000"/>
          <w:lang w:val="ru-RU"/>
        </w:rPr>
        <w:t>.</w:t>
      </w:r>
    </w:p>
    <w:p w:rsidR="0071090C" w:rsidRPr="0048650B" w:rsidRDefault="0071090C" w:rsidP="00F720FD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Время окончания работы фиксируется в момент предъявления участником готовой детали.</w:t>
      </w:r>
      <w:r w:rsidR="007F25FB" w:rsidRPr="0048650B">
        <w:rPr>
          <w:rFonts w:ascii="Times New Roman" w:hAnsi="Times New Roman"/>
          <w:color w:val="000000"/>
          <w:lang w:val="ru-RU"/>
        </w:rPr>
        <w:t xml:space="preserve"> </w:t>
      </w:r>
    </w:p>
    <w:p w:rsidR="0071090C" w:rsidRPr="0048650B" w:rsidRDefault="0071090C" w:rsidP="00F720FD">
      <w:pPr>
        <w:rPr>
          <w:rFonts w:ascii="Times New Roman" w:hAnsi="Times New Roman"/>
          <w:b/>
          <w:color w:val="000000"/>
          <w:lang w:val="ru-RU"/>
        </w:rPr>
      </w:pPr>
    </w:p>
    <w:p w:rsidR="0069432D" w:rsidRPr="0048650B" w:rsidRDefault="00F7117E" w:rsidP="000A084D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48650B">
        <w:rPr>
          <w:rFonts w:ascii="Times New Roman" w:hAnsi="Times New Roman"/>
          <w:b/>
          <w:color w:val="000000"/>
          <w:lang w:val="ru-RU"/>
        </w:rPr>
        <w:t>«</w:t>
      </w:r>
      <w:r w:rsidRPr="0069432D">
        <w:rPr>
          <w:rFonts w:ascii="Times New Roman" w:hAnsi="Times New Roman"/>
          <w:b/>
          <w:color w:val="000000"/>
          <w:lang w:val="ru-RU"/>
        </w:rPr>
        <w:t>СТАНОЧНИК (МЕТАЛЛООБРАБОТКА, ФРЕЗЕРНЫЕ РАБОТЫ)»</w:t>
      </w:r>
    </w:p>
    <w:p w:rsidR="0069432D" w:rsidRPr="0048650B" w:rsidRDefault="0069432D" w:rsidP="000A084D">
      <w:pPr>
        <w:pStyle w:val="a4"/>
        <w:ind w:left="0"/>
        <w:jc w:val="center"/>
        <w:rPr>
          <w:rFonts w:ascii="Times New Roman" w:hAnsi="Times New Roman"/>
          <w:b/>
          <w:i/>
          <w:color w:val="000000"/>
          <w:lang w:val="ru-RU"/>
        </w:rPr>
      </w:pPr>
      <w:r w:rsidRPr="0048650B">
        <w:rPr>
          <w:rFonts w:ascii="Times New Roman" w:hAnsi="Times New Roman"/>
          <w:b/>
          <w:i/>
          <w:color w:val="000000"/>
          <w:lang w:val="ru-RU"/>
        </w:rPr>
        <w:t>Теоретический этап</w:t>
      </w:r>
    </w:p>
    <w:p w:rsidR="0069432D" w:rsidRPr="0048650B" w:rsidRDefault="0069432D" w:rsidP="0069432D">
      <w:pPr>
        <w:pStyle w:val="a4"/>
        <w:ind w:left="0" w:firstLine="709"/>
        <w:rPr>
          <w:rFonts w:ascii="Times New Roman" w:hAnsi="Times New Roman"/>
          <w:color w:val="000000"/>
          <w:u w:val="single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Тестовое задание включает вопросы по темам:</w:t>
      </w:r>
    </w:p>
    <w:p w:rsidR="0069432D" w:rsidRPr="0048650B" w:rsidRDefault="0069432D" w:rsidP="0069432D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 xml:space="preserve"> - обработка металлов на металлорежущих станках;</w:t>
      </w:r>
    </w:p>
    <w:p w:rsidR="0069432D" w:rsidRPr="0048650B" w:rsidRDefault="0069432D" w:rsidP="0069432D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материаловедение (обозначение марок материалов);</w:t>
      </w:r>
    </w:p>
    <w:p w:rsidR="0069432D" w:rsidRPr="0048650B" w:rsidRDefault="0069432D" w:rsidP="0069432D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допуски и технические измерения;</w:t>
      </w:r>
    </w:p>
    <w:p w:rsidR="0069432D" w:rsidRPr="0048650B" w:rsidRDefault="0069432D" w:rsidP="0069432D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чтение чертежей;</w:t>
      </w:r>
    </w:p>
    <w:p w:rsidR="0069432D" w:rsidRPr="0048650B" w:rsidRDefault="0069432D" w:rsidP="0069432D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охрана труда и техника безопасности;</w:t>
      </w:r>
    </w:p>
    <w:p w:rsidR="0069432D" w:rsidRPr="0048650B" w:rsidRDefault="0069432D" w:rsidP="0069432D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технологический процесс;</w:t>
      </w:r>
    </w:p>
    <w:p w:rsidR="0069432D" w:rsidRPr="0048650B" w:rsidRDefault="0069432D" w:rsidP="0069432D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металлорежущие станки и инструменты.</w:t>
      </w:r>
    </w:p>
    <w:p w:rsidR="0069432D" w:rsidRPr="0048650B" w:rsidRDefault="0069432D" w:rsidP="0069432D">
      <w:pPr>
        <w:jc w:val="both"/>
        <w:rPr>
          <w:rFonts w:ascii="Times New Roman" w:hAnsi="Times New Roman"/>
          <w:b/>
          <w:i/>
          <w:color w:val="000000"/>
          <w:lang w:val="ru-RU"/>
        </w:rPr>
      </w:pPr>
    </w:p>
    <w:p w:rsidR="0069432D" w:rsidRPr="0048650B" w:rsidRDefault="0069432D" w:rsidP="000A084D">
      <w:pPr>
        <w:pStyle w:val="a4"/>
        <w:ind w:left="0"/>
        <w:jc w:val="center"/>
        <w:rPr>
          <w:rFonts w:ascii="Times New Roman" w:hAnsi="Times New Roman"/>
          <w:i/>
          <w:color w:val="000000"/>
          <w:lang w:val="ru-RU"/>
        </w:rPr>
      </w:pPr>
      <w:r w:rsidRPr="0048650B">
        <w:rPr>
          <w:rFonts w:ascii="Times New Roman" w:hAnsi="Times New Roman"/>
          <w:b/>
          <w:i/>
          <w:color w:val="000000"/>
          <w:lang w:val="ru-RU"/>
        </w:rPr>
        <w:t>Практический этап</w:t>
      </w:r>
    </w:p>
    <w:p w:rsidR="0069432D" w:rsidRPr="0048650B" w:rsidRDefault="0069432D" w:rsidP="0069432D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Содержание практического задания</w:t>
      </w:r>
      <w:r w:rsidRPr="0048650B">
        <w:rPr>
          <w:rFonts w:ascii="Times New Roman" w:hAnsi="Times New Roman"/>
          <w:color w:val="000000"/>
          <w:lang w:val="ru-RU"/>
        </w:rPr>
        <w:t xml:space="preserve"> – изготовление детали по чертежу в установленное время на </w:t>
      </w:r>
      <w:r>
        <w:rPr>
          <w:rFonts w:ascii="Times New Roman" w:hAnsi="Times New Roman"/>
          <w:color w:val="000000"/>
          <w:lang w:val="ru-RU"/>
        </w:rPr>
        <w:t>фрезерных</w:t>
      </w:r>
      <w:r w:rsidRPr="0048650B">
        <w:rPr>
          <w:rFonts w:ascii="Times New Roman" w:hAnsi="Times New Roman"/>
          <w:color w:val="000000"/>
          <w:lang w:val="ru-RU"/>
        </w:rPr>
        <w:t xml:space="preserve"> универсальных станках </w:t>
      </w:r>
      <w:r>
        <w:rPr>
          <w:rFonts w:ascii="Times New Roman" w:hAnsi="Times New Roman"/>
          <w:color w:val="000000"/>
          <w:lang w:val="ru-RU"/>
        </w:rPr>
        <w:t>с к</w:t>
      </w:r>
      <w:r w:rsidRPr="0069432D">
        <w:rPr>
          <w:rFonts w:ascii="Times New Roman" w:hAnsi="Times New Roman"/>
          <w:color w:val="000000"/>
          <w:lang w:val="ru-RU"/>
        </w:rPr>
        <w:t>онус</w:t>
      </w:r>
      <w:r>
        <w:rPr>
          <w:rFonts w:ascii="Times New Roman" w:hAnsi="Times New Roman"/>
          <w:color w:val="000000"/>
          <w:lang w:val="ru-RU"/>
        </w:rPr>
        <w:t>ом</w:t>
      </w:r>
      <w:r w:rsidR="00F7117E">
        <w:rPr>
          <w:rFonts w:ascii="Times New Roman" w:hAnsi="Times New Roman"/>
          <w:color w:val="000000"/>
          <w:lang w:val="ru-RU"/>
        </w:rPr>
        <w:t xml:space="preserve"> шпинделя </w:t>
      </w:r>
      <w:r w:rsidR="005F6949">
        <w:rPr>
          <w:rFonts w:ascii="Times New Roman" w:hAnsi="Times New Roman"/>
          <w:color w:val="000000"/>
          <w:lang w:val="ru-RU"/>
        </w:rPr>
        <w:t>ISO 40 или ISO 50 (</w:t>
      </w:r>
      <w:r w:rsidRPr="0069432D">
        <w:rPr>
          <w:rFonts w:ascii="Times New Roman" w:hAnsi="Times New Roman"/>
          <w:color w:val="000000"/>
          <w:lang w:val="ru-RU"/>
        </w:rPr>
        <w:t>6 группа станков, нормальной класса точности)</w:t>
      </w:r>
      <w:r w:rsidRPr="0048650B">
        <w:rPr>
          <w:rFonts w:ascii="Times New Roman" w:hAnsi="Times New Roman"/>
          <w:color w:val="000000"/>
          <w:lang w:val="ru-RU"/>
        </w:rPr>
        <w:t>.</w:t>
      </w:r>
    </w:p>
    <w:p w:rsidR="0069432D" w:rsidRPr="0048650B" w:rsidRDefault="0069432D" w:rsidP="0069432D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Условия выполнения практических работ</w:t>
      </w:r>
      <w:r w:rsidRPr="0048650B">
        <w:rPr>
          <w:rFonts w:ascii="Times New Roman" w:hAnsi="Times New Roman"/>
          <w:color w:val="000000"/>
          <w:lang w:val="ru-RU"/>
        </w:rPr>
        <w:t xml:space="preserve"> – </w:t>
      </w:r>
      <w:r w:rsidR="00B945DD" w:rsidRPr="0048650B">
        <w:rPr>
          <w:rFonts w:ascii="Times New Roman" w:hAnsi="Times New Roman"/>
          <w:color w:val="000000"/>
          <w:lang w:val="ru-RU"/>
        </w:rPr>
        <w:t xml:space="preserve">участникам </w:t>
      </w:r>
      <w:r w:rsidR="00B945DD">
        <w:rPr>
          <w:rFonts w:ascii="Times New Roman" w:hAnsi="Times New Roman"/>
          <w:color w:val="000000"/>
          <w:lang w:val="ru-RU"/>
        </w:rPr>
        <w:t>к</w:t>
      </w:r>
      <w:r w:rsidR="00B945DD" w:rsidRPr="0048650B">
        <w:rPr>
          <w:rFonts w:ascii="Times New Roman" w:hAnsi="Times New Roman"/>
          <w:color w:val="000000"/>
          <w:lang w:val="ru-RU"/>
        </w:rPr>
        <w:t xml:space="preserve">онкурса </w:t>
      </w:r>
      <w:r w:rsidR="00B945DD">
        <w:rPr>
          <w:rFonts w:ascii="Times New Roman" w:hAnsi="Times New Roman"/>
          <w:color w:val="000000"/>
          <w:lang w:val="ru-RU"/>
        </w:rPr>
        <w:t>после подачи заявки по запросу</w:t>
      </w:r>
      <w:r w:rsidR="00B945DD" w:rsidRPr="0048650B">
        <w:rPr>
          <w:rFonts w:ascii="Times New Roman" w:hAnsi="Times New Roman"/>
          <w:color w:val="000000"/>
          <w:lang w:val="ru-RU"/>
        </w:rPr>
        <w:t xml:space="preserve"> предоставляется информация о станк</w:t>
      </w:r>
      <w:r w:rsidR="00B945DD">
        <w:rPr>
          <w:rFonts w:ascii="Times New Roman" w:hAnsi="Times New Roman"/>
          <w:color w:val="000000"/>
          <w:lang w:val="ru-RU"/>
        </w:rPr>
        <w:t>ах площадки</w:t>
      </w:r>
      <w:r w:rsidR="00B945DD" w:rsidRPr="0048650B">
        <w:rPr>
          <w:rFonts w:ascii="Times New Roman" w:hAnsi="Times New Roman"/>
          <w:color w:val="000000"/>
          <w:lang w:val="ru-RU"/>
        </w:rPr>
        <w:t xml:space="preserve"> </w:t>
      </w:r>
      <w:r w:rsidRPr="0048650B">
        <w:rPr>
          <w:rFonts w:ascii="Times New Roman" w:hAnsi="Times New Roman"/>
          <w:color w:val="000000"/>
          <w:lang w:val="ru-RU"/>
        </w:rPr>
        <w:t xml:space="preserve">и </w:t>
      </w:r>
      <w:r w:rsidRPr="0048650B">
        <w:rPr>
          <w:rFonts w:ascii="Times New Roman" w:hAnsi="Times New Roman"/>
          <w:b/>
          <w:i/>
          <w:color w:val="000000"/>
          <w:lang w:val="ru-RU"/>
        </w:rPr>
        <w:t>перечне необходимого</w:t>
      </w:r>
      <w:r w:rsidRPr="0048650B">
        <w:rPr>
          <w:rFonts w:ascii="Times New Roman" w:hAnsi="Times New Roman"/>
          <w:color w:val="000000"/>
          <w:lang w:val="ru-RU"/>
        </w:rPr>
        <w:t xml:space="preserve"> инструмента с указанием типа детали, габаритов заготовки и марки материала.</w:t>
      </w:r>
    </w:p>
    <w:p w:rsidR="0069432D" w:rsidRPr="0048650B" w:rsidRDefault="0069432D" w:rsidP="0069432D">
      <w:pPr>
        <w:ind w:firstLine="709"/>
        <w:jc w:val="both"/>
        <w:rPr>
          <w:rFonts w:ascii="Times New Roman" w:hAnsi="Times New Roman"/>
          <w:color w:val="000000"/>
          <w:u w:val="single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Пояснения по оценке готовой детали:</w:t>
      </w:r>
    </w:p>
    <w:p w:rsidR="0069432D" w:rsidRDefault="0069432D" w:rsidP="0069432D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После сдачи участником готовой детали на ней клеймится номер участника, после чего деталь передается контролёрам для проверки.</w:t>
      </w:r>
    </w:p>
    <w:p w:rsidR="006A65C3" w:rsidRPr="0048650B" w:rsidRDefault="006A65C3" w:rsidP="0069432D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 результатам выполнения практической части задания как минимум оценивается деталь и замеры, выполненные участником.</w:t>
      </w:r>
    </w:p>
    <w:p w:rsidR="0069432D" w:rsidRDefault="0069432D" w:rsidP="0069432D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 xml:space="preserve">За каждое отклонение параметров детали от чертежа вычитаются баллы </w:t>
      </w:r>
      <w:r w:rsidR="00B51B52">
        <w:rPr>
          <w:rFonts w:ascii="Times New Roman" w:hAnsi="Times New Roman"/>
          <w:color w:val="000000"/>
          <w:lang w:val="ru-RU"/>
        </w:rPr>
        <w:br/>
      </w:r>
      <w:r w:rsidRPr="0048650B">
        <w:rPr>
          <w:rFonts w:ascii="Times New Roman" w:hAnsi="Times New Roman"/>
          <w:color w:val="000000"/>
          <w:lang w:val="ru-RU"/>
        </w:rPr>
        <w:t xml:space="preserve">(от максимально возможной оценки) согласно «Карте контроля». В случае отклонений </w:t>
      </w:r>
      <w:r w:rsidR="00B51B52">
        <w:rPr>
          <w:rFonts w:ascii="Times New Roman" w:hAnsi="Times New Roman"/>
          <w:color w:val="000000"/>
          <w:lang w:val="ru-RU"/>
        </w:rPr>
        <w:br/>
      </w:r>
      <w:r w:rsidRPr="0048650B">
        <w:rPr>
          <w:rFonts w:ascii="Times New Roman" w:hAnsi="Times New Roman"/>
          <w:color w:val="000000"/>
          <w:lang w:val="ru-RU"/>
        </w:rPr>
        <w:t xml:space="preserve">от требований чертежа с выходом заготовки в неисправимый брак решением жюри участнику за практическое задание начисляется </w:t>
      </w:r>
      <w:r w:rsidR="00B51B52">
        <w:rPr>
          <w:rFonts w:ascii="Times New Roman" w:hAnsi="Times New Roman"/>
          <w:color w:val="000000"/>
          <w:lang w:val="ru-RU"/>
        </w:rPr>
        <w:t>«</w:t>
      </w:r>
      <w:r w:rsidRPr="0048650B">
        <w:rPr>
          <w:rFonts w:ascii="Times New Roman" w:hAnsi="Times New Roman"/>
          <w:color w:val="000000"/>
          <w:lang w:val="ru-RU"/>
        </w:rPr>
        <w:t>0</w:t>
      </w:r>
      <w:r w:rsidR="00B51B52">
        <w:rPr>
          <w:rFonts w:ascii="Times New Roman" w:hAnsi="Times New Roman"/>
          <w:color w:val="000000"/>
          <w:lang w:val="ru-RU"/>
        </w:rPr>
        <w:t>»</w:t>
      </w:r>
      <w:r w:rsidRPr="0048650B">
        <w:rPr>
          <w:rFonts w:ascii="Times New Roman" w:hAnsi="Times New Roman"/>
          <w:color w:val="000000"/>
          <w:lang w:val="ru-RU"/>
        </w:rPr>
        <w:t xml:space="preserve"> баллов.</w:t>
      </w:r>
    </w:p>
    <w:p w:rsidR="00935C01" w:rsidRPr="00935C01" w:rsidRDefault="00935C01" w:rsidP="0069432D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Для успешного выполнения задания </w:t>
      </w:r>
      <w:r w:rsidRPr="00935C01">
        <w:rPr>
          <w:rFonts w:ascii="Times New Roman" w:hAnsi="Times New Roman"/>
          <w:color w:val="000000"/>
          <w:lang w:val="ru-RU"/>
        </w:rPr>
        <w:t xml:space="preserve">участника </w:t>
      </w:r>
      <w:r>
        <w:rPr>
          <w:rFonts w:ascii="Times New Roman" w:hAnsi="Times New Roman"/>
          <w:color w:val="000000"/>
          <w:lang w:val="ru-RU"/>
        </w:rPr>
        <w:t xml:space="preserve">должен уметь </w:t>
      </w:r>
      <w:r w:rsidRPr="00935C01">
        <w:rPr>
          <w:rFonts w:ascii="Times New Roman" w:hAnsi="Times New Roman"/>
          <w:color w:val="000000"/>
          <w:lang w:val="ru-RU"/>
        </w:rPr>
        <w:t xml:space="preserve">проводить заточку </w:t>
      </w:r>
      <w:r w:rsidR="00B51B52">
        <w:rPr>
          <w:rFonts w:ascii="Times New Roman" w:hAnsi="Times New Roman"/>
          <w:color w:val="000000"/>
          <w:lang w:val="ru-RU"/>
        </w:rPr>
        <w:br/>
      </w:r>
      <w:r w:rsidRPr="00935C01">
        <w:rPr>
          <w:rFonts w:ascii="Times New Roman" w:hAnsi="Times New Roman"/>
          <w:color w:val="000000"/>
          <w:lang w:val="ru-RU"/>
        </w:rPr>
        <w:t xml:space="preserve">и отбор </w:t>
      </w:r>
      <w:r>
        <w:rPr>
          <w:rFonts w:ascii="Times New Roman" w:hAnsi="Times New Roman"/>
          <w:color w:val="000000"/>
          <w:lang w:val="ru-RU"/>
        </w:rPr>
        <w:t xml:space="preserve">режущего </w:t>
      </w:r>
      <w:r w:rsidRPr="00935C01">
        <w:rPr>
          <w:rFonts w:ascii="Times New Roman" w:hAnsi="Times New Roman"/>
          <w:color w:val="000000"/>
          <w:lang w:val="ru-RU"/>
        </w:rPr>
        <w:t>инструмента</w:t>
      </w:r>
      <w:r>
        <w:rPr>
          <w:rFonts w:ascii="Times New Roman" w:hAnsi="Times New Roman"/>
          <w:color w:val="000000"/>
          <w:lang w:val="ru-RU"/>
        </w:rPr>
        <w:t>.</w:t>
      </w:r>
    </w:p>
    <w:p w:rsidR="0069432D" w:rsidRPr="0048650B" w:rsidRDefault="0069432D" w:rsidP="0069432D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 xml:space="preserve">Время окончания работы фиксируется в момент предъявления участником готовой детали. </w:t>
      </w:r>
    </w:p>
    <w:p w:rsidR="0069432D" w:rsidRPr="0048650B" w:rsidRDefault="0069432D" w:rsidP="0069432D">
      <w:pPr>
        <w:rPr>
          <w:rFonts w:ascii="Times New Roman" w:hAnsi="Times New Roman"/>
          <w:b/>
          <w:color w:val="000000"/>
          <w:lang w:val="ru-RU"/>
        </w:rPr>
      </w:pPr>
    </w:p>
    <w:p w:rsidR="00125660" w:rsidRPr="0048650B" w:rsidRDefault="0069432D" w:rsidP="00752C15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br w:type="page"/>
      </w:r>
      <w:r w:rsidR="00752C15" w:rsidRPr="0048650B">
        <w:rPr>
          <w:rFonts w:ascii="Times New Roman" w:hAnsi="Times New Roman"/>
          <w:b/>
          <w:color w:val="000000"/>
          <w:lang w:val="ru-RU"/>
        </w:rPr>
        <w:lastRenderedPageBreak/>
        <w:t>«ОПЕРАТОР СТАНКОВ С ЧИСЛОВЫМ ПРОГРАММНЫМ УПРАВЛЕНИЕМ (ТОКАРНЫЕ РАБОТЫ)»</w:t>
      </w:r>
    </w:p>
    <w:p w:rsidR="00125660" w:rsidRPr="0048650B" w:rsidRDefault="00125660" w:rsidP="000A084D">
      <w:pPr>
        <w:pStyle w:val="a4"/>
        <w:ind w:left="0"/>
        <w:jc w:val="center"/>
        <w:rPr>
          <w:rFonts w:ascii="Times New Roman" w:hAnsi="Times New Roman"/>
          <w:b/>
          <w:i/>
          <w:color w:val="000000"/>
          <w:lang w:val="ru-RU"/>
        </w:rPr>
      </w:pPr>
      <w:r w:rsidRPr="0048650B">
        <w:rPr>
          <w:rFonts w:ascii="Times New Roman" w:hAnsi="Times New Roman"/>
          <w:b/>
          <w:i/>
          <w:color w:val="000000"/>
          <w:lang w:val="ru-RU"/>
        </w:rPr>
        <w:t>Теоретический этап</w:t>
      </w:r>
    </w:p>
    <w:p w:rsidR="00125660" w:rsidRPr="0048650B" w:rsidRDefault="00125660" w:rsidP="00125660">
      <w:pPr>
        <w:pStyle w:val="a4"/>
        <w:ind w:left="0" w:firstLine="709"/>
        <w:rPr>
          <w:rFonts w:ascii="Times New Roman" w:hAnsi="Times New Roman"/>
          <w:color w:val="000000"/>
          <w:u w:val="single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Тестовое задание включает вопросы по темам:</w:t>
      </w:r>
    </w:p>
    <w:p w:rsidR="00125660" w:rsidRPr="0048650B" w:rsidRDefault="00125660" w:rsidP="00125660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обработка металлов на металлорежущих станках;</w:t>
      </w:r>
    </w:p>
    <w:p w:rsidR="00125660" w:rsidRPr="0048650B" w:rsidRDefault="00125660" w:rsidP="00125660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материаловедение (обозначение марок материалов);</w:t>
      </w:r>
    </w:p>
    <w:p w:rsidR="00125660" w:rsidRPr="0048650B" w:rsidRDefault="00125660" w:rsidP="00125660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допуски и технические измерения;</w:t>
      </w:r>
    </w:p>
    <w:p w:rsidR="00125660" w:rsidRPr="0048650B" w:rsidRDefault="00125660" w:rsidP="00125660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чтение чертежей;</w:t>
      </w:r>
    </w:p>
    <w:p w:rsidR="00125660" w:rsidRPr="0048650B" w:rsidRDefault="00125660" w:rsidP="00125660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охрана труда и техника безопасности;</w:t>
      </w:r>
    </w:p>
    <w:p w:rsidR="00125660" w:rsidRPr="0048650B" w:rsidRDefault="00125660" w:rsidP="00125660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технологический процесс на токарных станках с ЧПУ;</w:t>
      </w:r>
    </w:p>
    <w:p w:rsidR="00125660" w:rsidRPr="0048650B" w:rsidRDefault="00125660" w:rsidP="00125660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методы и способы создания управляющих программ</w:t>
      </w:r>
      <w:r w:rsidR="006A2EE8" w:rsidRPr="0048650B">
        <w:rPr>
          <w:rFonts w:ascii="Times New Roman" w:hAnsi="Times New Roman"/>
          <w:color w:val="000000"/>
          <w:lang w:val="ru-RU"/>
        </w:rPr>
        <w:t xml:space="preserve"> для станков с ЧПУ.</w:t>
      </w:r>
    </w:p>
    <w:p w:rsidR="006A2EE8" w:rsidRPr="0048650B" w:rsidRDefault="006A2EE8" w:rsidP="006A2EE8">
      <w:pPr>
        <w:ind w:firstLine="709"/>
        <w:jc w:val="both"/>
        <w:rPr>
          <w:rFonts w:ascii="Times New Roman" w:hAnsi="Times New Roman"/>
          <w:bCs/>
          <w:iCs/>
          <w:color w:val="000000"/>
          <w:lang w:val="ru-RU"/>
        </w:rPr>
      </w:pPr>
    </w:p>
    <w:p w:rsidR="006A2EE8" w:rsidRPr="0048650B" w:rsidRDefault="006A2EE8" w:rsidP="000A084D">
      <w:pPr>
        <w:jc w:val="center"/>
        <w:rPr>
          <w:rFonts w:ascii="Times New Roman" w:hAnsi="Times New Roman"/>
          <w:i/>
          <w:color w:val="000000"/>
          <w:lang w:val="ru-RU"/>
        </w:rPr>
      </w:pPr>
      <w:r w:rsidRPr="0048650B">
        <w:rPr>
          <w:rFonts w:ascii="Times New Roman" w:hAnsi="Times New Roman"/>
          <w:b/>
          <w:i/>
          <w:color w:val="000000"/>
          <w:lang w:val="ru-RU"/>
        </w:rPr>
        <w:t>Практический этап</w:t>
      </w:r>
    </w:p>
    <w:p w:rsidR="00625B47" w:rsidRDefault="006A2EE8" w:rsidP="006A2EE8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Содержание практического задания</w:t>
      </w:r>
      <w:r w:rsidR="00625B47">
        <w:rPr>
          <w:rFonts w:ascii="Times New Roman" w:hAnsi="Times New Roman"/>
          <w:color w:val="000000"/>
          <w:lang w:val="ru-RU"/>
        </w:rPr>
        <w:t xml:space="preserve"> </w:t>
      </w:r>
      <w:r w:rsidR="00625B47" w:rsidRPr="0048650B">
        <w:rPr>
          <w:rFonts w:ascii="Times New Roman" w:hAnsi="Times New Roman"/>
          <w:color w:val="000000"/>
          <w:lang w:val="ru-RU"/>
        </w:rPr>
        <w:t>–</w:t>
      </w:r>
      <w:r w:rsidRPr="00625B47">
        <w:rPr>
          <w:rFonts w:ascii="Times New Roman" w:hAnsi="Times New Roman"/>
          <w:color w:val="000000"/>
          <w:lang w:val="ru-RU"/>
        </w:rPr>
        <w:t xml:space="preserve"> </w:t>
      </w:r>
      <w:r w:rsidRPr="0048650B">
        <w:rPr>
          <w:rFonts w:ascii="Times New Roman" w:hAnsi="Times New Roman"/>
          <w:color w:val="000000"/>
          <w:lang w:val="ru-RU"/>
        </w:rPr>
        <w:t xml:space="preserve">изготовление детали по чертежу в установленное время на токарном обрабатывающем центре с использованием предоставленной управляющей программы. </w:t>
      </w:r>
    </w:p>
    <w:p w:rsidR="006A2EE8" w:rsidRPr="0048650B" w:rsidRDefault="006A2EE8" w:rsidP="006A2EE8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Участник должен:</w:t>
      </w:r>
    </w:p>
    <w:p w:rsidR="006A2EE8" w:rsidRPr="0048650B" w:rsidRDefault="006A2EE8" w:rsidP="006A2EE8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корректно установить на станок инструменты, оснастку и приспособления;</w:t>
      </w:r>
    </w:p>
    <w:p w:rsidR="006A2EE8" w:rsidRPr="0048650B" w:rsidRDefault="006A2EE8" w:rsidP="006A2EE8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 xml:space="preserve">- </w:t>
      </w:r>
      <w:r w:rsidR="00BF710C" w:rsidRPr="0048650B">
        <w:rPr>
          <w:rFonts w:ascii="Times New Roman" w:hAnsi="Times New Roman"/>
          <w:color w:val="000000"/>
          <w:lang w:val="ru-RU"/>
        </w:rPr>
        <w:t xml:space="preserve">загрузить программу, </w:t>
      </w:r>
      <w:r w:rsidRPr="0048650B">
        <w:rPr>
          <w:rFonts w:ascii="Times New Roman" w:hAnsi="Times New Roman"/>
          <w:color w:val="000000"/>
          <w:lang w:val="ru-RU"/>
        </w:rPr>
        <w:t>задать необходимые операции обработки</w:t>
      </w:r>
      <w:r w:rsidR="00E572B3" w:rsidRPr="0048650B">
        <w:rPr>
          <w:rFonts w:ascii="Times New Roman" w:hAnsi="Times New Roman"/>
          <w:color w:val="000000"/>
          <w:lang w:val="ru-RU"/>
        </w:rPr>
        <w:t>, следуя инструкции наладчика</w:t>
      </w:r>
      <w:r w:rsidRPr="0048650B">
        <w:rPr>
          <w:rFonts w:ascii="Times New Roman" w:hAnsi="Times New Roman"/>
          <w:color w:val="000000"/>
          <w:lang w:val="ru-RU"/>
        </w:rPr>
        <w:t>;</w:t>
      </w:r>
    </w:p>
    <w:p w:rsidR="00BF710C" w:rsidRPr="0048650B" w:rsidRDefault="00BF710C" w:rsidP="006A2EE8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получать размеры, геометрические параметры, чистоту поверхности, взаимодействуя с ЧПУ станка;</w:t>
      </w:r>
    </w:p>
    <w:p w:rsidR="006A2EE8" w:rsidRPr="0048650B" w:rsidRDefault="006A2EE8" w:rsidP="006A2EE8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 xml:space="preserve">- скорректировать параметры обработки </w:t>
      </w:r>
      <w:r w:rsidR="00D53C93" w:rsidRPr="0048650B">
        <w:rPr>
          <w:rFonts w:ascii="Times New Roman" w:hAnsi="Times New Roman"/>
          <w:color w:val="000000"/>
          <w:lang w:val="ru-RU"/>
        </w:rPr>
        <w:t>с учетом</w:t>
      </w:r>
      <w:r w:rsidRPr="0048650B">
        <w:rPr>
          <w:rFonts w:ascii="Times New Roman" w:hAnsi="Times New Roman"/>
          <w:color w:val="000000"/>
          <w:lang w:val="ru-RU"/>
        </w:rPr>
        <w:t xml:space="preserve"> последовательности операций, типов материала и операци</w:t>
      </w:r>
      <w:r w:rsidR="00BF710C" w:rsidRPr="0048650B">
        <w:rPr>
          <w:rFonts w:ascii="Times New Roman" w:hAnsi="Times New Roman"/>
          <w:color w:val="000000"/>
          <w:lang w:val="ru-RU"/>
        </w:rPr>
        <w:t>й</w:t>
      </w:r>
      <w:r w:rsidR="00D53C93" w:rsidRPr="0048650B">
        <w:rPr>
          <w:rFonts w:ascii="Times New Roman" w:hAnsi="Times New Roman"/>
          <w:color w:val="000000"/>
          <w:lang w:val="ru-RU"/>
        </w:rPr>
        <w:t>;</w:t>
      </w:r>
    </w:p>
    <w:p w:rsidR="00D53C93" w:rsidRPr="0048650B" w:rsidRDefault="00D53C93" w:rsidP="00D53C93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 xml:space="preserve">- для изготовленной детали </w:t>
      </w:r>
      <w:r w:rsidR="0072494B" w:rsidRPr="0048650B">
        <w:rPr>
          <w:rFonts w:ascii="Times New Roman" w:hAnsi="Times New Roman"/>
          <w:color w:val="000000"/>
          <w:lang w:val="ru-RU"/>
        </w:rPr>
        <w:t xml:space="preserve">правильно выбрать подходящие мерительные инструменты, контрольно-измерительные приборы из предложенных, </w:t>
      </w:r>
      <w:r w:rsidRPr="0048650B">
        <w:rPr>
          <w:rFonts w:ascii="Times New Roman" w:hAnsi="Times New Roman"/>
          <w:color w:val="000000"/>
          <w:lang w:val="ru-RU"/>
        </w:rPr>
        <w:t xml:space="preserve">осуществить </w:t>
      </w:r>
      <w:r w:rsidR="00B53F96" w:rsidRPr="0048650B">
        <w:rPr>
          <w:rFonts w:ascii="Times New Roman" w:hAnsi="Times New Roman"/>
          <w:color w:val="000000"/>
          <w:lang w:val="ru-RU"/>
        </w:rPr>
        <w:t>измерение параметров детали, занести результаты замеров в бланк</w:t>
      </w:r>
      <w:r w:rsidR="00BF710C" w:rsidRPr="0048650B">
        <w:rPr>
          <w:rFonts w:ascii="Times New Roman" w:hAnsi="Times New Roman"/>
          <w:color w:val="000000"/>
          <w:lang w:val="ru-RU"/>
        </w:rPr>
        <w:t>;</w:t>
      </w:r>
    </w:p>
    <w:p w:rsidR="00BF710C" w:rsidRPr="0048650B" w:rsidRDefault="00BF710C" w:rsidP="00D53C93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демонтировать инструменты, зажимы, вспомогательные принадлежности, очистить станок.</w:t>
      </w:r>
    </w:p>
    <w:p w:rsidR="006A2EE8" w:rsidRPr="0048650B" w:rsidRDefault="006A2EE8" w:rsidP="006A2EE8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Условия выполнения практических работ</w:t>
      </w:r>
      <w:r w:rsidRPr="0048650B">
        <w:rPr>
          <w:rFonts w:ascii="Times New Roman" w:hAnsi="Times New Roman"/>
          <w:color w:val="000000"/>
          <w:lang w:val="ru-RU"/>
        </w:rPr>
        <w:t xml:space="preserve"> – </w:t>
      </w:r>
      <w:r w:rsidR="00B945DD" w:rsidRPr="0048650B">
        <w:rPr>
          <w:rFonts w:ascii="Times New Roman" w:hAnsi="Times New Roman"/>
          <w:color w:val="000000"/>
          <w:lang w:val="ru-RU"/>
        </w:rPr>
        <w:t xml:space="preserve">участникам </w:t>
      </w:r>
      <w:r w:rsidR="00B945DD">
        <w:rPr>
          <w:rFonts w:ascii="Times New Roman" w:hAnsi="Times New Roman"/>
          <w:color w:val="000000"/>
          <w:lang w:val="ru-RU"/>
        </w:rPr>
        <w:t>к</w:t>
      </w:r>
      <w:r w:rsidR="00B945DD" w:rsidRPr="0048650B">
        <w:rPr>
          <w:rFonts w:ascii="Times New Roman" w:hAnsi="Times New Roman"/>
          <w:color w:val="000000"/>
          <w:lang w:val="ru-RU"/>
        </w:rPr>
        <w:t xml:space="preserve">онкурса </w:t>
      </w:r>
      <w:r w:rsidR="00B945DD">
        <w:rPr>
          <w:rFonts w:ascii="Times New Roman" w:hAnsi="Times New Roman"/>
          <w:color w:val="000000"/>
          <w:lang w:val="ru-RU"/>
        </w:rPr>
        <w:t>после подачи заявки по запросу</w:t>
      </w:r>
      <w:r w:rsidR="00B945DD" w:rsidRPr="0048650B">
        <w:rPr>
          <w:rFonts w:ascii="Times New Roman" w:hAnsi="Times New Roman"/>
          <w:color w:val="000000"/>
          <w:lang w:val="ru-RU"/>
        </w:rPr>
        <w:t xml:space="preserve"> предоставляется информация о станк</w:t>
      </w:r>
      <w:r w:rsidR="00B945DD">
        <w:rPr>
          <w:rFonts w:ascii="Times New Roman" w:hAnsi="Times New Roman"/>
          <w:color w:val="000000"/>
          <w:lang w:val="ru-RU"/>
        </w:rPr>
        <w:t>ах площадки</w:t>
      </w:r>
      <w:r w:rsidRPr="0048650B">
        <w:rPr>
          <w:rFonts w:ascii="Times New Roman" w:hAnsi="Times New Roman"/>
          <w:color w:val="000000"/>
          <w:lang w:val="ru-RU"/>
        </w:rPr>
        <w:t xml:space="preserve"> и </w:t>
      </w:r>
      <w:r w:rsidRPr="0048650B">
        <w:rPr>
          <w:rFonts w:ascii="Times New Roman" w:hAnsi="Times New Roman"/>
          <w:b/>
          <w:i/>
          <w:color w:val="000000"/>
          <w:lang w:val="ru-RU"/>
        </w:rPr>
        <w:t>перечне необходимого</w:t>
      </w:r>
      <w:r w:rsidRPr="0048650B">
        <w:rPr>
          <w:rFonts w:ascii="Times New Roman" w:hAnsi="Times New Roman"/>
          <w:color w:val="000000"/>
          <w:lang w:val="ru-RU"/>
        </w:rPr>
        <w:t xml:space="preserve"> инструмента с указанием типа детали, габаритов заготовки и марки материала.</w:t>
      </w:r>
    </w:p>
    <w:p w:rsidR="006A2EE8" w:rsidRPr="0048650B" w:rsidRDefault="006A2EE8" w:rsidP="006A2EE8">
      <w:pPr>
        <w:ind w:firstLine="709"/>
        <w:jc w:val="both"/>
        <w:rPr>
          <w:rFonts w:ascii="Times New Roman" w:hAnsi="Times New Roman"/>
          <w:color w:val="000000"/>
          <w:u w:val="single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Пояснения по оценке готовой детали:</w:t>
      </w:r>
    </w:p>
    <w:p w:rsidR="006A2EE8" w:rsidRDefault="006A2EE8" w:rsidP="006A2EE8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После сдачи участником готовой детали на ней клеймится номер участника, после чего деталь передается контролёрам для проверки.</w:t>
      </w:r>
    </w:p>
    <w:p w:rsidR="006A65C3" w:rsidRPr="0048650B" w:rsidRDefault="006A65C3" w:rsidP="006A2EE8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 результатам выполнения практической части задания как минимум оценивается деталь и замеры, выполненные участником.</w:t>
      </w:r>
    </w:p>
    <w:p w:rsidR="006A2EE8" w:rsidRPr="0048650B" w:rsidRDefault="006A2EE8" w:rsidP="006A2EE8">
      <w:pPr>
        <w:ind w:firstLine="708"/>
        <w:jc w:val="both"/>
        <w:rPr>
          <w:rFonts w:ascii="Times New Roman" w:hAnsi="Times New Roman"/>
          <w:b/>
          <w:i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За каждое отклонение параметров детали от чертежа</w:t>
      </w:r>
      <w:r w:rsidR="00BF710C" w:rsidRPr="0048650B">
        <w:rPr>
          <w:rFonts w:ascii="Times New Roman" w:hAnsi="Times New Roman"/>
          <w:color w:val="000000"/>
          <w:lang w:val="ru-RU"/>
        </w:rPr>
        <w:t>, каждый некорректно измеренный параметр</w:t>
      </w:r>
      <w:r w:rsidRPr="0048650B">
        <w:rPr>
          <w:rFonts w:ascii="Times New Roman" w:hAnsi="Times New Roman"/>
          <w:color w:val="000000"/>
          <w:lang w:val="ru-RU"/>
        </w:rPr>
        <w:t xml:space="preserve"> вычитаются баллы (от максимально возможной оценки) согласно «Карте контроля». В случае отклонений от требований чертежа с выходом заготовки в неисправимый брак решением жюри участнику за практическое задание начисляется </w:t>
      </w:r>
      <w:r w:rsidR="00625B47">
        <w:rPr>
          <w:rFonts w:ascii="Times New Roman" w:hAnsi="Times New Roman"/>
          <w:color w:val="000000"/>
          <w:lang w:val="ru-RU"/>
        </w:rPr>
        <w:t>«</w:t>
      </w:r>
      <w:r w:rsidRPr="0048650B">
        <w:rPr>
          <w:rFonts w:ascii="Times New Roman" w:hAnsi="Times New Roman"/>
          <w:color w:val="000000"/>
          <w:lang w:val="ru-RU"/>
        </w:rPr>
        <w:t>0</w:t>
      </w:r>
      <w:r w:rsidR="00625B47">
        <w:rPr>
          <w:rFonts w:ascii="Times New Roman" w:hAnsi="Times New Roman"/>
          <w:color w:val="000000"/>
          <w:lang w:val="ru-RU"/>
        </w:rPr>
        <w:t>»</w:t>
      </w:r>
      <w:r w:rsidRPr="0048650B">
        <w:rPr>
          <w:rFonts w:ascii="Times New Roman" w:hAnsi="Times New Roman"/>
          <w:color w:val="000000"/>
          <w:lang w:val="ru-RU"/>
        </w:rPr>
        <w:t xml:space="preserve"> баллов.</w:t>
      </w:r>
    </w:p>
    <w:p w:rsidR="006A2EE8" w:rsidRPr="0048650B" w:rsidRDefault="006A2EE8" w:rsidP="006A2EE8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 xml:space="preserve">Время окончания работы фиксируется в момент предъявления участником готовой детали. </w:t>
      </w:r>
    </w:p>
    <w:p w:rsidR="006A2EE8" w:rsidRPr="00283D75" w:rsidRDefault="006A2EE8" w:rsidP="006A2EE8">
      <w:pPr>
        <w:ind w:firstLine="709"/>
        <w:jc w:val="both"/>
        <w:rPr>
          <w:rFonts w:ascii="Times New Roman" w:hAnsi="Times New Roman"/>
          <w:b/>
          <w:color w:val="000000"/>
          <w:lang w:val="ru-RU"/>
        </w:rPr>
      </w:pPr>
    </w:p>
    <w:p w:rsidR="0071090C" w:rsidRPr="0048650B" w:rsidRDefault="0071090C" w:rsidP="0044122B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48650B">
        <w:rPr>
          <w:rFonts w:ascii="Times New Roman" w:hAnsi="Times New Roman"/>
          <w:b/>
          <w:color w:val="000000"/>
          <w:lang w:val="ru-RU"/>
        </w:rPr>
        <w:t xml:space="preserve"> </w:t>
      </w:r>
      <w:r w:rsidR="00752C15" w:rsidRPr="0048650B">
        <w:rPr>
          <w:rFonts w:ascii="Times New Roman" w:hAnsi="Times New Roman"/>
          <w:b/>
          <w:color w:val="000000"/>
          <w:lang w:val="ru-RU"/>
        </w:rPr>
        <w:t>«КОНТРОЛЕР СТАНОЧНЫХ И СЛЕСАРНЫХ РАБОТ»</w:t>
      </w:r>
    </w:p>
    <w:p w:rsidR="007F25FB" w:rsidRPr="0048650B" w:rsidRDefault="007F25FB" w:rsidP="0044122B">
      <w:pPr>
        <w:pStyle w:val="a4"/>
        <w:ind w:left="0"/>
        <w:jc w:val="center"/>
        <w:rPr>
          <w:rFonts w:ascii="Times New Roman" w:hAnsi="Times New Roman"/>
          <w:b/>
          <w:i/>
          <w:color w:val="000000"/>
          <w:lang w:val="ru-RU"/>
        </w:rPr>
      </w:pPr>
      <w:r w:rsidRPr="0048650B">
        <w:rPr>
          <w:rFonts w:ascii="Times New Roman" w:hAnsi="Times New Roman"/>
          <w:b/>
          <w:i/>
          <w:color w:val="000000"/>
          <w:lang w:val="ru-RU"/>
        </w:rPr>
        <w:t>Теоретический этап</w:t>
      </w:r>
    </w:p>
    <w:p w:rsidR="007F25FB" w:rsidRPr="0048650B" w:rsidRDefault="007F25FB" w:rsidP="00053FD7">
      <w:pPr>
        <w:pStyle w:val="a4"/>
        <w:ind w:left="0" w:firstLine="709"/>
        <w:rPr>
          <w:rFonts w:ascii="Times New Roman" w:hAnsi="Times New Roman"/>
          <w:color w:val="000000"/>
          <w:u w:val="single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Тестовое задание включает вопросы по темам:</w:t>
      </w:r>
    </w:p>
    <w:p w:rsidR="0071090C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измерительные инструменты и приборы;</w:t>
      </w:r>
    </w:p>
    <w:p w:rsidR="0071090C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технические измерения;</w:t>
      </w:r>
    </w:p>
    <w:p w:rsidR="0071090C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допуски и посадки;</w:t>
      </w:r>
    </w:p>
    <w:p w:rsidR="0071090C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чтение чертежей;</w:t>
      </w:r>
    </w:p>
    <w:p w:rsidR="0071090C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>- общие правила безопасности труда на производстве.</w:t>
      </w:r>
    </w:p>
    <w:p w:rsidR="007F25FB" w:rsidRPr="0048650B" w:rsidRDefault="007F25FB" w:rsidP="00053FD7">
      <w:pPr>
        <w:ind w:firstLine="709"/>
        <w:jc w:val="both"/>
        <w:rPr>
          <w:rFonts w:ascii="Times New Roman" w:hAnsi="Times New Roman"/>
          <w:b/>
          <w:bCs/>
          <w:i/>
          <w:color w:val="000000"/>
          <w:lang w:val="ru-RU"/>
        </w:rPr>
      </w:pPr>
    </w:p>
    <w:p w:rsidR="007F25FB" w:rsidRPr="0048650B" w:rsidRDefault="007F25FB" w:rsidP="0044122B">
      <w:pPr>
        <w:jc w:val="center"/>
        <w:rPr>
          <w:rFonts w:ascii="Times New Roman" w:hAnsi="Times New Roman"/>
          <w:i/>
          <w:color w:val="000000"/>
          <w:lang w:val="ru-RU"/>
        </w:rPr>
      </w:pPr>
      <w:r w:rsidRPr="0048650B">
        <w:rPr>
          <w:rFonts w:ascii="Times New Roman" w:hAnsi="Times New Roman"/>
          <w:b/>
          <w:i/>
          <w:color w:val="000000"/>
          <w:lang w:val="ru-RU"/>
        </w:rPr>
        <w:t>Практический этап</w:t>
      </w:r>
    </w:p>
    <w:p w:rsidR="0071090C" w:rsidRPr="0048650B" w:rsidRDefault="007F25FB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Содержание практического задания</w:t>
      </w:r>
      <w:r w:rsidRPr="0048650B">
        <w:rPr>
          <w:rFonts w:ascii="Times New Roman" w:hAnsi="Times New Roman"/>
          <w:color w:val="000000"/>
          <w:lang w:val="ru-RU"/>
        </w:rPr>
        <w:t xml:space="preserve"> – </w:t>
      </w:r>
      <w:r w:rsidR="0071090C" w:rsidRPr="0048650B">
        <w:rPr>
          <w:rFonts w:ascii="Times New Roman" w:hAnsi="Times New Roman"/>
          <w:color w:val="000000"/>
          <w:lang w:val="ru-RU"/>
        </w:rPr>
        <w:t>выбор необходимого измерительного инструмента, измерени</w:t>
      </w:r>
      <w:r w:rsidRPr="0048650B">
        <w:rPr>
          <w:rFonts w:ascii="Times New Roman" w:hAnsi="Times New Roman"/>
          <w:color w:val="000000"/>
          <w:lang w:val="ru-RU"/>
        </w:rPr>
        <w:t>е</w:t>
      </w:r>
      <w:r w:rsidR="0071090C" w:rsidRPr="0048650B">
        <w:rPr>
          <w:rFonts w:ascii="Times New Roman" w:hAnsi="Times New Roman"/>
          <w:color w:val="000000"/>
          <w:lang w:val="ru-RU"/>
        </w:rPr>
        <w:t xml:space="preserve"> параметров детали и занесени</w:t>
      </w:r>
      <w:r w:rsidRPr="0048650B">
        <w:rPr>
          <w:rFonts w:ascii="Times New Roman" w:hAnsi="Times New Roman"/>
          <w:color w:val="000000"/>
          <w:lang w:val="ru-RU"/>
        </w:rPr>
        <w:t>е</w:t>
      </w:r>
      <w:r w:rsidR="0071090C" w:rsidRPr="0048650B">
        <w:rPr>
          <w:rFonts w:ascii="Times New Roman" w:hAnsi="Times New Roman"/>
          <w:color w:val="000000"/>
          <w:lang w:val="ru-RU"/>
        </w:rPr>
        <w:t xml:space="preserve"> результатов измерений в бланк «Карт</w:t>
      </w:r>
      <w:r w:rsidRPr="0048650B">
        <w:rPr>
          <w:rFonts w:ascii="Times New Roman" w:hAnsi="Times New Roman"/>
          <w:color w:val="000000"/>
          <w:lang w:val="ru-RU"/>
        </w:rPr>
        <w:t>ы</w:t>
      </w:r>
      <w:r w:rsidR="0071090C" w:rsidRPr="0048650B">
        <w:rPr>
          <w:rFonts w:ascii="Times New Roman" w:hAnsi="Times New Roman"/>
          <w:color w:val="000000"/>
          <w:lang w:val="ru-RU"/>
        </w:rPr>
        <w:t xml:space="preserve"> замеров».</w:t>
      </w:r>
    </w:p>
    <w:p w:rsidR="0071090C" w:rsidRPr="0048650B" w:rsidRDefault="007F25FB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Условия выполнения практических работ</w:t>
      </w:r>
      <w:r w:rsidRPr="0048650B">
        <w:rPr>
          <w:rFonts w:ascii="Times New Roman" w:hAnsi="Times New Roman"/>
          <w:color w:val="000000"/>
          <w:lang w:val="ru-RU"/>
        </w:rPr>
        <w:t xml:space="preserve"> –</w:t>
      </w:r>
      <w:r w:rsidR="00851C2C" w:rsidRPr="0048650B">
        <w:rPr>
          <w:rFonts w:ascii="Times New Roman" w:hAnsi="Times New Roman"/>
          <w:color w:val="000000"/>
          <w:lang w:val="ru-RU"/>
        </w:rPr>
        <w:t xml:space="preserve"> к</w:t>
      </w:r>
      <w:r w:rsidR="0071090C" w:rsidRPr="0048650B">
        <w:rPr>
          <w:rFonts w:ascii="Times New Roman" w:hAnsi="Times New Roman"/>
          <w:color w:val="000000"/>
          <w:lang w:val="ru-RU"/>
        </w:rPr>
        <w:t xml:space="preserve">аждому участнику предоставляется готовая деталь, чертёж детали, бланк «Карта замеров» с указанием параметров, которые необходимо проконтролировать, а также </w:t>
      </w:r>
      <w:r w:rsidR="00851C2C" w:rsidRPr="0048650B">
        <w:rPr>
          <w:rFonts w:ascii="Times New Roman" w:hAnsi="Times New Roman"/>
          <w:color w:val="000000"/>
          <w:lang w:val="ru-RU"/>
        </w:rPr>
        <w:t xml:space="preserve">избыточный набор </w:t>
      </w:r>
      <w:r w:rsidR="0071090C" w:rsidRPr="0048650B">
        <w:rPr>
          <w:rFonts w:ascii="Times New Roman" w:hAnsi="Times New Roman"/>
          <w:color w:val="000000"/>
          <w:lang w:val="ru-RU"/>
        </w:rPr>
        <w:t>измерительны</w:t>
      </w:r>
      <w:r w:rsidR="00851C2C" w:rsidRPr="0048650B">
        <w:rPr>
          <w:rFonts w:ascii="Times New Roman" w:hAnsi="Times New Roman"/>
          <w:color w:val="000000"/>
          <w:lang w:val="ru-RU"/>
        </w:rPr>
        <w:t>х</w:t>
      </w:r>
      <w:r w:rsidR="0071090C" w:rsidRPr="0048650B">
        <w:rPr>
          <w:rFonts w:ascii="Times New Roman" w:hAnsi="Times New Roman"/>
          <w:color w:val="000000"/>
          <w:lang w:val="ru-RU"/>
        </w:rPr>
        <w:t xml:space="preserve"> инструмент</w:t>
      </w:r>
      <w:r w:rsidR="00851C2C" w:rsidRPr="0048650B">
        <w:rPr>
          <w:rFonts w:ascii="Times New Roman" w:hAnsi="Times New Roman"/>
          <w:color w:val="000000"/>
          <w:lang w:val="ru-RU"/>
        </w:rPr>
        <w:t>ов</w:t>
      </w:r>
      <w:r w:rsidR="0071090C" w:rsidRPr="0048650B">
        <w:rPr>
          <w:rFonts w:ascii="Times New Roman" w:hAnsi="Times New Roman"/>
          <w:color w:val="000000"/>
          <w:lang w:val="ru-RU"/>
        </w:rPr>
        <w:t xml:space="preserve">. </w:t>
      </w:r>
    </w:p>
    <w:p w:rsidR="00851C2C" w:rsidRPr="0048650B" w:rsidRDefault="0071090C" w:rsidP="00053FD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lang w:val="ru-RU"/>
        </w:rPr>
        <w:t xml:space="preserve">Время окончания работы фиксируется в момент </w:t>
      </w:r>
      <w:r w:rsidR="00286F93" w:rsidRPr="00D01AEB">
        <w:rPr>
          <w:rFonts w:ascii="Times New Roman" w:hAnsi="Times New Roman"/>
          <w:color w:val="000000"/>
          <w:lang w:val="ru-RU"/>
        </w:rPr>
        <w:t>предоставления</w:t>
      </w:r>
      <w:r w:rsidRPr="0048650B">
        <w:rPr>
          <w:rFonts w:ascii="Times New Roman" w:hAnsi="Times New Roman"/>
          <w:color w:val="000000"/>
          <w:lang w:val="ru-RU"/>
        </w:rPr>
        <w:t xml:space="preserve"> участником заполненной карты контроля.</w:t>
      </w:r>
      <w:r w:rsidR="00851C2C" w:rsidRPr="0048650B">
        <w:rPr>
          <w:rFonts w:ascii="Times New Roman" w:hAnsi="Times New Roman"/>
          <w:color w:val="000000"/>
          <w:lang w:val="ru-RU"/>
        </w:rPr>
        <w:t xml:space="preserve"> </w:t>
      </w:r>
    </w:p>
    <w:p w:rsidR="0071090C" w:rsidRDefault="0071090C" w:rsidP="00F720FD">
      <w:pPr>
        <w:jc w:val="both"/>
        <w:rPr>
          <w:rFonts w:ascii="Times New Roman" w:hAnsi="Times New Roman"/>
          <w:color w:val="000000"/>
          <w:lang w:val="ru-RU"/>
        </w:rPr>
      </w:pPr>
    </w:p>
    <w:p w:rsidR="00B945DD" w:rsidRPr="0048650B" w:rsidRDefault="00B945DD" w:rsidP="0044122B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48650B">
        <w:rPr>
          <w:rFonts w:ascii="Times New Roman" w:hAnsi="Times New Roman"/>
          <w:b/>
          <w:color w:val="000000"/>
          <w:lang w:val="ru-RU"/>
        </w:rPr>
        <w:t xml:space="preserve"> </w:t>
      </w:r>
      <w:r w:rsidR="00752C15" w:rsidRPr="0048650B">
        <w:rPr>
          <w:rFonts w:ascii="Times New Roman" w:hAnsi="Times New Roman"/>
          <w:b/>
          <w:color w:val="000000"/>
          <w:lang w:val="ru-RU"/>
        </w:rPr>
        <w:t>«МАСТЕР ПРОИЗВОДСТВЕННОГО УЧАСТКА»</w:t>
      </w:r>
    </w:p>
    <w:p w:rsidR="00B945DD" w:rsidRPr="0048650B" w:rsidRDefault="00B945DD" w:rsidP="0044122B">
      <w:pPr>
        <w:pStyle w:val="a4"/>
        <w:ind w:left="0"/>
        <w:jc w:val="center"/>
        <w:rPr>
          <w:rFonts w:ascii="Times New Roman" w:hAnsi="Times New Roman"/>
          <w:b/>
          <w:i/>
          <w:color w:val="000000"/>
          <w:lang w:val="ru-RU"/>
        </w:rPr>
      </w:pPr>
      <w:r w:rsidRPr="0048650B">
        <w:rPr>
          <w:rFonts w:ascii="Times New Roman" w:hAnsi="Times New Roman"/>
          <w:b/>
          <w:i/>
          <w:color w:val="000000"/>
          <w:lang w:val="ru-RU"/>
        </w:rPr>
        <w:t>Теоретический этап</w:t>
      </w:r>
    </w:p>
    <w:p w:rsidR="00B945DD" w:rsidRPr="0048650B" w:rsidRDefault="00B945DD" w:rsidP="00B945DD">
      <w:pPr>
        <w:pStyle w:val="a4"/>
        <w:ind w:left="0" w:firstLine="709"/>
        <w:rPr>
          <w:rFonts w:ascii="Times New Roman" w:hAnsi="Times New Roman"/>
          <w:color w:val="000000"/>
          <w:u w:val="single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Тестовое задание включает вопросы по темам:</w:t>
      </w:r>
    </w:p>
    <w:p w:rsidR="00B945DD" w:rsidRPr="0048650B" w:rsidRDefault="00B945DD" w:rsidP="00B945DD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48650B">
        <w:rPr>
          <w:color w:val="000000"/>
        </w:rPr>
        <w:t>- нормативная документация в области менеджмента качества;</w:t>
      </w:r>
    </w:p>
    <w:p w:rsidR="00B945DD" w:rsidRPr="0048650B" w:rsidRDefault="00B945DD" w:rsidP="00B945DD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48650B">
        <w:rPr>
          <w:color w:val="000000"/>
        </w:rPr>
        <w:t>- трудового законодательства;</w:t>
      </w:r>
    </w:p>
    <w:p w:rsidR="00B945DD" w:rsidRPr="0048650B" w:rsidRDefault="00B945DD" w:rsidP="00B945DD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48650B">
        <w:rPr>
          <w:color w:val="000000"/>
        </w:rPr>
        <w:t>- охраны труда;</w:t>
      </w:r>
    </w:p>
    <w:p w:rsidR="00B945DD" w:rsidRPr="0048650B" w:rsidRDefault="00B945DD" w:rsidP="00B945DD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48650B">
        <w:rPr>
          <w:color w:val="000000"/>
        </w:rPr>
        <w:t>- организации производственного процесса.</w:t>
      </w:r>
    </w:p>
    <w:p w:rsidR="00B945DD" w:rsidRPr="0048650B" w:rsidRDefault="00B945DD" w:rsidP="00B945DD">
      <w:pPr>
        <w:ind w:firstLine="709"/>
        <w:jc w:val="both"/>
        <w:rPr>
          <w:rFonts w:ascii="Times New Roman" w:hAnsi="Times New Roman"/>
          <w:b/>
          <w:i/>
          <w:color w:val="000000"/>
          <w:lang w:val="ru-RU"/>
        </w:rPr>
      </w:pPr>
    </w:p>
    <w:p w:rsidR="00B945DD" w:rsidRPr="0048650B" w:rsidRDefault="00B945DD" w:rsidP="0044122B">
      <w:pPr>
        <w:jc w:val="center"/>
        <w:rPr>
          <w:rFonts w:ascii="Times New Roman" w:hAnsi="Times New Roman"/>
          <w:i/>
          <w:color w:val="000000"/>
          <w:lang w:val="ru-RU"/>
        </w:rPr>
      </w:pPr>
      <w:r w:rsidRPr="0048650B">
        <w:rPr>
          <w:rFonts w:ascii="Times New Roman" w:hAnsi="Times New Roman"/>
          <w:b/>
          <w:i/>
          <w:color w:val="000000"/>
          <w:lang w:val="ru-RU"/>
        </w:rPr>
        <w:t>Практический этап</w:t>
      </w:r>
    </w:p>
    <w:p w:rsidR="00B945DD" w:rsidRPr="0048650B" w:rsidRDefault="00B945DD" w:rsidP="00B945DD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Условия практического этапа</w:t>
      </w:r>
      <w:r w:rsidRPr="0048650B">
        <w:rPr>
          <w:rFonts w:ascii="Times New Roman" w:hAnsi="Times New Roman"/>
          <w:color w:val="000000"/>
          <w:lang w:val="ru-RU"/>
        </w:rPr>
        <w:t xml:space="preserve"> – участие в деловой игре на выявление навыков организации производственного процесса, взаимодействия с подчиненными, управления персоналом.</w:t>
      </w:r>
    </w:p>
    <w:p w:rsidR="00B945DD" w:rsidRDefault="00B945DD" w:rsidP="00B945DD">
      <w:pPr>
        <w:ind w:firstLine="709"/>
        <w:jc w:val="center"/>
        <w:rPr>
          <w:rFonts w:ascii="Times New Roman" w:hAnsi="Times New Roman"/>
          <w:b/>
          <w:color w:val="000000"/>
          <w:lang w:val="ru-RU"/>
        </w:rPr>
      </w:pPr>
    </w:p>
    <w:p w:rsidR="00B945DD" w:rsidRPr="0048650B" w:rsidRDefault="00752C15" w:rsidP="0044122B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48650B">
        <w:rPr>
          <w:rFonts w:ascii="Times New Roman" w:hAnsi="Times New Roman"/>
          <w:b/>
          <w:color w:val="000000"/>
          <w:lang w:val="ru-RU"/>
        </w:rPr>
        <w:t>«НАСТАВНИК»</w:t>
      </w:r>
    </w:p>
    <w:p w:rsidR="00B945DD" w:rsidRPr="0048650B" w:rsidRDefault="00B945DD" w:rsidP="0044122B">
      <w:pPr>
        <w:pStyle w:val="a4"/>
        <w:ind w:left="0"/>
        <w:jc w:val="center"/>
        <w:rPr>
          <w:rFonts w:ascii="Times New Roman" w:hAnsi="Times New Roman"/>
          <w:b/>
          <w:i/>
          <w:color w:val="000000"/>
          <w:lang w:val="ru-RU"/>
        </w:rPr>
      </w:pPr>
      <w:r w:rsidRPr="0048650B">
        <w:rPr>
          <w:rFonts w:ascii="Times New Roman" w:hAnsi="Times New Roman"/>
          <w:b/>
          <w:i/>
          <w:color w:val="000000"/>
          <w:lang w:val="ru-RU"/>
        </w:rPr>
        <w:t>Теоретический этап</w:t>
      </w:r>
    </w:p>
    <w:p w:rsidR="00B945DD" w:rsidRPr="0048650B" w:rsidRDefault="00B945DD" w:rsidP="00B945DD">
      <w:pPr>
        <w:pStyle w:val="a4"/>
        <w:ind w:left="0" w:firstLine="709"/>
        <w:rPr>
          <w:rFonts w:ascii="Times New Roman" w:hAnsi="Times New Roman"/>
          <w:color w:val="000000"/>
          <w:u w:val="single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Тестовое задание включает вопросы по темам:</w:t>
      </w:r>
    </w:p>
    <w:p w:rsidR="00B945DD" w:rsidRPr="0048650B" w:rsidRDefault="00B945DD" w:rsidP="00B945DD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48650B">
        <w:rPr>
          <w:color w:val="000000"/>
        </w:rPr>
        <w:t>- нормативная документация в области менеджмента качества;</w:t>
      </w:r>
    </w:p>
    <w:p w:rsidR="00B945DD" w:rsidRPr="0048650B" w:rsidRDefault="00B945DD" w:rsidP="00B945DD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48650B">
        <w:rPr>
          <w:color w:val="000000"/>
        </w:rPr>
        <w:t>- трудового законодательства;</w:t>
      </w:r>
    </w:p>
    <w:p w:rsidR="00B945DD" w:rsidRPr="0048650B" w:rsidRDefault="00B945DD" w:rsidP="00B945DD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48650B">
        <w:rPr>
          <w:color w:val="000000"/>
        </w:rPr>
        <w:t>- охраны труда;</w:t>
      </w:r>
    </w:p>
    <w:p w:rsidR="00B945DD" w:rsidRPr="0048650B" w:rsidRDefault="00B945DD" w:rsidP="00B945DD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48650B">
        <w:rPr>
          <w:color w:val="000000"/>
        </w:rPr>
        <w:t>- приемы работы с учеником.</w:t>
      </w:r>
    </w:p>
    <w:p w:rsidR="00B945DD" w:rsidRPr="0048650B" w:rsidRDefault="00B945DD" w:rsidP="00B945DD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B945DD" w:rsidRPr="0048650B" w:rsidRDefault="00B945DD" w:rsidP="0044122B">
      <w:pPr>
        <w:jc w:val="center"/>
        <w:rPr>
          <w:rFonts w:ascii="Times New Roman" w:hAnsi="Times New Roman"/>
          <w:i/>
          <w:color w:val="000000"/>
          <w:lang w:val="ru-RU"/>
        </w:rPr>
      </w:pPr>
      <w:r w:rsidRPr="0048650B">
        <w:rPr>
          <w:rFonts w:ascii="Times New Roman" w:hAnsi="Times New Roman"/>
          <w:b/>
          <w:i/>
          <w:color w:val="000000"/>
          <w:lang w:val="ru-RU"/>
        </w:rPr>
        <w:t>Практический этап</w:t>
      </w:r>
    </w:p>
    <w:p w:rsidR="00B945DD" w:rsidRPr="0048650B" w:rsidRDefault="00B945DD" w:rsidP="00B945DD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48650B">
        <w:rPr>
          <w:rFonts w:ascii="Times New Roman" w:hAnsi="Times New Roman"/>
          <w:color w:val="000000"/>
          <w:u w:val="single"/>
          <w:lang w:val="ru-RU"/>
        </w:rPr>
        <w:t>Условия практического этапа</w:t>
      </w:r>
      <w:r w:rsidRPr="0048650B">
        <w:rPr>
          <w:rFonts w:ascii="Times New Roman" w:hAnsi="Times New Roman"/>
          <w:color w:val="000000"/>
          <w:lang w:val="ru-RU"/>
        </w:rPr>
        <w:t xml:space="preserve"> – участие в деловой игре на выявление навыков взаимодействия наставника с учеником.</w:t>
      </w:r>
    </w:p>
    <w:p w:rsidR="00B945DD" w:rsidRPr="0048650B" w:rsidRDefault="00B945DD" w:rsidP="00F720FD">
      <w:pPr>
        <w:jc w:val="both"/>
        <w:rPr>
          <w:rFonts w:ascii="Times New Roman" w:hAnsi="Times New Roman"/>
          <w:color w:val="000000"/>
          <w:lang w:val="ru-RU"/>
        </w:rPr>
      </w:pPr>
    </w:p>
    <w:sectPr w:rsidR="00B945DD" w:rsidRPr="0048650B" w:rsidSect="00B21D0C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43EE43AB"/>
    <w:multiLevelType w:val="multilevel"/>
    <w:tmpl w:val="248EAE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26D13F1"/>
    <w:multiLevelType w:val="multilevel"/>
    <w:tmpl w:val="4E1E42F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50"/>
    <w:rsid w:val="00006DE3"/>
    <w:rsid w:val="00040A05"/>
    <w:rsid w:val="000500EB"/>
    <w:rsid w:val="00053B45"/>
    <w:rsid w:val="00053FD7"/>
    <w:rsid w:val="0006307F"/>
    <w:rsid w:val="0006796E"/>
    <w:rsid w:val="00077530"/>
    <w:rsid w:val="000A084D"/>
    <w:rsid w:val="000A7BEE"/>
    <w:rsid w:val="001052DF"/>
    <w:rsid w:val="001065C3"/>
    <w:rsid w:val="00125660"/>
    <w:rsid w:val="001464BA"/>
    <w:rsid w:val="00151627"/>
    <w:rsid w:val="00153BA4"/>
    <w:rsid w:val="00190300"/>
    <w:rsid w:val="00193E66"/>
    <w:rsid w:val="00194443"/>
    <w:rsid w:val="001F34ED"/>
    <w:rsid w:val="001F5247"/>
    <w:rsid w:val="001F6044"/>
    <w:rsid w:val="00215DEE"/>
    <w:rsid w:val="00220058"/>
    <w:rsid w:val="00236F5A"/>
    <w:rsid w:val="00237153"/>
    <w:rsid w:val="00245436"/>
    <w:rsid w:val="00251040"/>
    <w:rsid w:val="0025376C"/>
    <w:rsid w:val="0025493F"/>
    <w:rsid w:val="0025510C"/>
    <w:rsid w:val="00267715"/>
    <w:rsid w:val="002809C7"/>
    <w:rsid w:val="00283D75"/>
    <w:rsid w:val="00286F93"/>
    <w:rsid w:val="002D055C"/>
    <w:rsid w:val="002D0E64"/>
    <w:rsid w:val="002D10A3"/>
    <w:rsid w:val="002E09ED"/>
    <w:rsid w:val="002E62C5"/>
    <w:rsid w:val="003110A4"/>
    <w:rsid w:val="00325BCB"/>
    <w:rsid w:val="00332B04"/>
    <w:rsid w:val="003564C0"/>
    <w:rsid w:val="003575E1"/>
    <w:rsid w:val="003A58DE"/>
    <w:rsid w:val="003B330C"/>
    <w:rsid w:val="003B6C98"/>
    <w:rsid w:val="003E00CC"/>
    <w:rsid w:val="00401E58"/>
    <w:rsid w:val="00414ABF"/>
    <w:rsid w:val="0042733B"/>
    <w:rsid w:val="00431D3E"/>
    <w:rsid w:val="004409C7"/>
    <w:rsid w:val="0044122B"/>
    <w:rsid w:val="00446384"/>
    <w:rsid w:val="00461ABE"/>
    <w:rsid w:val="00470740"/>
    <w:rsid w:val="00480509"/>
    <w:rsid w:val="00481D24"/>
    <w:rsid w:val="0048650B"/>
    <w:rsid w:val="004D1224"/>
    <w:rsid w:val="005051CF"/>
    <w:rsid w:val="005138A7"/>
    <w:rsid w:val="0055323D"/>
    <w:rsid w:val="00564EA4"/>
    <w:rsid w:val="00590499"/>
    <w:rsid w:val="0059329E"/>
    <w:rsid w:val="00595AD7"/>
    <w:rsid w:val="005B03A0"/>
    <w:rsid w:val="005C55B9"/>
    <w:rsid w:val="005E07BD"/>
    <w:rsid w:val="005E44F4"/>
    <w:rsid w:val="005E5CF6"/>
    <w:rsid w:val="005F6949"/>
    <w:rsid w:val="00603928"/>
    <w:rsid w:val="00625B47"/>
    <w:rsid w:val="0063034F"/>
    <w:rsid w:val="00646D20"/>
    <w:rsid w:val="00660332"/>
    <w:rsid w:val="00672B2B"/>
    <w:rsid w:val="00691040"/>
    <w:rsid w:val="0069432D"/>
    <w:rsid w:val="006A2EE8"/>
    <w:rsid w:val="006A65C3"/>
    <w:rsid w:val="006C034F"/>
    <w:rsid w:val="006C4290"/>
    <w:rsid w:val="006D5B76"/>
    <w:rsid w:val="0071090C"/>
    <w:rsid w:val="00716B94"/>
    <w:rsid w:val="0072334B"/>
    <w:rsid w:val="0072494B"/>
    <w:rsid w:val="00730E2A"/>
    <w:rsid w:val="00732597"/>
    <w:rsid w:val="00735BDC"/>
    <w:rsid w:val="007366F2"/>
    <w:rsid w:val="0074696F"/>
    <w:rsid w:val="00752C15"/>
    <w:rsid w:val="00760A08"/>
    <w:rsid w:val="00767D0C"/>
    <w:rsid w:val="00770174"/>
    <w:rsid w:val="00773327"/>
    <w:rsid w:val="00775C38"/>
    <w:rsid w:val="0077682A"/>
    <w:rsid w:val="00795292"/>
    <w:rsid w:val="007A4DAE"/>
    <w:rsid w:val="007B11EC"/>
    <w:rsid w:val="007C3241"/>
    <w:rsid w:val="007D49E8"/>
    <w:rsid w:val="007E4D29"/>
    <w:rsid w:val="007F0395"/>
    <w:rsid w:val="007F25FB"/>
    <w:rsid w:val="00803241"/>
    <w:rsid w:val="00804114"/>
    <w:rsid w:val="00827C2C"/>
    <w:rsid w:val="00835471"/>
    <w:rsid w:val="008511B8"/>
    <w:rsid w:val="00851552"/>
    <w:rsid w:val="00851C2C"/>
    <w:rsid w:val="0085721A"/>
    <w:rsid w:val="00883AD4"/>
    <w:rsid w:val="00883DD2"/>
    <w:rsid w:val="00885887"/>
    <w:rsid w:val="008920DB"/>
    <w:rsid w:val="00893801"/>
    <w:rsid w:val="008A4A80"/>
    <w:rsid w:val="008B2272"/>
    <w:rsid w:val="008C4AD9"/>
    <w:rsid w:val="008E3606"/>
    <w:rsid w:val="00907FC7"/>
    <w:rsid w:val="00917233"/>
    <w:rsid w:val="00935C01"/>
    <w:rsid w:val="0093724B"/>
    <w:rsid w:val="00941B57"/>
    <w:rsid w:val="00956530"/>
    <w:rsid w:val="00960011"/>
    <w:rsid w:val="00967F60"/>
    <w:rsid w:val="00982BA8"/>
    <w:rsid w:val="009E1CF0"/>
    <w:rsid w:val="009E5D63"/>
    <w:rsid w:val="00A0761A"/>
    <w:rsid w:val="00A32D55"/>
    <w:rsid w:val="00A36463"/>
    <w:rsid w:val="00A36683"/>
    <w:rsid w:val="00A434D9"/>
    <w:rsid w:val="00A468E8"/>
    <w:rsid w:val="00A510A6"/>
    <w:rsid w:val="00AA3F49"/>
    <w:rsid w:val="00AF24A8"/>
    <w:rsid w:val="00AF2E18"/>
    <w:rsid w:val="00B05DC2"/>
    <w:rsid w:val="00B21D0C"/>
    <w:rsid w:val="00B3411C"/>
    <w:rsid w:val="00B41180"/>
    <w:rsid w:val="00B51B52"/>
    <w:rsid w:val="00B52221"/>
    <w:rsid w:val="00B53EFD"/>
    <w:rsid w:val="00B53F96"/>
    <w:rsid w:val="00B712E5"/>
    <w:rsid w:val="00B7475C"/>
    <w:rsid w:val="00B76344"/>
    <w:rsid w:val="00B86844"/>
    <w:rsid w:val="00B90EA4"/>
    <w:rsid w:val="00B945DD"/>
    <w:rsid w:val="00BA0DD9"/>
    <w:rsid w:val="00BB5BC8"/>
    <w:rsid w:val="00BC0841"/>
    <w:rsid w:val="00BC0FEB"/>
    <w:rsid w:val="00BC55B4"/>
    <w:rsid w:val="00BE1776"/>
    <w:rsid w:val="00BE2780"/>
    <w:rsid w:val="00BE3236"/>
    <w:rsid w:val="00BF710C"/>
    <w:rsid w:val="00C03368"/>
    <w:rsid w:val="00C5553D"/>
    <w:rsid w:val="00C6132E"/>
    <w:rsid w:val="00C77288"/>
    <w:rsid w:val="00C8052E"/>
    <w:rsid w:val="00C839F7"/>
    <w:rsid w:val="00CA1614"/>
    <w:rsid w:val="00CE0983"/>
    <w:rsid w:val="00D01214"/>
    <w:rsid w:val="00D01AEB"/>
    <w:rsid w:val="00D1621B"/>
    <w:rsid w:val="00D34137"/>
    <w:rsid w:val="00D36EF3"/>
    <w:rsid w:val="00D53277"/>
    <w:rsid w:val="00D53C93"/>
    <w:rsid w:val="00D564E9"/>
    <w:rsid w:val="00D566BF"/>
    <w:rsid w:val="00D64834"/>
    <w:rsid w:val="00D66601"/>
    <w:rsid w:val="00D72F28"/>
    <w:rsid w:val="00D737CC"/>
    <w:rsid w:val="00D86B33"/>
    <w:rsid w:val="00D96903"/>
    <w:rsid w:val="00DA1331"/>
    <w:rsid w:val="00DA4500"/>
    <w:rsid w:val="00DA7535"/>
    <w:rsid w:val="00DB38F0"/>
    <w:rsid w:val="00DC433C"/>
    <w:rsid w:val="00DE2DCB"/>
    <w:rsid w:val="00DF6F3B"/>
    <w:rsid w:val="00E202A1"/>
    <w:rsid w:val="00E22166"/>
    <w:rsid w:val="00E41EC0"/>
    <w:rsid w:val="00E54E35"/>
    <w:rsid w:val="00E572B3"/>
    <w:rsid w:val="00E650A4"/>
    <w:rsid w:val="00E656B9"/>
    <w:rsid w:val="00E70B8E"/>
    <w:rsid w:val="00E743DC"/>
    <w:rsid w:val="00EC0E8B"/>
    <w:rsid w:val="00EC157F"/>
    <w:rsid w:val="00EC2FB2"/>
    <w:rsid w:val="00EE0B9F"/>
    <w:rsid w:val="00EF338C"/>
    <w:rsid w:val="00F31D29"/>
    <w:rsid w:val="00F55941"/>
    <w:rsid w:val="00F7117E"/>
    <w:rsid w:val="00F720FD"/>
    <w:rsid w:val="00F73367"/>
    <w:rsid w:val="00F76C50"/>
    <w:rsid w:val="00F819B1"/>
    <w:rsid w:val="00F95D4C"/>
    <w:rsid w:val="00FC0EFE"/>
    <w:rsid w:val="00FC4263"/>
    <w:rsid w:val="00FE3DBD"/>
    <w:rsid w:val="00FE4133"/>
    <w:rsid w:val="00FE6A62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5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34B"/>
    <w:pPr>
      <w:ind w:left="720"/>
      <w:contextualSpacing/>
    </w:pPr>
  </w:style>
  <w:style w:type="character" w:styleId="a5">
    <w:name w:val="Hyperlink"/>
    <w:uiPriority w:val="99"/>
    <w:unhideWhenUsed/>
    <w:rsid w:val="001464B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109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ConsPlusTitle">
    <w:name w:val="ConsPlusTitle"/>
    <w:rsid w:val="00CE0983"/>
    <w:pPr>
      <w:widowControl w:val="0"/>
      <w:suppressAutoHyphens/>
      <w:autoSpaceDE w:val="0"/>
      <w:jc w:val="both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customStyle="1" w:styleId="mrcssattrmrcssattr">
    <w:name w:val="mrcssattr_mr_css_attr"/>
    <w:basedOn w:val="a"/>
    <w:rsid w:val="008B227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194443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10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0A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5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34B"/>
    <w:pPr>
      <w:ind w:left="720"/>
      <w:contextualSpacing/>
    </w:pPr>
  </w:style>
  <w:style w:type="character" w:styleId="a5">
    <w:name w:val="Hyperlink"/>
    <w:uiPriority w:val="99"/>
    <w:unhideWhenUsed/>
    <w:rsid w:val="001464B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109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ConsPlusTitle">
    <w:name w:val="ConsPlusTitle"/>
    <w:rsid w:val="00CE0983"/>
    <w:pPr>
      <w:widowControl w:val="0"/>
      <w:suppressAutoHyphens/>
      <w:autoSpaceDE w:val="0"/>
      <w:jc w:val="both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customStyle="1" w:styleId="mrcssattrmrcssattr">
    <w:name w:val="mrcssattr_mr_css_attr"/>
    <w:basedOn w:val="a"/>
    <w:rsid w:val="008B227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194443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10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0A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ssociation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rofi_pemkr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t-pro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komanda5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rosmol.ru/event/139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5167</Words>
  <Characters>29456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34554</CharactersWithSpaces>
  <SharedDoc>false</SharedDoc>
  <HLinks>
    <vt:vector size="12" baseType="variant">
      <vt:variant>
        <vt:i4>262268</vt:i4>
      </vt:variant>
      <vt:variant>
        <vt:i4>3</vt:i4>
      </vt:variant>
      <vt:variant>
        <vt:i4>0</vt:i4>
      </vt:variant>
      <vt:variant>
        <vt:i4>5</vt:i4>
      </vt:variant>
      <vt:variant>
        <vt:lpwstr>https://vk.com/profi_pemkrai</vt:lpwstr>
      </vt:variant>
      <vt:variant>
        <vt:lpwstr/>
      </vt:variant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http://www.start-profi.com/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cp:lastPrinted>2023-09-20T16:28:00Z</cp:lastPrinted>
  <dcterms:created xsi:type="dcterms:W3CDTF">2023-09-26T15:10:00Z</dcterms:created>
  <dcterms:modified xsi:type="dcterms:W3CDTF">2023-09-26T15:10:00Z</dcterms:modified>
</cp:coreProperties>
</file>