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0D" w:rsidRPr="004E7888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-198755</wp:posOffset>
            </wp:positionH>
            <wp:positionV relativeFrom="paragraph">
              <wp:posOffset>-249555</wp:posOffset>
            </wp:positionV>
            <wp:extent cx="6276975" cy="2819400"/>
            <wp:effectExtent l="19050" t="0" r="9525" b="0"/>
            <wp:wrapNone/>
            <wp:docPr id="1" name="Рисунок 1" descr="D:\ЭЛИЗА\Бланки с новым гербом\бланки для МСЭД расп, пост\ра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ЛИЗА\Бланки с новым гербом\бланки для МСЭД расп, пост\рас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959" cy="281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050D" w:rsidRPr="004E7888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4E7888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4E7888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4E7888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4E7888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4E7888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4E7888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4E7888" w:rsidRDefault="00BB284B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1.25pt;margin-top:3.05pt;width:108.75pt;height:22.5pt;z-index:251660288" strokecolor="white [3212]">
            <v:textbox>
              <w:txbxContent>
                <w:p w:rsidR="00BB284B" w:rsidRPr="00BB284B" w:rsidRDefault="00BB284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8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709-р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202" style="position:absolute;left:0;text-align:left;margin-left:41.95pt;margin-top:3.05pt;width:89.25pt;height:22.5pt;z-index:251659264" strokecolor="white [3212]">
            <v:textbox>
              <w:txbxContent>
                <w:p w:rsidR="00BB284B" w:rsidRPr="00BB284B" w:rsidRDefault="00BB284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8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25.12.2019</w:t>
                  </w:r>
                </w:p>
              </w:txbxContent>
            </v:textbox>
          </v:shape>
        </w:pict>
      </w:r>
    </w:p>
    <w:p w:rsidR="00EB050D" w:rsidRPr="004E7888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4E7888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4E7888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4E7888" w:rsidRDefault="00EB050D" w:rsidP="00EB050D">
      <w:pPr>
        <w:rPr>
          <w:rFonts w:ascii="Times New Roman" w:hAnsi="Times New Roman" w:cs="Times New Roman"/>
          <w:sz w:val="28"/>
          <w:szCs w:val="28"/>
        </w:rPr>
      </w:pPr>
    </w:p>
    <w:p w:rsidR="00BB284B" w:rsidRDefault="00BB284B" w:rsidP="00BB284B">
      <w:pPr>
        <w:spacing w:after="0" w:line="240" w:lineRule="auto"/>
        <w:ind w:right="23"/>
        <w:rPr>
          <w:rFonts w:ascii="Times New Roman" w:hAnsi="Times New Roman" w:cs="Times New Roman"/>
          <w:b/>
          <w:sz w:val="28"/>
          <w:szCs w:val="28"/>
        </w:rPr>
      </w:pPr>
      <w:r w:rsidRPr="00BB284B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</w:t>
      </w:r>
    </w:p>
    <w:p w:rsidR="00BB284B" w:rsidRDefault="00BB284B" w:rsidP="00BB284B">
      <w:pPr>
        <w:spacing w:after="0" w:line="240" w:lineRule="auto"/>
        <w:ind w:right="23"/>
        <w:rPr>
          <w:rFonts w:ascii="Times New Roman" w:hAnsi="Times New Roman" w:cs="Times New Roman"/>
          <w:b/>
          <w:sz w:val="28"/>
          <w:szCs w:val="28"/>
        </w:rPr>
      </w:pPr>
      <w:r w:rsidRPr="00BB284B">
        <w:rPr>
          <w:rFonts w:ascii="Times New Roman" w:hAnsi="Times New Roman" w:cs="Times New Roman"/>
          <w:b/>
          <w:sz w:val="28"/>
          <w:szCs w:val="28"/>
        </w:rPr>
        <w:t>(«дорожной карты») по содействию</w:t>
      </w:r>
    </w:p>
    <w:p w:rsidR="00BB284B" w:rsidRDefault="00BB284B" w:rsidP="00BB284B">
      <w:pPr>
        <w:spacing w:after="0" w:line="240" w:lineRule="auto"/>
        <w:ind w:right="23"/>
        <w:rPr>
          <w:rFonts w:ascii="Times New Roman" w:hAnsi="Times New Roman" w:cs="Times New Roman"/>
          <w:b/>
          <w:sz w:val="28"/>
          <w:szCs w:val="28"/>
        </w:rPr>
      </w:pPr>
      <w:r w:rsidRPr="00BB284B">
        <w:rPr>
          <w:rFonts w:ascii="Times New Roman" w:hAnsi="Times New Roman" w:cs="Times New Roman"/>
          <w:b/>
          <w:sz w:val="28"/>
          <w:szCs w:val="28"/>
        </w:rPr>
        <w:t xml:space="preserve"> развития конкуренции </w:t>
      </w:r>
      <w:proofErr w:type="gramStart"/>
      <w:r w:rsidRPr="00BB284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B28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284B" w:rsidRDefault="00BB284B" w:rsidP="00BB284B">
      <w:pPr>
        <w:spacing w:after="0" w:line="240" w:lineRule="auto"/>
        <w:ind w:right="23"/>
        <w:rPr>
          <w:rFonts w:ascii="Times New Roman" w:hAnsi="Times New Roman" w:cs="Times New Roman"/>
          <w:b/>
          <w:sz w:val="28"/>
          <w:szCs w:val="28"/>
        </w:rPr>
      </w:pPr>
      <w:r w:rsidRPr="00BB284B">
        <w:rPr>
          <w:rFonts w:ascii="Times New Roman" w:hAnsi="Times New Roman" w:cs="Times New Roman"/>
          <w:b/>
          <w:sz w:val="28"/>
          <w:szCs w:val="28"/>
        </w:rPr>
        <w:t xml:space="preserve">Бардымском муниципальном </w:t>
      </w:r>
      <w:proofErr w:type="gramStart"/>
      <w:r w:rsidRPr="00BB284B"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  <w:r w:rsidRPr="00BB28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284B" w:rsidRPr="00BB284B" w:rsidRDefault="00BB284B" w:rsidP="00BB284B">
      <w:pPr>
        <w:spacing w:after="0" w:line="240" w:lineRule="auto"/>
        <w:ind w:right="23"/>
        <w:rPr>
          <w:rFonts w:ascii="Times New Roman" w:hAnsi="Times New Roman" w:cs="Times New Roman"/>
          <w:b/>
          <w:sz w:val="28"/>
          <w:szCs w:val="28"/>
        </w:rPr>
      </w:pPr>
      <w:r w:rsidRPr="00BB284B">
        <w:rPr>
          <w:rFonts w:ascii="Times New Roman" w:hAnsi="Times New Roman" w:cs="Times New Roman"/>
          <w:b/>
          <w:sz w:val="28"/>
          <w:szCs w:val="28"/>
        </w:rPr>
        <w:t>на 2020 – 2022 годы</w:t>
      </w:r>
    </w:p>
    <w:p w:rsidR="00BB284B" w:rsidRDefault="00BB284B" w:rsidP="00BB284B"/>
    <w:p w:rsidR="00BB284B" w:rsidRPr="00BB284B" w:rsidRDefault="00BB284B" w:rsidP="00BB28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84B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Российской Федерации от 05.09.2015 № 1738-р «Об утверждении стандарта развития конкуренции в субъектах Российской Федерации», Указом губернатора Пермского края от 30.12.2014 № 224 «О внедрении на территории Пермского края «Стандарта развития конкуренции в субъектах Российской Федерации», Администрация Бардымского муниципального района </w:t>
      </w:r>
    </w:p>
    <w:p w:rsidR="00BB284B" w:rsidRPr="00BB284B" w:rsidRDefault="00BB284B" w:rsidP="00BB2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4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284B" w:rsidRPr="00BB284B" w:rsidRDefault="00BB284B" w:rsidP="00BB284B">
      <w:pPr>
        <w:numPr>
          <w:ilvl w:val="0"/>
          <w:numId w:val="1"/>
        </w:numPr>
        <w:shd w:val="clear" w:color="auto" w:fill="FFFFFF"/>
        <w:tabs>
          <w:tab w:val="left" w:pos="1066"/>
        </w:tabs>
        <w:spacing w:after="0" w:line="317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B284B">
        <w:rPr>
          <w:rFonts w:ascii="Times New Roman" w:hAnsi="Times New Roman" w:cs="Times New Roman"/>
          <w:sz w:val="28"/>
          <w:szCs w:val="28"/>
        </w:rPr>
        <w:t>Утвердить прилагаемый план мероприятий («дорожную карту») по содействию развития конкуренции в Бардымском муниципальном районе на 2020– 2022 годы (далее - дорожная карта).</w:t>
      </w:r>
    </w:p>
    <w:p w:rsidR="00BB284B" w:rsidRPr="00BB284B" w:rsidRDefault="00BB284B" w:rsidP="00BB284B">
      <w:pPr>
        <w:numPr>
          <w:ilvl w:val="0"/>
          <w:numId w:val="1"/>
        </w:numPr>
        <w:shd w:val="clear" w:color="auto" w:fill="FFFFFF"/>
        <w:tabs>
          <w:tab w:val="left" w:pos="1066"/>
        </w:tabs>
        <w:spacing w:after="0" w:line="317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B284B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 Администрации Бардымского муниципального района, муниципальных учреждений Бардымского муниципального района, ответственным за реализацию мероприятий по развитию конкуренции и принятие мер по достижению целевых значений показателей дорожной карты:</w:t>
      </w:r>
    </w:p>
    <w:p w:rsidR="00BB284B" w:rsidRPr="00BB284B" w:rsidRDefault="00BB284B" w:rsidP="00BB284B">
      <w:pPr>
        <w:tabs>
          <w:tab w:val="left" w:pos="1066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B284B">
        <w:rPr>
          <w:rFonts w:ascii="Times New Roman" w:hAnsi="Times New Roman" w:cs="Times New Roman"/>
          <w:sz w:val="28"/>
          <w:szCs w:val="28"/>
        </w:rPr>
        <w:t xml:space="preserve">          Организовать работу по выполнению мероприятий дорожной карты в соответствии с установленными дорожной картой сроками.</w:t>
      </w:r>
    </w:p>
    <w:p w:rsidR="00BB284B" w:rsidRPr="00BB284B" w:rsidRDefault="00BB284B" w:rsidP="00BB284B">
      <w:pPr>
        <w:tabs>
          <w:tab w:val="left" w:pos="1066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B284B">
        <w:rPr>
          <w:rFonts w:ascii="Times New Roman" w:hAnsi="Times New Roman" w:cs="Times New Roman"/>
          <w:sz w:val="28"/>
          <w:szCs w:val="28"/>
        </w:rPr>
        <w:t xml:space="preserve">          Предоставлять ежегодно, в срок до 01 февраля года, следующего за </w:t>
      </w:r>
      <w:proofErr w:type="gramStart"/>
      <w:r w:rsidRPr="00BB284B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BB284B">
        <w:rPr>
          <w:rFonts w:ascii="Times New Roman" w:hAnsi="Times New Roman" w:cs="Times New Roman"/>
          <w:sz w:val="28"/>
          <w:szCs w:val="28"/>
        </w:rPr>
        <w:t>, в планово-экономический отдел Администрации Бардымского муниципального района следующие материалы:</w:t>
      </w:r>
    </w:p>
    <w:p w:rsidR="00BB284B" w:rsidRPr="00BB284B" w:rsidRDefault="00BB284B" w:rsidP="00BB284B">
      <w:pPr>
        <w:tabs>
          <w:tab w:val="left" w:pos="1061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B284B">
        <w:rPr>
          <w:rFonts w:ascii="Times New Roman" w:hAnsi="Times New Roman" w:cs="Times New Roman"/>
          <w:sz w:val="28"/>
          <w:szCs w:val="28"/>
        </w:rPr>
        <w:t>планы по реализации мероприятий дорожной карты;</w:t>
      </w:r>
    </w:p>
    <w:p w:rsidR="00BB284B" w:rsidRPr="00BB284B" w:rsidRDefault="00BB284B" w:rsidP="00BB284B">
      <w:pPr>
        <w:tabs>
          <w:tab w:val="left" w:pos="106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4B">
        <w:rPr>
          <w:rFonts w:ascii="Times New Roman" w:hAnsi="Times New Roman" w:cs="Times New Roman"/>
          <w:sz w:val="28"/>
          <w:szCs w:val="28"/>
        </w:rPr>
        <w:t xml:space="preserve">          сведения о фактически достигнутых значениях целевых показателей дорожной карты за отчетный год (в случае </w:t>
      </w:r>
      <w:proofErr w:type="spellStart"/>
      <w:r w:rsidRPr="00BB284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B284B">
        <w:rPr>
          <w:rFonts w:ascii="Times New Roman" w:hAnsi="Times New Roman" w:cs="Times New Roman"/>
          <w:sz w:val="28"/>
          <w:szCs w:val="28"/>
        </w:rPr>
        <w:t xml:space="preserve"> целевых значений показателей, указываются причины, по которым они не были достигнуты и </w:t>
      </w:r>
      <w:r w:rsidRPr="00BB284B">
        <w:rPr>
          <w:rFonts w:ascii="Times New Roman" w:hAnsi="Times New Roman" w:cs="Times New Roman"/>
          <w:sz w:val="28"/>
          <w:szCs w:val="28"/>
        </w:rPr>
        <w:lastRenderedPageBreak/>
        <w:t>принятые меры по достижению целевых значений показателей дорожной карты);</w:t>
      </w:r>
    </w:p>
    <w:p w:rsidR="00BB284B" w:rsidRPr="00BB284B" w:rsidRDefault="00BB284B" w:rsidP="00BB284B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4B">
        <w:rPr>
          <w:rFonts w:ascii="Times New Roman" w:hAnsi="Times New Roman" w:cs="Times New Roman"/>
          <w:sz w:val="28"/>
          <w:szCs w:val="28"/>
        </w:rPr>
        <w:t xml:space="preserve">          информацию о ходе выполнения мероприятий дорожной карты, направленных на содействие развитию конкуренции в Бардымском муниципальном районе.</w:t>
      </w:r>
    </w:p>
    <w:p w:rsidR="00BB284B" w:rsidRPr="00BB284B" w:rsidRDefault="00BB284B" w:rsidP="00BB284B">
      <w:pPr>
        <w:pStyle w:val="a3"/>
        <w:spacing w:line="240" w:lineRule="auto"/>
        <w:ind w:firstLine="0"/>
        <w:rPr>
          <w:szCs w:val="28"/>
        </w:rPr>
      </w:pPr>
      <w:r w:rsidRPr="00BB284B">
        <w:rPr>
          <w:color w:val="000000"/>
          <w:szCs w:val="28"/>
        </w:rPr>
        <w:tab/>
        <w:t>3</w:t>
      </w:r>
      <w:r w:rsidRPr="00BB284B">
        <w:rPr>
          <w:szCs w:val="28"/>
        </w:rPr>
        <w:t>. Постановление вступает в силу со дня официального опубликования на сайте Бардымского муниципального района Пермского края.</w:t>
      </w:r>
    </w:p>
    <w:p w:rsidR="00BB284B" w:rsidRPr="00BB284B" w:rsidRDefault="00BB284B" w:rsidP="00BB284B">
      <w:pPr>
        <w:pStyle w:val="a3"/>
        <w:spacing w:line="240" w:lineRule="auto"/>
        <w:ind w:firstLine="0"/>
        <w:rPr>
          <w:szCs w:val="28"/>
          <w:shd w:val="clear" w:color="auto" w:fill="FFFFFF"/>
        </w:rPr>
      </w:pPr>
      <w:r w:rsidRPr="00BB284B">
        <w:rPr>
          <w:szCs w:val="28"/>
        </w:rPr>
        <w:tab/>
        <w:t xml:space="preserve">4. Контроль исполнения постановления возложить на </w:t>
      </w:r>
      <w:r w:rsidRPr="00BB284B">
        <w:rPr>
          <w:szCs w:val="28"/>
          <w:shd w:val="clear" w:color="auto" w:fill="FFFFFF"/>
        </w:rPr>
        <w:t xml:space="preserve">заместителя главы Администрации Бардымского муниципального района по экономическому развитию </w:t>
      </w:r>
      <w:proofErr w:type="spellStart"/>
      <w:r w:rsidRPr="00BB284B">
        <w:rPr>
          <w:szCs w:val="28"/>
          <w:shd w:val="clear" w:color="auto" w:fill="FFFFFF"/>
        </w:rPr>
        <w:t>Туйгильдина</w:t>
      </w:r>
      <w:proofErr w:type="spellEnd"/>
      <w:r w:rsidRPr="00BB284B">
        <w:rPr>
          <w:szCs w:val="28"/>
          <w:shd w:val="clear" w:color="auto" w:fill="FFFFFF"/>
        </w:rPr>
        <w:t xml:space="preserve"> И.С.</w:t>
      </w:r>
    </w:p>
    <w:p w:rsidR="00BB284B" w:rsidRPr="00BB284B" w:rsidRDefault="00BB284B" w:rsidP="00BB284B">
      <w:pPr>
        <w:pStyle w:val="a3"/>
        <w:spacing w:line="240" w:lineRule="auto"/>
        <w:ind w:firstLine="0"/>
        <w:rPr>
          <w:szCs w:val="28"/>
          <w:shd w:val="clear" w:color="auto" w:fill="FFFFFF"/>
        </w:rPr>
      </w:pPr>
    </w:p>
    <w:p w:rsidR="00BB284B" w:rsidRPr="00BB284B" w:rsidRDefault="00BB284B" w:rsidP="00BB284B">
      <w:pPr>
        <w:pStyle w:val="a3"/>
        <w:spacing w:line="240" w:lineRule="auto"/>
        <w:ind w:firstLine="0"/>
        <w:rPr>
          <w:szCs w:val="28"/>
        </w:rPr>
      </w:pPr>
    </w:p>
    <w:p w:rsidR="00BB284B" w:rsidRPr="00BB284B" w:rsidRDefault="00BB284B" w:rsidP="00BB284B">
      <w:pPr>
        <w:pStyle w:val="a3"/>
        <w:spacing w:line="240" w:lineRule="auto"/>
        <w:ind w:firstLine="0"/>
        <w:rPr>
          <w:szCs w:val="28"/>
        </w:rPr>
      </w:pPr>
      <w:r w:rsidRPr="00BB284B">
        <w:rPr>
          <w:szCs w:val="28"/>
        </w:rPr>
        <w:t xml:space="preserve">Глава муниципального района – </w:t>
      </w:r>
    </w:p>
    <w:p w:rsidR="00BB284B" w:rsidRPr="00BB284B" w:rsidRDefault="00BB284B" w:rsidP="00BB284B">
      <w:pPr>
        <w:pStyle w:val="a3"/>
        <w:spacing w:line="240" w:lineRule="auto"/>
        <w:ind w:firstLine="0"/>
        <w:rPr>
          <w:szCs w:val="28"/>
        </w:rPr>
      </w:pPr>
      <w:r w:rsidRPr="00BB284B">
        <w:rPr>
          <w:szCs w:val="28"/>
        </w:rPr>
        <w:t>глава Администрации Бардымского</w:t>
      </w:r>
    </w:p>
    <w:p w:rsidR="00BB284B" w:rsidRPr="00BB284B" w:rsidRDefault="00BB284B" w:rsidP="00BB284B">
      <w:pPr>
        <w:pStyle w:val="a3"/>
        <w:spacing w:line="240" w:lineRule="auto"/>
        <w:ind w:firstLine="0"/>
        <w:rPr>
          <w:szCs w:val="28"/>
        </w:rPr>
      </w:pPr>
      <w:r w:rsidRPr="00BB284B">
        <w:rPr>
          <w:szCs w:val="28"/>
        </w:rPr>
        <w:t>муниципального района</w:t>
      </w:r>
      <w:r w:rsidRPr="00BB284B">
        <w:rPr>
          <w:szCs w:val="28"/>
        </w:rPr>
        <w:tab/>
      </w:r>
      <w:r w:rsidRPr="00BB284B">
        <w:rPr>
          <w:szCs w:val="28"/>
        </w:rPr>
        <w:tab/>
      </w:r>
      <w:r w:rsidRPr="00BB284B">
        <w:rPr>
          <w:szCs w:val="28"/>
        </w:rPr>
        <w:tab/>
      </w:r>
      <w:r w:rsidRPr="00BB284B">
        <w:rPr>
          <w:szCs w:val="28"/>
        </w:rPr>
        <w:tab/>
      </w:r>
      <w:r w:rsidRPr="00BB284B">
        <w:rPr>
          <w:szCs w:val="28"/>
        </w:rPr>
        <w:tab/>
      </w:r>
      <w:r w:rsidRPr="00BB284B">
        <w:rPr>
          <w:szCs w:val="28"/>
        </w:rPr>
        <w:tab/>
      </w:r>
      <w:r w:rsidRPr="00BB284B">
        <w:rPr>
          <w:szCs w:val="28"/>
        </w:rPr>
        <w:tab/>
        <w:t xml:space="preserve"> Х.Г. </w:t>
      </w:r>
      <w:proofErr w:type="spellStart"/>
      <w:r w:rsidRPr="00BB284B">
        <w:rPr>
          <w:szCs w:val="28"/>
        </w:rPr>
        <w:t>Алапанов</w:t>
      </w:r>
      <w:proofErr w:type="spellEnd"/>
    </w:p>
    <w:p w:rsidR="00BB284B" w:rsidRPr="00BB284B" w:rsidRDefault="00BB284B" w:rsidP="00BB284B">
      <w:pPr>
        <w:pStyle w:val="a3"/>
        <w:ind w:firstLine="0"/>
        <w:rPr>
          <w:szCs w:val="28"/>
        </w:rPr>
      </w:pPr>
    </w:p>
    <w:p w:rsidR="00BB284B" w:rsidRPr="00BB284B" w:rsidRDefault="00BB284B" w:rsidP="00BB284B">
      <w:pPr>
        <w:tabs>
          <w:tab w:val="left" w:pos="1190"/>
        </w:tabs>
        <w:spacing w:after="0" w:line="326" w:lineRule="exact"/>
        <w:ind w:left="700"/>
        <w:jc w:val="both"/>
        <w:rPr>
          <w:rFonts w:ascii="Times New Roman" w:hAnsi="Times New Roman" w:cs="Times New Roman"/>
          <w:sz w:val="28"/>
          <w:szCs w:val="28"/>
        </w:rPr>
        <w:sectPr w:rsidR="00BB284B" w:rsidRPr="00BB284B" w:rsidSect="00BB284B">
          <w:pgSz w:w="11905" w:h="16837"/>
          <w:pgMar w:top="993" w:right="853" w:bottom="851" w:left="1423" w:header="1443" w:footer="1873" w:gutter="0"/>
          <w:cols w:space="720"/>
          <w:noEndnote/>
          <w:docGrid w:linePitch="360"/>
        </w:sectPr>
      </w:pPr>
    </w:p>
    <w:p w:rsidR="00BB284B" w:rsidRPr="00BB284B" w:rsidRDefault="00BB284B" w:rsidP="00BB284B">
      <w:pPr>
        <w:spacing w:after="0" w:line="23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284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B284B">
        <w:rPr>
          <w:rFonts w:ascii="Times New Roman" w:hAnsi="Times New Roman" w:cs="Times New Roman"/>
          <w:sz w:val="28"/>
          <w:szCs w:val="28"/>
        </w:rPr>
        <w:t>УТВЕРЖДЕН</w:t>
      </w:r>
    </w:p>
    <w:p w:rsidR="00BB284B" w:rsidRPr="00BB284B" w:rsidRDefault="00BB284B" w:rsidP="00BB284B">
      <w:pPr>
        <w:spacing w:after="0" w:line="23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BB284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BB284B">
        <w:rPr>
          <w:rFonts w:ascii="Times New Roman" w:hAnsi="Times New Roman" w:cs="Times New Roman"/>
          <w:sz w:val="28"/>
          <w:szCs w:val="28"/>
        </w:rPr>
        <w:tab/>
      </w:r>
      <w:r w:rsidRPr="00BB284B">
        <w:rPr>
          <w:rFonts w:ascii="Times New Roman" w:hAnsi="Times New Roman" w:cs="Times New Roman"/>
          <w:sz w:val="28"/>
          <w:szCs w:val="28"/>
        </w:rPr>
        <w:tab/>
      </w:r>
      <w:r w:rsidRPr="00BB284B">
        <w:rPr>
          <w:rFonts w:ascii="Times New Roman" w:hAnsi="Times New Roman" w:cs="Times New Roman"/>
          <w:sz w:val="28"/>
          <w:szCs w:val="28"/>
        </w:rPr>
        <w:tab/>
      </w:r>
      <w:r w:rsidRPr="00BB284B">
        <w:rPr>
          <w:rFonts w:ascii="Times New Roman" w:hAnsi="Times New Roman" w:cs="Times New Roman"/>
          <w:sz w:val="28"/>
          <w:szCs w:val="28"/>
        </w:rPr>
        <w:tab/>
      </w:r>
      <w:r w:rsidRPr="00BB284B">
        <w:rPr>
          <w:rFonts w:ascii="Times New Roman" w:hAnsi="Times New Roman" w:cs="Times New Roman"/>
          <w:sz w:val="28"/>
          <w:szCs w:val="28"/>
        </w:rPr>
        <w:tab/>
      </w:r>
      <w:r w:rsidRPr="00BB284B">
        <w:rPr>
          <w:rFonts w:ascii="Times New Roman" w:hAnsi="Times New Roman" w:cs="Times New Roman"/>
          <w:sz w:val="28"/>
          <w:szCs w:val="28"/>
        </w:rPr>
        <w:tab/>
      </w:r>
      <w:r w:rsidRPr="00BB284B">
        <w:rPr>
          <w:rFonts w:ascii="Times New Roman" w:hAnsi="Times New Roman" w:cs="Times New Roman"/>
          <w:sz w:val="28"/>
          <w:szCs w:val="28"/>
        </w:rPr>
        <w:tab/>
      </w:r>
      <w:r w:rsidRPr="00BB284B">
        <w:rPr>
          <w:rFonts w:ascii="Times New Roman" w:hAnsi="Times New Roman" w:cs="Times New Roman"/>
          <w:sz w:val="28"/>
          <w:szCs w:val="28"/>
        </w:rPr>
        <w:tab/>
      </w:r>
      <w:r w:rsidRPr="00BB284B">
        <w:rPr>
          <w:rFonts w:ascii="Times New Roman" w:hAnsi="Times New Roman" w:cs="Times New Roman"/>
          <w:sz w:val="28"/>
          <w:szCs w:val="28"/>
        </w:rPr>
        <w:tab/>
      </w:r>
      <w:r w:rsidRPr="00BB284B">
        <w:rPr>
          <w:rFonts w:ascii="Times New Roman" w:hAnsi="Times New Roman" w:cs="Times New Roman"/>
          <w:sz w:val="28"/>
          <w:szCs w:val="28"/>
        </w:rPr>
        <w:tab/>
      </w:r>
      <w:r w:rsidRPr="00BB284B">
        <w:rPr>
          <w:rFonts w:ascii="Times New Roman" w:hAnsi="Times New Roman" w:cs="Times New Roman"/>
          <w:sz w:val="28"/>
          <w:szCs w:val="28"/>
        </w:rPr>
        <w:tab/>
      </w:r>
      <w:r w:rsidRPr="00BB284B">
        <w:rPr>
          <w:rFonts w:ascii="Times New Roman" w:hAnsi="Times New Roman" w:cs="Times New Roman"/>
          <w:sz w:val="28"/>
          <w:szCs w:val="28"/>
        </w:rPr>
        <w:tab/>
      </w:r>
      <w:r w:rsidRPr="00BB284B">
        <w:rPr>
          <w:rFonts w:ascii="Times New Roman" w:hAnsi="Times New Roman" w:cs="Times New Roman"/>
          <w:sz w:val="28"/>
          <w:szCs w:val="28"/>
        </w:rPr>
        <w:tab/>
      </w:r>
      <w:r w:rsidRPr="00BB284B">
        <w:rPr>
          <w:rFonts w:ascii="Times New Roman" w:hAnsi="Times New Roman" w:cs="Times New Roman"/>
          <w:sz w:val="28"/>
          <w:szCs w:val="28"/>
        </w:rPr>
        <w:tab/>
      </w:r>
      <w:r w:rsidRPr="00BB284B">
        <w:rPr>
          <w:rFonts w:ascii="Times New Roman" w:hAnsi="Times New Roman" w:cs="Times New Roman"/>
          <w:sz w:val="28"/>
          <w:szCs w:val="28"/>
        </w:rPr>
        <w:tab/>
        <w:t xml:space="preserve">       Бардымского муниципального района</w:t>
      </w:r>
    </w:p>
    <w:p w:rsidR="00BB284B" w:rsidRPr="00BB284B" w:rsidRDefault="00BB284B" w:rsidP="00BB284B">
      <w:pPr>
        <w:spacing w:after="0" w:line="23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28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B284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25.12.2019 № 709-р</w:t>
      </w:r>
      <w:r w:rsidRPr="00BB284B">
        <w:rPr>
          <w:rFonts w:ascii="Times New Roman" w:hAnsi="Times New Roman" w:cs="Times New Roman"/>
          <w:sz w:val="28"/>
          <w:szCs w:val="28"/>
        </w:rPr>
        <w:t>_</w:t>
      </w:r>
    </w:p>
    <w:p w:rsidR="00BB284B" w:rsidRPr="00BB284B" w:rsidRDefault="00BB284B" w:rsidP="00BB284B">
      <w:pPr>
        <w:spacing w:after="0" w:line="23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B284B" w:rsidRPr="00BB284B" w:rsidRDefault="00BB284B" w:rsidP="00BB284B">
      <w:pPr>
        <w:spacing w:after="0" w:line="23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284B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BB284B" w:rsidRPr="00BB284B" w:rsidRDefault="00BB284B" w:rsidP="00BB284B">
      <w:pPr>
        <w:spacing w:after="0" w:line="23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B284B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BB284B" w:rsidRPr="00BB284B" w:rsidRDefault="00BB284B" w:rsidP="00BB284B">
      <w:pPr>
        <w:spacing w:after="0" w:line="23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B284B">
        <w:rPr>
          <w:rFonts w:ascii="Times New Roman" w:hAnsi="Times New Roman" w:cs="Times New Roman"/>
          <w:sz w:val="28"/>
          <w:szCs w:val="28"/>
        </w:rPr>
        <w:t>(«дорожная карта») по содействию развитию конкуренции в муниципальном образовании</w:t>
      </w:r>
    </w:p>
    <w:p w:rsidR="00BB284B" w:rsidRPr="00BB284B" w:rsidRDefault="00BB284B" w:rsidP="00BB284B">
      <w:pPr>
        <w:spacing w:after="0" w:line="23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B284B">
        <w:rPr>
          <w:rFonts w:ascii="Times New Roman" w:hAnsi="Times New Roman" w:cs="Times New Roman"/>
          <w:sz w:val="28"/>
          <w:szCs w:val="28"/>
        </w:rPr>
        <w:t>«Бардымский муниципальный район» на 2020 – 2022 годы</w:t>
      </w:r>
    </w:p>
    <w:p w:rsidR="00BB284B" w:rsidRPr="00BB284B" w:rsidRDefault="00BB284B" w:rsidP="00BB284B">
      <w:pPr>
        <w:spacing w:before="300" w:after="0" w:line="322" w:lineRule="exact"/>
        <w:ind w:left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84B">
        <w:rPr>
          <w:rFonts w:ascii="Times New Roman" w:hAnsi="Times New Roman" w:cs="Times New Roman"/>
          <w:b/>
          <w:sz w:val="28"/>
          <w:szCs w:val="28"/>
        </w:rPr>
        <w:t>1. Рынок услуг дошкольного образования</w:t>
      </w:r>
    </w:p>
    <w:p w:rsidR="00BB284B" w:rsidRPr="00BB284B" w:rsidRDefault="00BB284B" w:rsidP="00BB284B">
      <w:pPr>
        <w:spacing w:before="300" w:after="0" w:line="322" w:lineRule="exact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BB284B">
        <w:rPr>
          <w:rFonts w:ascii="Times New Roman" w:hAnsi="Times New Roman" w:cs="Times New Roman"/>
          <w:sz w:val="28"/>
          <w:szCs w:val="28"/>
        </w:rPr>
        <w:t>1.1. Контрольные показатели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70"/>
        <w:gridCol w:w="6902"/>
        <w:gridCol w:w="1493"/>
        <w:gridCol w:w="1310"/>
        <w:gridCol w:w="1493"/>
        <w:gridCol w:w="1517"/>
        <w:gridCol w:w="1219"/>
      </w:tblGrid>
      <w:tr w:rsidR="00BB284B" w:rsidRPr="00BB284B" w:rsidTr="00F0415D">
        <w:trPr>
          <w:trHeight w:val="70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pStyle w:val="3"/>
              <w:framePr w:wrap="notBeside" w:vAnchor="text" w:hAnchor="text" w:xAlign="center"/>
              <w:shd w:val="clear" w:color="auto" w:fill="auto"/>
              <w:spacing w:line="240" w:lineRule="auto"/>
              <w:ind w:left="180"/>
              <w:jc w:val="both"/>
            </w:pPr>
            <w:r w:rsidRPr="00BB284B">
              <w:t xml:space="preserve">№ </w:t>
            </w:r>
            <w:proofErr w:type="spellStart"/>
            <w:proofErr w:type="gramStart"/>
            <w:r w:rsidRPr="00BB284B">
              <w:t>п</w:t>
            </w:r>
            <w:proofErr w:type="spellEnd"/>
            <w:proofErr w:type="gramEnd"/>
            <w:r w:rsidRPr="00BB284B">
              <w:t>/</w:t>
            </w:r>
            <w:proofErr w:type="spellStart"/>
            <w:r w:rsidRPr="00BB284B">
              <w:t>п</w:t>
            </w:r>
            <w:proofErr w:type="spellEnd"/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pStyle w:val="3"/>
              <w:framePr w:wrap="notBeside" w:vAnchor="text" w:hAnchor="text" w:xAlign="center"/>
              <w:shd w:val="clear" w:color="auto" w:fill="auto"/>
              <w:spacing w:line="240" w:lineRule="auto"/>
              <w:ind w:left="100"/>
              <w:jc w:val="both"/>
            </w:pPr>
            <w:r w:rsidRPr="00BB284B">
              <w:t>Наименование контрольного показателя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framePr w:wrap="notBeside" w:vAnchor="text" w:hAnchor="text" w:xAlign="center"/>
              <w:spacing w:after="0"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framePr w:wrap="notBeside" w:vAnchor="text" w:hAnchor="text" w:xAlign="center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2019 год (факт)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framePr w:wrap="notBeside" w:vAnchor="text" w:hAnchor="text" w:xAlign="center"/>
              <w:spacing w:after="0"/>
              <w:ind w:right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2020 год (план)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framePr w:wrap="notBeside" w:vAnchor="text" w:hAnchor="text" w:xAlign="center"/>
              <w:spacing w:after="0" w:line="326" w:lineRule="exact"/>
              <w:ind w:right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2021 год (план)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framePr w:wrap="notBeside" w:vAnchor="text" w:hAnchor="text" w:xAlign="center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2022 год (план)</w:t>
            </w:r>
          </w:p>
        </w:tc>
      </w:tr>
      <w:tr w:rsidR="00BB284B" w:rsidRPr="00BB284B" w:rsidTr="00F0415D">
        <w:trPr>
          <w:trHeight w:val="193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pStyle w:val="3"/>
              <w:framePr w:wrap="notBeside" w:vAnchor="text" w:hAnchor="text" w:xAlign="center"/>
              <w:shd w:val="clear" w:color="auto" w:fill="auto"/>
              <w:spacing w:line="240" w:lineRule="auto"/>
              <w:ind w:left="400"/>
              <w:jc w:val="both"/>
            </w:pPr>
            <w:r w:rsidRPr="00BB284B">
              <w:t>1.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pStyle w:val="3"/>
              <w:framePr w:wrap="notBeside" w:vAnchor="text" w:hAnchor="text" w:xAlign="center"/>
              <w:shd w:val="clear" w:color="auto" w:fill="auto"/>
              <w:spacing w:line="322" w:lineRule="exact"/>
              <w:ind w:left="100"/>
              <w:jc w:val="both"/>
            </w:pPr>
            <w:r w:rsidRPr="00BB284B">
              <w:t>Доля детей, проживающих на территории Бардымского муниципального района и получающих образователь</w:t>
            </w:r>
            <w:r w:rsidRPr="00BB284B">
              <w:softHyphen/>
              <w:t>ные услуги в сфере дошкольного образования в част</w:t>
            </w:r>
            <w:r w:rsidRPr="00BB284B">
              <w:softHyphen/>
              <w:t>ных организациях, осуществляющих образовательную деятельность по образовательным программам до</w:t>
            </w:r>
            <w:r w:rsidRPr="00BB284B">
              <w:softHyphen/>
              <w:t>школьного образования.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framePr w:wrap="notBeside" w:vAnchor="text" w:hAnchor="text" w:xAlign="center"/>
              <w:spacing w:after="0" w:line="240" w:lineRule="auto"/>
              <w:ind w:left="6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framePr w:wrap="notBeside" w:vAnchor="text" w:hAnchor="text" w:xAlign="center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framePr w:wrap="notBeside" w:vAnchor="text" w:hAnchor="text" w:xAlign="center"/>
              <w:spacing w:after="0" w:line="240" w:lineRule="auto"/>
              <w:ind w:right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framePr w:wrap="notBeside" w:vAnchor="text" w:hAnchor="text" w:xAlign="center"/>
              <w:spacing w:after="0" w:line="240" w:lineRule="auto"/>
              <w:ind w:right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framePr w:wrap="notBeside" w:vAnchor="text" w:hAnchor="text" w:xAlign="center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 xml:space="preserve">      20,3</w:t>
            </w:r>
          </w:p>
        </w:tc>
      </w:tr>
      <w:tr w:rsidR="00BB284B" w:rsidRPr="00BB284B" w:rsidTr="00F0415D">
        <w:trPr>
          <w:trHeight w:val="130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pStyle w:val="3"/>
              <w:framePr w:wrap="notBeside" w:vAnchor="text" w:hAnchor="text" w:xAlign="center"/>
              <w:shd w:val="clear" w:color="auto" w:fill="auto"/>
              <w:spacing w:line="240" w:lineRule="auto"/>
              <w:ind w:left="400"/>
              <w:jc w:val="both"/>
            </w:pPr>
            <w:r w:rsidRPr="00BB284B">
              <w:t>2.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pStyle w:val="3"/>
              <w:framePr w:wrap="notBeside" w:vAnchor="text" w:hAnchor="text" w:xAlign="center"/>
              <w:shd w:val="clear" w:color="auto" w:fill="auto"/>
              <w:spacing w:line="322" w:lineRule="exact"/>
              <w:ind w:left="100"/>
              <w:jc w:val="both"/>
            </w:pPr>
            <w:proofErr w:type="gramStart"/>
            <w:r w:rsidRPr="00BB284B">
              <w:t>Охват детей дошкольного возраста услугами дошколь</w:t>
            </w:r>
            <w:r w:rsidRPr="00BB284B">
              <w:softHyphen/>
              <w:t>ного образования от численности детей дошкольного возраста в Бардымском муниципальном районе (от обще</w:t>
            </w:r>
            <w:r w:rsidRPr="00BB284B">
              <w:softHyphen/>
              <w:t>го количества заявившихся</w:t>
            </w:r>
            <w:proofErr w:type="gram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framePr w:wrap="notBeside" w:vAnchor="text" w:hAnchor="text" w:xAlign="center"/>
              <w:spacing w:after="0" w:line="240" w:lineRule="auto"/>
              <w:ind w:left="6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framePr w:wrap="notBeside" w:vAnchor="text" w:hAnchor="text" w:xAlign="center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91,4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framePr w:wrap="notBeside" w:vAnchor="text" w:hAnchor="text" w:xAlign="center"/>
              <w:spacing w:after="0" w:line="240" w:lineRule="auto"/>
              <w:ind w:right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91,4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framePr w:wrap="notBeside" w:vAnchor="text" w:hAnchor="text" w:xAlign="center"/>
              <w:spacing w:after="0" w:line="240" w:lineRule="auto"/>
              <w:ind w:right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framePr w:wrap="notBeside" w:vAnchor="text" w:hAnchor="text" w:xAlign="center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</w:tr>
      <w:tr w:rsidR="00BB284B" w:rsidRPr="00BB284B" w:rsidTr="00F0415D">
        <w:trPr>
          <w:trHeight w:val="132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pStyle w:val="3"/>
              <w:framePr w:wrap="notBeside" w:vAnchor="text" w:hAnchor="text" w:xAlign="center"/>
              <w:shd w:val="clear" w:color="auto" w:fill="auto"/>
              <w:spacing w:line="240" w:lineRule="auto"/>
              <w:ind w:left="400"/>
              <w:jc w:val="both"/>
            </w:pPr>
            <w:r w:rsidRPr="00BB284B">
              <w:t>3.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pStyle w:val="3"/>
              <w:framePr w:wrap="notBeside" w:vAnchor="text" w:hAnchor="text" w:xAlign="center"/>
              <w:shd w:val="clear" w:color="auto" w:fill="auto"/>
              <w:spacing w:line="317" w:lineRule="exact"/>
              <w:ind w:left="100"/>
              <w:jc w:val="both"/>
            </w:pPr>
            <w:r w:rsidRPr="00BB284B">
              <w:t>Доля негосударственных дошкольных образователь</w:t>
            </w:r>
            <w:r w:rsidRPr="00BB284B">
              <w:softHyphen/>
              <w:t>ных организаций в Бардымском муниципальном районе от общего числа дошкольных образовательных органи</w:t>
            </w:r>
            <w:r w:rsidRPr="00BB284B">
              <w:softHyphen/>
              <w:t>заций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framePr w:wrap="notBeside" w:vAnchor="text" w:hAnchor="text" w:xAlign="center"/>
              <w:spacing w:after="0" w:line="240" w:lineRule="auto"/>
              <w:ind w:left="6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framePr w:wrap="notBeside" w:vAnchor="text" w:hAnchor="text" w:xAlign="center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framePr w:wrap="notBeside" w:vAnchor="text" w:hAnchor="text" w:xAlign="center"/>
              <w:spacing w:after="0" w:line="240" w:lineRule="auto"/>
              <w:ind w:right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framePr w:wrap="notBeside" w:vAnchor="text" w:hAnchor="text" w:xAlign="center"/>
              <w:spacing w:after="0" w:line="240" w:lineRule="auto"/>
              <w:ind w:right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framePr w:wrap="notBeside" w:vAnchor="text" w:hAnchor="text" w:xAlign="center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</w:tr>
    </w:tbl>
    <w:p w:rsidR="00BB284B" w:rsidRPr="00BB284B" w:rsidRDefault="00BB284B" w:rsidP="00BB284B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BB284B" w:rsidRPr="00BB284B">
          <w:pgSz w:w="16837" w:h="11905" w:orient="landscape"/>
          <w:pgMar w:top="899" w:right="496" w:bottom="1321" w:left="1437" w:header="1434" w:footer="496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70"/>
        <w:gridCol w:w="6902"/>
        <w:gridCol w:w="1493"/>
        <w:gridCol w:w="1310"/>
        <w:gridCol w:w="1493"/>
        <w:gridCol w:w="1517"/>
        <w:gridCol w:w="1219"/>
      </w:tblGrid>
      <w:tr w:rsidR="00BB284B" w:rsidRPr="00BB284B" w:rsidTr="00F0415D">
        <w:trPr>
          <w:trHeight w:val="130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pStyle w:val="3"/>
              <w:shd w:val="clear" w:color="auto" w:fill="auto"/>
              <w:spacing w:line="240" w:lineRule="auto"/>
              <w:ind w:left="400"/>
              <w:jc w:val="both"/>
            </w:pPr>
            <w:r w:rsidRPr="00BB284B">
              <w:lastRenderedPageBreak/>
              <w:t>4.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pStyle w:val="3"/>
              <w:shd w:val="clear" w:color="auto" w:fill="auto"/>
              <w:spacing w:line="322" w:lineRule="exact"/>
              <w:ind w:left="100"/>
              <w:jc w:val="both"/>
            </w:pPr>
            <w:r w:rsidRPr="00BB284B">
              <w:t>Доля дошкольных образовательных учреждений, в которых созданы условия в соответствии с ФГОС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240" w:lineRule="auto"/>
              <w:ind w:left="6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240" w:lineRule="auto"/>
              <w:ind w:right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240" w:lineRule="auto"/>
              <w:ind w:right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B284B" w:rsidRPr="00BB284B" w:rsidTr="00F0415D">
        <w:trPr>
          <w:trHeight w:val="132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pStyle w:val="3"/>
              <w:shd w:val="clear" w:color="auto" w:fill="auto"/>
              <w:spacing w:line="240" w:lineRule="auto"/>
              <w:ind w:left="400"/>
              <w:jc w:val="both"/>
            </w:pPr>
            <w:r w:rsidRPr="00BB284B">
              <w:t>5.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pStyle w:val="3"/>
              <w:shd w:val="clear" w:color="auto" w:fill="auto"/>
              <w:spacing w:line="317" w:lineRule="exact"/>
              <w:ind w:left="100"/>
              <w:jc w:val="both"/>
            </w:pPr>
            <w:r w:rsidRPr="00BB284B">
              <w:t>Доля педагогов и управленческих кадров, прошедших переподготовку в соответствии с ФГОС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240" w:lineRule="auto"/>
              <w:ind w:left="6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240" w:lineRule="auto"/>
              <w:ind w:right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240" w:lineRule="auto"/>
              <w:ind w:right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BB284B" w:rsidRPr="00BB284B" w:rsidRDefault="00BB284B" w:rsidP="00BB2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84B" w:rsidRPr="00BB284B" w:rsidRDefault="00BB284B" w:rsidP="00BB2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4B">
        <w:rPr>
          <w:rFonts w:ascii="Times New Roman" w:hAnsi="Times New Roman" w:cs="Times New Roman"/>
          <w:sz w:val="28"/>
          <w:szCs w:val="28"/>
        </w:rPr>
        <w:t>1.2. Перечень мероприятий, направленных на достижение контрольных показателей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79"/>
        <w:gridCol w:w="4843"/>
        <w:gridCol w:w="1296"/>
        <w:gridCol w:w="3379"/>
        <w:gridCol w:w="4426"/>
      </w:tblGrid>
      <w:tr w:rsidR="00BB284B" w:rsidRPr="00BB284B" w:rsidTr="00F0415D">
        <w:trPr>
          <w:trHeight w:val="66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312" w:lineRule="exact"/>
              <w:ind w:righ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pStyle w:val="3"/>
              <w:shd w:val="clear" w:color="auto" w:fill="auto"/>
              <w:spacing w:line="240" w:lineRule="auto"/>
              <w:ind w:left="800"/>
              <w:jc w:val="both"/>
            </w:pPr>
            <w:r w:rsidRPr="00BB284B">
              <w:t>Наименование мероприятия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240" w:lineRule="auto"/>
              <w:ind w:right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</w:t>
            </w:r>
            <w:r w:rsidRPr="00BB284B">
              <w:rPr>
                <w:rFonts w:ascii="Times New Roman" w:hAnsi="Times New Roman" w:cs="Times New Roman"/>
                <w:sz w:val="28"/>
                <w:szCs w:val="28"/>
              </w:rPr>
              <w:softHyphen/>
              <w:t>тели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pStyle w:val="3"/>
              <w:shd w:val="clear" w:color="auto" w:fill="auto"/>
              <w:spacing w:line="240" w:lineRule="auto"/>
              <w:ind w:left="860"/>
              <w:jc w:val="both"/>
            </w:pPr>
            <w:r w:rsidRPr="00BB284B">
              <w:t>Ожидаемый результат</w:t>
            </w:r>
          </w:p>
        </w:tc>
      </w:tr>
      <w:tr w:rsidR="00BB284B" w:rsidRPr="00BB284B" w:rsidTr="00F0415D">
        <w:trPr>
          <w:trHeight w:val="66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312" w:lineRule="exact"/>
              <w:ind w:righ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pStyle w:val="3"/>
              <w:shd w:val="clear" w:color="auto" w:fill="auto"/>
              <w:spacing w:line="240" w:lineRule="auto"/>
              <w:ind w:left="155"/>
              <w:jc w:val="both"/>
            </w:pPr>
            <w:r w:rsidRPr="00BB284B">
              <w:t>Создание дополнительных мест за счет развития вариативных форм до</w:t>
            </w:r>
            <w:r w:rsidRPr="00BB284B">
              <w:softHyphen/>
              <w:t>школьного образования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240" w:lineRule="auto"/>
              <w:ind w:right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2020  - 2022 гг.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Бардымского муниципального района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pStyle w:val="3"/>
              <w:shd w:val="clear" w:color="auto" w:fill="auto"/>
              <w:spacing w:line="240" w:lineRule="auto"/>
              <w:ind w:left="135"/>
              <w:jc w:val="both"/>
            </w:pPr>
            <w:r w:rsidRPr="00BB284B">
              <w:t xml:space="preserve"> Создание дополнительных мест:</w:t>
            </w:r>
          </w:p>
          <w:p w:rsidR="00BB284B" w:rsidRPr="00BB284B" w:rsidRDefault="00BB284B" w:rsidP="00BB284B">
            <w:pPr>
              <w:pStyle w:val="3"/>
              <w:shd w:val="clear" w:color="auto" w:fill="auto"/>
              <w:spacing w:line="240" w:lineRule="auto"/>
              <w:ind w:left="135"/>
              <w:jc w:val="both"/>
            </w:pPr>
            <w:r w:rsidRPr="00BB284B">
              <w:t>- 2020 г</w:t>
            </w:r>
            <w:proofErr w:type="gramStart"/>
            <w:r w:rsidRPr="00BB284B">
              <w:t xml:space="preserve"> .</w:t>
            </w:r>
            <w:proofErr w:type="gramEnd"/>
            <w:r w:rsidRPr="00BB284B">
              <w:t>создание 30 мест для детей от 1,5 до 7 лет в частный детский сад «</w:t>
            </w:r>
            <w:proofErr w:type="spellStart"/>
            <w:r w:rsidRPr="00BB284B">
              <w:t>Растишка</w:t>
            </w:r>
            <w:proofErr w:type="spellEnd"/>
            <w:r w:rsidRPr="00BB284B">
              <w:t xml:space="preserve">»,с. Барда, ул. Комсомольская,2Б; </w:t>
            </w:r>
          </w:p>
          <w:p w:rsidR="00BB284B" w:rsidRPr="00BB284B" w:rsidRDefault="00BB284B" w:rsidP="00BB284B">
            <w:pPr>
              <w:pStyle w:val="3"/>
              <w:shd w:val="clear" w:color="auto" w:fill="auto"/>
              <w:spacing w:line="240" w:lineRule="auto"/>
              <w:ind w:left="135"/>
              <w:jc w:val="both"/>
            </w:pPr>
            <w:r w:rsidRPr="00BB284B">
              <w:t>- 2021 г</w:t>
            </w:r>
            <w:proofErr w:type="gramStart"/>
            <w:r w:rsidRPr="00BB284B">
              <w:t>.с</w:t>
            </w:r>
            <w:proofErr w:type="gramEnd"/>
            <w:r w:rsidRPr="00BB284B">
              <w:t xml:space="preserve">оздание 25 мест в ИП </w:t>
            </w:r>
            <w:proofErr w:type="spellStart"/>
            <w:r w:rsidRPr="00BB284B">
              <w:t>Асминдияров</w:t>
            </w:r>
            <w:proofErr w:type="spellEnd"/>
            <w:r w:rsidRPr="00BB284B">
              <w:t xml:space="preserve"> А.М.,ЧДС «</w:t>
            </w:r>
            <w:proofErr w:type="spellStart"/>
            <w:r w:rsidRPr="00BB284B">
              <w:t>Дарина</w:t>
            </w:r>
            <w:proofErr w:type="spellEnd"/>
            <w:r w:rsidRPr="00BB284B">
              <w:t>» с. Барда, ул. Ленина, 96;</w:t>
            </w:r>
          </w:p>
        </w:tc>
      </w:tr>
      <w:tr w:rsidR="00BB284B" w:rsidRPr="00BB284B" w:rsidTr="00F0415D">
        <w:trPr>
          <w:trHeight w:val="66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312" w:lineRule="exact"/>
              <w:ind w:righ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pStyle w:val="3"/>
              <w:shd w:val="clear" w:color="auto" w:fill="auto"/>
              <w:spacing w:line="240" w:lineRule="auto"/>
              <w:ind w:left="155"/>
              <w:jc w:val="both"/>
            </w:pPr>
            <w:r w:rsidRPr="00BB284B">
              <w:t>Создание процессов развития негосу</w:t>
            </w:r>
            <w:r w:rsidRPr="00BB284B">
              <w:softHyphen/>
              <w:t>дарственного сектора дошкольного образования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240" w:lineRule="auto"/>
              <w:ind w:right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2020  - 2022 гг.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Бардымского муниципального района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pStyle w:val="3"/>
              <w:spacing w:line="240" w:lineRule="auto"/>
              <w:ind w:left="135"/>
              <w:jc w:val="both"/>
            </w:pPr>
            <w:r w:rsidRPr="00BB284B">
              <w:t>Доля детей, посещающих негосу</w:t>
            </w:r>
            <w:r w:rsidRPr="00BB284B">
              <w:softHyphen/>
              <w:t>дарственные дошкольные образо</w:t>
            </w:r>
            <w:r w:rsidRPr="00BB284B">
              <w:softHyphen/>
              <w:t>вательные организации, от общего числа детей, посещающих до</w:t>
            </w:r>
            <w:r w:rsidRPr="00BB284B">
              <w:softHyphen/>
              <w:t>школьные образовательные орга</w:t>
            </w:r>
            <w:r w:rsidRPr="00BB284B">
              <w:softHyphen/>
              <w:t>низации, составит к 2022 г.17,8 %</w:t>
            </w:r>
          </w:p>
        </w:tc>
      </w:tr>
      <w:tr w:rsidR="00BB284B" w:rsidRPr="00BB284B" w:rsidTr="00F0415D">
        <w:trPr>
          <w:trHeight w:val="66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312" w:lineRule="exact"/>
              <w:ind w:righ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B284B" w:rsidRPr="00BB284B" w:rsidRDefault="00BB284B" w:rsidP="00BB284B">
            <w:pPr>
              <w:spacing w:after="0" w:line="31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pStyle w:val="3"/>
              <w:spacing w:line="240" w:lineRule="auto"/>
              <w:ind w:left="155"/>
              <w:jc w:val="both"/>
            </w:pPr>
            <w:r w:rsidRPr="00BB284B">
              <w:t>Размещение на сайте Бардымского му</w:t>
            </w:r>
            <w:r w:rsidRPr="00BB284B">
              <w:softHyphen/>
              <w:t>ниципального района в информаци</w:t>
            </w:r>
            <w:r w:rsidRPr="00BB284B">
              <w:softHyphen/>
            </w:r>
            <w:r w:rsidRPr="00BB284B">
              <w:lastRenderedPageBreak/>
              <w:t>онно - телекоммуникационной сети Интернет информации о развитии частных организаций, осуществляю</w:t>
            </w:r>
            <w:r w:rsidRPr="00BB284B">
              <w:softHyphen/>
              <w:t>щих образовательную деятельность по дошкольным образовательным программам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240" w:lineRule="auto"/>
              <w:ind w:right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 - 2022 гг.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</w:t>
            </w:r>
            <w:r w:rsidRPr="00BB2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Бардымского муниципального района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pStyle w:val="3"/>
              <w:shd w:val="clear" w:color="auto" w:fill="auto"/>
              <w:spacing w:line="240" w:lineRule="auto"/>
              <w:ind w:left="135"/>
              <w:jc w:val="both"/>
            </w:pPr>
            <w:r w:rsidRPr="00BB284B">
              <w:lastRenderedPageBreak/>
              <w:t>Информирование населения о развитии негосударственного сек</w:t>
            </w:r>
            <w:r w:rsidRPr="00BB284B">
              <w:softHyphen/>
            </w:r>
            <w:r w:rsidRPr="00BB284B">
              <w:lastRenderedPageBreak/>
              <w:t>тора дошкольного образования детей</w:t>
            </w:r>
          </w:p>
        </w:tc>
      </w:tr>
      <w:tr w:rsidR="00BB284B" w:rsidRPr="00BB284B" w:rsidTr="00F0415D">
        <w:trPr>
          <w:trHeight w:val="66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240" w:lineRule="auto"/>
              <w:ind w:righ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Организационное, информационное, методическое сопровождение разви</w:t>
            </w:r>
            <w:r w:rsidRPr="00BB284B">
              <w:rPr>
                <w:rFonts w:ascii="Times New Roman" w:hAnsi="Times New Roman" w:cs="Times New Roman"/>
                <w:sz w:val="28"/>
                <w:szCs w:val="28"/>
              </w:rPr>
              <w:softHyphen/>
              <w:t>тия негосударственного сектора до</w:t>
            </w:r>
            <w:r w:rsidRPr="00BB284B">
              <w:rPr>
                <w:rFonts w:ascii="Times New Roman" w:hAnsi="Times New Roman" w:cs="Times New Roman"/>
                <w:sz w:val="28"/>
                <w:szCs w:val="28"/>
              </w:rPr>
              <w:softHyphen/>
              <w:t>школьного образования (семинары, круглые столы)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322" w:lineRule="exact"/>
              <w:ind w:right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2020  - 2022 гг.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Бардымского муниципального района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pStyle w:val="3"/>
              <w:shd w:val="clear" w:color="auto" w:fill="auto"/>
              <w:spacing w:line="317" w:lineRule="exact"/>
              <w:ind w:left="120"/>
              <w:jc w:val="both"/>
            </w:pPr>
            <w:r w:rsidRPr="00BB284B">
              <w:t>Проведение семинаров, круглых столов для руководителей част</w:t>
            </w:r>
            <w:r w:rsidRPr="00BB284B">
              <w:softHyphen/>
              <w:t>ных образовательных организа</w:t>
            </w:r>
            <w:r w:rsidRPr="00BB284B">
              <w:softHyphen/>
              <w:t>ций и индивидуальных предпри</w:t>
            </w:r>
            <w:r w:rsidRPr="00BB284B">
              <w:softHyphen/>
              <w:t>нимателей. Трансляция опыта работы</w:t>
            </w:r>
          </w:p>
        </w:tc>
      </w:tr>
      <w:tr w:rsidR="00BB284B" w:rsidRPr="00BB284B" w:rsidTr="00F0415D">
        <w:trPr>
          <w:trHeight w:val="66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pStyle w:val="3"/>
              <w:shd w:val="clear" w:color="auto" w:fill="auto"/>
              <w:spacing w:line="240" w:lineRule="auto"/>
              <w:ind w:left="380"/>
              <w:jc w:val="both"/>
            </w:pPr>
            <w:r w:rsidRPr="00BB284B">
              <w:t>5.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для физи</w:t>
            </w:r>
            <w:r w:rsidRPr="00BB284B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ческих и юридических лиц, желаю</w:t>
            </w:r>
            <w:r w:rsidRPr="00BB284B">
              <w:rPr>
                <w:rFonts w:ascii="Times New Roman" w:hAnsi="Times New Roman" w:cs="Times New Roman"/>
                <w:sz w:val="28"/>
                <w:szCs w:val="28"/>
              </w:rPr>
              <w:softHyphen/>
              <w:t>щих организовать частную организа</w:t>
            </w:r>
            <w:r w:rsidRPr="00BB284B">
              <w:rPr>
                <w:rFonts w:ascii="Times New Roman" w:hAnsi="Times New Roman" w:cs="Times New Roman"/>
                <w:sz w:val="28"/>
                <w:szCs w:val="28"/>
              </w:rPr>
              <w:softHyphen/>
              <w:t>цию дошкольного образования детей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322" w:lineRule="exact"/>
              <w:ind w:right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2020  - 2022 гг.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Бардымского муниципального района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Развитие сектора негосударствен</w:t>
            </w:r>
            <w:r w:rsidRPr="00BB284B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поставщиков услуг на рынке услуг дошкольного образования детей</w:t>
            </w:r>
          </w:p>
        </w:tc>
      </w:tr>
      <w:tr w:rsidR="00BB284B" w:rsidRPr="00BB284B" w:rsidTr="00F0415D">
        <w:trPr>
          <w:trHeight w:val="66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pStyle w:val="3"/>
              <w:shd w:val="clear" w:color="auto" w:fill="auto"/>
              <w:spacing w:line="240" w:lineRule="auto"/>
              <w:ind w:left="380"/>
              <w:jc w:val="both"/>
            </w:pPr>
            <w:r w:rsidRPr="00BB284B">
              <w:t xml:space="preserve">6. 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pStyle w:val="41"/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  <w:r w:rsidRPr="00BB284B">
              <w:rPr>
                <w:rStyle w:val="21"/>
              </w:rPr>
              <w:t>Проведение мониторинга</w:t>
            </w:r>
            <w:r w:rsidRPr="00BB284B">
              <w:rPr>
                <w:rStyle w:val="19"/>
                <w:sz w:val="28"/>
                <w:szCs w:val="28"/>
              </w:rPr>
              <w:t xml:space="preserve"> </w:t>
            </w:r>
            <w:r w:rsidRPr="00BB284B">
              <w:rPr>
                <w:rStyle w:val="21"/>
              </w:rPr>
              <w:t>создания условий в</w:t>
            </w:r>
            <w:r w:rsidRPr="00BB284B">
              <w:rPr>
                <w:rStyle w:val="19"/>
                <w:sz w:val="28"/>
                <w:szCs w:val="28"/>
              </w:rPr>
              <w:t xml:space="preserve"> </w:t>
            </w:r>
            <w:r w:rsidRPr="00BB284B">
              <w:rPr>
                <w:rStyle w:val="21"/>
              </w:rPr>
              <w:t>дошкольных образовательных</w:t>
            </w:r>
            <w:r w:rsidRPr="00BB284B">
              <w:rPr>
                <w:rStyle w:val="19"/>
                <w:sz w:val="28"/>
                <w:szCs w:val="28"/>
              </w:rPr>
              <w:t xml:space="preserve"> </w:t>
            </w:r>
            <w:r w:rsidRPr="00BB284B">
              <w:rPr>
                <w:rStyle w:val="21"/>
              </w:rPr>
              <w:t xml:space="preserve">организациях в соответствии с ФГОС </w:t>
            </w:r>
            <w:proofErr w:type="gramStart"/>
            <w:r w:rsidRPr="00BB284B">
              <w:rPr>
                <w:rStyle w:val="21"/>
              </w:rPr>
              <w:t>ДО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322" w:lineRule="exact"/>
              <w:ind w:right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2020  - 2022 гг.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Бардымского муниципального района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Style w:val="21"/>
                <w:rFonts w:eastAsiaTheme="minorHAnsi"/>
              </w:rPr>
              <w:t>Условия в дошкольных</w:t>
            </w:r>
            <w:r w:rsidRPr="00BB284B">
              <w:rPr>
                <w:rStyle w:val="210"/>
                <w:rFonts w:eastAsiaTheme="minorHAnsi"/>
                <w:sz w:val="28"/>
                <w:szCs w:val="28"/>
              </w:rPr>
              <w:t xml:space="preserve"> </w:t>
            </w:r>
            <w:r w:rsidRPr="00BB284B">
              <w:rPr>
                <w:rStyle w:val="21"/>
                <w:rFonts w:eastAsiaTheme="minorHAnsi"/>
              </w:rPr>
              <w:t>образовательных учреждениях</w:t>
            </w:r>
            <w:r w:rsidRPr="00BB284B">
              <w:rPr>
                <w:rStyle w:val="210"/>
                <w:rFonts w:eastAsiaTheme="minorHAnsi"/>
                <w:sz w:val="28"/>
                <w:szCs w:val="28"/>
              </w:rPr>
              <w:t xml:space="preserve"> </w:t>
            </w:r>
            <w:r w:rsidRPr="00BB284B">
              <w:rPr>
                <w:rStyle w:val="21"/>
                <w:rFonts w:eastAsiaTheme="minorHAnsi"/>
              </w:rPr>
              <w:t>соответствуют ФГОС на 100,0 % к концу 2022 года</w:t>
            </w:r>
          </w:p>
        </w:tc>
      </w:tr>
      <w:tr w:rsidR="00BB284B" w:rsidRPr="00BB284B" w:rsidTr="00F0415D">
        <w:trPr>
          <w:trHeight w:val="66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pStyle w:val="3"/>
              <w:shd w:val="clear" w:color="auto" w:fill="auto"/>
              <w:spacing w:line="240" w:lineRule="auto"/>
              <w:ind w:left="380"/>
              <w:jc w:val="both"/>
            </w:pPr>
            <w:r w:rsidRPr="00BB284B">
              <w:t>7.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pStyle w:val="41"/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  <w:r w:rsidRPr="00BB284B">
              <w:rPr>
                <w:rStyle w:val="21"/>
              </w:rPr>
              <w:t>Переподготовка и сопровождение</w:t>
            </w:r>
            <w:r w:rsidRPr="00BB284B">
              <w:rPr>
                <w:rStyle w:val="27"/>
                <w:sz w:val="28"/>
                <w:szCs w:val="28"/>
              </w:rPr>
              <w:t xml:space="preserve"> </w:t>
            </w:r>
            <w:r w:rsidRPr="00BB284B">
              <w:rPr>
                <w:rStyle w:val="21"/>
              </w:rPr>
              <w:t>педагогических и</w:t>
            </w:r>
            <w:r w:rsidRPr="00BB284B">
              <w:rPr>
                <w:rStyle w:val="27"/>
                <w:sz w:val="28"/>
                <w:szCs w:val="28"/>
              </w:rPr>
              <w:t xml:space="preserve"> </w:t>
            </w:r>
            <w:r w:rsidRPr="00BB284B">
              <w:rPr>
                <w:rStyle w:val="21"/>
              </w:rPr>
              <w:t>управленческих кадров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322" w:lineRule="exact"/>
              <w:ind w:right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2020  - 2022 гг.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Бардымского муниципального района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Style w:val="21"/>
                <w:rFonts w:eastAsiaTheme="minorHAnsi"/>
              </w:rPr>
              <w:t>Увеличение доли педагогов и</w:t>
            </w:r>
            <w:r w:rsidRPr="00BB284B">
              <w:rPr>
                <w:rStyle w:val="28"/>
                <w:rFonts w:eastAsiaTheme="minorHAnsi"/>
                <w:sz w:val="28"/>
                <w:szCs w:val="28"/>
              </w:rPr>
              <w:t xml:space="preserve"> </w:t>
            </w:r>
            <w:r w:rsidRPr="00BB284B">
              <w:rPr>
                <w:rStyle w:val="21"/>
                <w:rFonts w:eastAsiaTheme="minorHAnsi"/>
              </w:rPr>
              <w:t>управленческих кадров, прошедших</w:t>
            </w:r>
            <w:r w:rsidRPr="00BB284B">
              <w:rPr>
                <w:rStyle w:val="28"/>
                <w:rFonts w:eastAsiaTheme="minorHAnsi"/>
                <w:sz w:val="28"/>
                <w:szCs w:val="28"/>
              </w:rPr>
              <w:t xml:space="preserve"> </w:t>
            </w:r>
            <w:r w:rsidRPr="00BB284B">
              <w:rPr>
                <w:rStyle w:val="21"/>
                <w:rFonts w:eastAsiaTheme="minorHAnsi"/>
              </w:rPr>
              <w:t>переподготовку в соответствии с</w:t>
            </w:r>
            <w:r w:rsidRPr="00BB284B">
              <w:rPr>
                <w:rStyle w:val="28"/>
                <w:rFonts w:eastAsiaTheme="minorHAnsi"/>
                <w:sz w:val="28"/>
                <w:szCs w:val="28"/>
              </w:rPr>
              <w:t xml:space="preserve"> </w:t>
            </w:r>
            <w:r w:rsidRPr="00BB284B">
              <w:rPr>
                <w:rStyle w:val="21"/>
                <w:rFonts w:eastAsiaTheme="minorHAnsi"/>
              </w:rPr>
              <w:t>ФГОС, до 90,0 к концу 2022 года</w:t>
            </w:r>
          </w:p>
        </w:tc>
      </w:tr>
    </w:tbl>
    <w:p w:rsidR="00BB284B" w:rsidRPr="00BB284B" w:rsidRDefault="00BB284B" w:rsidP="00BB284B">
      <w:pPr>
        <w:spacing w:before="290" w:after="0" w:line="322" w:lineRule="exact"/>
        <w:ind w:left="3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84B">
        <w:rPr>
          <w:rFonts w:ascii="Times New Roman" w:hAnsi="Times New Roman" w:cs="Times New Roman"/>
          <w:b/>
          <w:sz w:val="28"/>
          <w:szCs w:val="28"/>
        </w:rPr>
        <w:t xml:space="preserve">2. Рынок муниципальных закупок </w:t>
      </w:r>
    </w:p>
    <w:p w:rsidR="00BB284B" w:rsidRPr="00BB284B" w:rsidRDefault="00BB284B" w:rsidP="00BB284B">
      <w:pPr>
        <w:spacing w:before="290" w:after="0" w:line="322" w:lineRule="exact"/>
        <w:ind w:left="320"/>
        <w:jc w:val="both"/>
        <w:rPr>
          <w:rFonts w:ascii="Times New Roman" w:hAnsi="Times New Roman" w:cs="Times New Roman"/>
          <w:sz w:val="28"/>
          <w:szCs w:val="28"/>
        </w:rPr>
      </w:pPr>
      <w:r w:rsidRPr="00BB284B">
        <w:rPr>
          <w:rFonts w:ascii="Times New Roman" w:hAnsi="Times New Roman" w:cs="Times New Roman"/>
          <w:sz w:val="28"/>
          <w:szCs w:val="28"/>
        </w:rPr>
        <w:t>2.1. Контрольные показатели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41"/>
        <w:gridCol w:w="6902"/>
        <w:gridCol w:w="1488"/>
        <w:gridCol w:w="1310"/>
        <w:gridCol w:w="1493"/>
        <w:gridCol w:w="1493"/>
        <w:gridCol w:w="1214"/>
      </w:tblGrid>
      <w:tr w:rsidR="00BB284B" w:rsidRPr="00BB284B" w:rsidTr="00F0415D">
        <w:trPr>
          <w:trHeight w:val="98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pStyle w:val="3"/>
              <w:shd w:val="clear" w:color="auto" w:fill="auto"/>
              <w:spacing w:line="240" w:lineRule="auto"/>
              <w:ind w:left="120"/>
              <w:jc w:val="both"/>
            </w:pPr>
            <w:r w:rsidRPr="00BB284B">
              <w:lastRenderedPageBreak/>
              <w:t xml:space="preserve">№ </w:t>
            </w:r>
            <w:proofErr w:type="spellStart"/>
            <w:proofErr w:type="gramStart"/>
            <w:r w:rsidRPr="00BB284B">
              <w:t>п</w:t>
            </w:r>
            <w:proofErr w:type="spellEnd"/>
            <w:proofErr w:type="gramEnd"/>
            <w:r w:rsidRPr="00BB284B">
              <w:t>/</w:t>
            </w:r>
            <w:proofErr w:type="spellStart"/>
            <w:r w:rsidRPr="00BB284B">
              <w:t>п</w:t>
            </w:r>
            <w:proofErr w:type="spellEnd"/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pStyle w:val="3"/>
              <w:shd w:val="clear" w:color="auto" w:fill="auto"/>
              <w:spacing w:line="240" w:lineRule="auto"/>
              <w:ind w:left="120"/>
              <w:jc w:val="both"/>
            </w:pPr>
            <w:r w:rsidRPr="00BB284B">
              <w:t>Наименование контрольного показателя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pStyle w:val="3"/>
              <w:shd w:val="clear" w:color="auto" w:fill="auto"/>
              <w:spacing w:line="322" w:lineRule="exact"/>
              <w:ind w:left="120"/>
              <w:jc w:val="both"/>
            </w:pPr>
            <w:r w:rsidRPr="00BB284B">
              <w:t>Единица измерения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2019 год (факт)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pStyle w:val="3"/>
              <w:shd w:val="clear" w:color="auto" w:fill="auto"/>
              <w:spacing w:line="322" w:lineRule="exact"/>
              <w:ind w:left="120"/>
              <w:jc w:val="both"/>
            </w:pPr>
            <w:r w:rsidRPr="00BB284B">
              <w:t>2020 год (план)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2021 год (план)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pStyle w:val="3"/>
              <w:shd w:val="clear" w:color="auto" w:fill="auto"/>
              <w:spacing w:line="322" w:lineRule="exact"/>
              <w:ind w:left="120"/>
              <w:jc w:val="both"/>
            </w:pPr>
            <w:r w:rsidRPr="00BB284B">
              <w:t>2022</w:t>
            </w:r>
          </w:p>
          <w:p w:rsidR="00BB284B" w:rsidRPr="00BB284B" w:rsidRDefault="00BB284B" w:rsidP="00BB284B">
            <w:pPr>
              <w:pStyle w:val="3"/>
              <w:shd w:val="clear" w:color="auto" w:fill="auto"/>
              <w:spacing w:line="322" w:lineRule="exact"/>
              <w:ind w:left="120"/>
              <w:jc w:val="both"/>
            </w:pPr>
            <w:r w:rsidRPr="00BB284B">
              <w:t>год</w:t>
            </w:r>
          </w:p>
          <w:p w:rsidR="00BB284B" w:rsidRPr="00BB284B" w:rsidRDefault="00BB284B" w:rsidP="00BB284B">
            <w:pPr>
              <w:pStyle w:val="3"/>
              <w:shd w:val="clear" w:color="auto" w:fill="auto"/>
              <w:spacing w:line="322" w:lineRule="exact"/>
              <w:ind w:left="120"/>
              <w:jc w:val="both"/>
            </w:pPr>
            <w:r w:rsidRPr="00BB284B">
              <w:t>(план)</w:t>
            </w:r>
          </w:p>
        </w:tc>
      </w:tr>
      <w:tr w:rsidR="00BB284B" w:rsidRPr="00BB284B" w:rsidTr="00F0415D">
        <w:trPr>
          <w:trHeight w:val="153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pStyle w:val="3"/>
              <w:shd w:val="clear" w:color="auto" w:fill="auto"/>
              <w:spacing w:line="240" w:lineRule="auto"/>
              <w:ind w:left="420"/>
              <w:jc w:val="both"/>
            </w:pPr>
            <w:r w:rsidRPr="00BB284B">
              <w:t>1.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Осуществление закупок у субъектов малого предпри</w:t>
            </w:r>
            <w:r w:rsidRPr="00BB284B">
              <w:rPr>
                <w:rFonts w:ascii="Times New Roman" w:hAnsi="Times New Roman" w:cs="Times New Roman"/>
                <w:sz w:val="28"/>
                <w:szCs w:val="28"/>
              </w:rPr>
              <w:softHyphen/>
              <w:t>нимательства путем проведения открытых конкурсов, конкурсов с ограниченным участием, двухэтапных  конкурсов, электронных аукционов, запросов котиро</w:t>
            </w:r>
            <w:r w:rsidRPr="00BB284B">
              <w:rPr>
                <w:rFonts w:ascii="Times New Roman" w:hAnsi="Times New Roman" w:cs="Times New Roman"/>
                <w:sz w:val="28"/>
                <w:szCs w:val="28"/>
              </w:rPr>
              <w:softHyphen/>
              <w:t>вок, запросов предложений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240" w:lineRule="auto"/>
              <w:ind w:left="6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pStyle w:val="3"/>
              <w:shd w:val="clear" w:color="auto" w:fill="auto"/>
              <w:spacing w:line="240" w:lineRule="auto"/>
              <w:ind w:left="520"/>
              <w:jc w:val="both"/>
            </w:pPr>
            <w:r w:rsidRPr="00BB284B">
              <w:t>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pStyle w:val="3"/>
              <w:shd w:val="clear" w:color="auto" w:fill="auto"/>
              <w:spacing w:line="317" w:lineRule="exact"/>
              <w:ind w:left="132"/>
              <w:jc w:val="both"/>
            </w:pPr>
            <w:r w:rsidRPr="00BB284B">
              <w:t>Не менее 15%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Не менее 15%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Не менее 15%</w:t>
            </w:r>
          </w:p>
        </w:tc>
      </w:tr>
    </w:tbl>
    <w:p w:rsidR="00BB284B" w:rsidRPr="00BB284B" w:rsidRDefault="00BB284B" w:rsidP="00BB2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84B" w:rsidRPr="00BB284B" w:rsidRDefault="00BB284B" w:rsidP="00BB284B">
      <w:pPr>
        <w:framePr w:wrap="notBeside" w:vAnchor="text" w:hAnchor="text" w:xAlign="center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284B" w:rsidRPr="00BB284B" w:rsidRDefault="00BB284B" w:rsidP="00BB284B">
      <w:pPr>
        <w:framePr w:wrap="notBeside" w:vAnchor="text" w:hAnchor="text" w:xAlign="center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4B">
        <w:rPr>
          <w:rFonts w:ascii="Times New Roman" w:hAnsi="Times New Roman" w:cs="Times New Roman"/>
          <w:sz w:val="28"/>
          <w:szCs w:val="28"/>
        </w:rPr>
        <w:t>2.2. Перечень мероприятий направленных на достижение контрольных показателей</w:t>
      </w:r>
    </w:p>
    <w:p w:rsidR="00BB284B" w:rsidRPr="00BB284B" w:rsidRDefault="00BB284B" w:rsidP="00BB284B">
      <w:pPr>
        <w:framePr w:wrap="notBeside" w:vAnchor="text" w:hAnchor="text" w:xAlign="center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41"/>
        <w:gridCol w:w="4829"/>
        <w:gridCol w:w="1296"/>
        <w:gridCol w:w="3350"/>
        <w:gridCol w:w="4387"/>
      </w:tblGrid>
      <w:tr w:rsidR="00BB284B" w:rsidRPr="00BB284B" w:rsidTr="00F0415D">
        <w:trPr>
          <w:trHeight w:val="6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322" w:lineRule="exact"/>
              <w:ind w:righ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pStyle w:val="3"/>
              <w:shd w:val="clear" w:color="auto" w:fill="auto"/>
              <w:spacing w:line="240" w:lineRule="auto"/>
              <w:ind w:left="760"/>
              <w:jc w:val="both"/>
            </w:pPr>
            <w:r w:rsidRPr="00BB284B">
              <w:t>Наименование мероприятия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240" w:lineRule="auto"/>
              <w:ind w:right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32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</w:t>
            </w:r>
            <w:r w:rsidRPr="00BB284B">
              <w:rPr>
                <w:rFonts w:ascii="Times New Roman" w:hAnsi="Times New Roman" w:cs="Times New Roman"/>
                <w:sz w:val="28"/>
                <w:szCs w:val="28"/>
              </w:rPr>
              <w:softHyphen/>
              <w:t>тели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pStyle w:val="3"/>
              <w:shd w:val="clear" w:color="auto" w:fill="auto"/>
              <w:spacing w:line="240" w:lineRule="auto"/>
              <w:ind w:left="860"/>
              <w:jc w:val="both"/>
            </w:pPr>
            <w:r w:rsidRPr="00BB284B">
              <w:t>Ожидаемый результат</w:t>
            </w:r>
          </w:p>
        </w:tc>
      </w:tr>
      <w:tr w:rsidR="00BB284B" w:rsidRPr="00BB284B" w:rsidTr="00F0415D">
        <w:trPr>
          <w:trHeight w:val="6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pStyle w:val="3"/>
              <w:shd w:val="clear" w:color="auto" w:fill="auto"/>
              <w:spacing w:line="317" w:lineRule="exact"/>
              <w:ind w:left="120"/>
              <w:jc w:val="both"/>
            </w:pPr>
            <w:r w:rsidRPr="00BB284B">
              <w:t>Осуществление закупок у субъектов малого предпринимательства путем проведения открытых конкурсов, кон</w:t>
            </w:r>
            <w:r w:rsidRPr="00BB284B">
              <w:softHyphen/>
              <w:t>курсов с ограниченным участием, двухэтапных конкурсов, электронных аукционов, запросов котировок, за</w:t>
            </w:r>
            <w:r w:rsidRPr="00BB284B">
              <w:softHyphen/>
              <w:t>просов предложений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322" w:lineRule="exact"/>
              <w:ind w:right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2020  - 2022 гг.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Структурные  подразделения администрации Бардымского муниципального района, муниципальные учреждения Бардымского муниципаль</w:t>
            </w:r>
            <w:r w:rsidRPr="00BB284B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района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pStyle w:val="3"/>
              <w:shd w:val="clear" w:color="auto" w:fill="auto"/>
              <w:spacing w:line="317" w:lineRule="exact"/>
              <w:ind w:left="120"/>
              <w:jc w:val="both"/>
            </w:pPr>
            <w:r w:rsidRPr="00BB284B">
              <w:t>Закупки у субъектов малого пред</w:t>
            </w:r>
            <w:r w:rsidRPr="00BB284B">
              <w:softHyphen/>
              <w:t>принимательства осуществлены в объеме не менее чем 15% сово</w:t>
            </w:r>
            <w:r w:rsidRPr="00BB284B">
              <w:softHyphen/>
              <w:t>купного годового объема закупок, рассчитанного с учетом Феде</w:t>
            </w:r>
            <w:r w:rsidRPr="00BB284B">
              <w:softHyphen/>
              <w:t>рального закона от 5 апреля 2013 г. № 44-ФЗ «О контрактной си</w:t>
            </w:r>
            <w:r w:rsidRPr="00BB284B">
              <w:softHyphen/>
              <w:t>стеме в сфере закупок товаров, работ, услуг для обеспечения гос</w:t>
            </w:r>
            <w:r w:rsidRPr="00BB284B">
              <w:softHyphen/>
              <w:t>ударственных и муниципальных нужд»</w:t>
            </w:r>
          </w:p>
        </w:tc>
      </w:tr>
    </w:tbl>
    <w:p w:rsidR="00BB284B" w:rsidRPr="00BB284B" w:rsidRDefault="00BB284B" w:rsidP="00BB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84B" w:rsidRDefault="00BB284B" w:rsidP="00BB284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BB284B" w:rsidRDefault="00BB284B" w:rsidP="00BB284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BB284B" w:rsidRPr="00BB284B" w:rsidRDefault="00BB284B" w:rsidP="00BB284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B284B">
        <w:rPr>
          <w:rFonts w:ascii="Times New Roman" w:hAnsi="Times New Roman" w:cs="Times New Roman"/>
          <w:sz w:val="28"/>
          <w:szCs w:val="28"/>
        </w:rPr>
        <w:lastRenderedPageBreak/>
        <w:t>3. Рынок услуг розничной торговли местной продукцией</w:t>
      </w:r>
    </w:p>
    <w:p w:rsidR="00BB284B" w:rsidRPr="00BB284B" w:rsidRDefault="00BB284B" w:rsidP="00BB284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BB284B" w:rsidRPr="00BB284B" w:rsidRDefault="00BB284B" w:rsidP="00BB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B284B">
        <w:rPr>
          <w:rFonts w:ascii="Times New Roman" w:hAnsi="Times New Roman" w:cs="Times New Roman"/>
          <w:sz w:val="28"/>
          <w:szCs w:val="28"/>
        </w:rPr>
        <w:t>3.1. Контрольные показатели</w:t>
      </w:r>
    </w:p>
    <w:tbl>
      <w:tblPr>
        <w:tblW w:w="1495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9"/>
        <w:gridCol w:w="6830"/>
        <w:gridCol w:w="1411"/>
        <w:gridCol w:w="1416"/>
        <w:gridCol w:w="1416"/>
        <w:gridCol w:w="1550"/>
        <w:gridCol w:w="1459"/>
      </w:tblGrid>
      <w:tr w:rsidR="00BB284B" w:rsidRPr="00BB284B" w:rsidTr="00F0415D">
        <w:trPr>
          <w:trHeight w:val="62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pStyle w:val="20"/>
              <w:shd w:val="clear" w:color="auto" w:fill="auto"/>
              <w:spacing w:after="0" w:line="298" w:lineRule="exact"/>
              <w:ind w:right="360"/>
              <w:jc w:val="both"/>
              <w:rPr>
                <w:rFonts w:ascii="Times New Roman" w:hAnsi="Times New Roman" w:cs="Times New Roman"/>
                <w:b/>
              </w:rPr>
            </w:pPr>
            <w:r w:rsidRPr="00BB284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B284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B284B">
              <w:rPr>
                <w:rFonts w:ascii="Times New Roman" w:hAnsi="Times New Roman" w:cs="Times New Roman"/>
              </w:rPr>
              <w:t>/</w:t>
            </w:r>
            <w:proofErr w:type="spellStart"/>
            <w:r w:rsidRPr="00BB284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29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BB284B" w:rsidRPr="00BB284B" w:rsidRDefault="00BB284B" w:rsidP="00BB28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год (факт)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pStyle w:val="3"/>
              <w:shd w:val="clear" w:color="auto" w:fill="auto"/>
              <w:spacing w:line="322" w:lineRule="exact"/>
              <w:ind w:left="120"/>
              <w:jc w:val="both"/>
            </w:pPr>
            <w:r w:rsidRPr="00BB284B">
              <w:t>2020 год (план)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2021 год (план)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pStyle w:val="3"/>
              <w:shd w:val="clear" w:color="auto" w:fill="auto"/>
              <w:spacing w:line="322" w:lineRule="exact"/>
              <w:ind w:left="120"/>
              <w:jc w:val="both"/>
            </w:pPr>
            <w:r w:rsidRPr="00BB284B">
              <w:t>2022</w:t>
            </w:r>
          </w:p>
          <w:p w:rsidR="00BB284B" w:rsidRPr="00BB284B" w:rsidRDefault="00BB284B" w:rsidP="00BB284B">
            <w:pPr>
              <w:pStyle w:val="3"/>
              <w:shd w:val="clear" w:color="auto" w:fill="auto"/>
              <w:spacing w:line="322" w:lineRule="exact"/>
              <w:ind w:left="120"/>
              <w:jc w:val="both"/>
            </w:pPr>
            <w:r w:rsidRPr="00BB284B">
              <w:t>год</w:t>
            </w:r>
          </w:p>
          <w:p w:rsidR="00BB284B" w:rsidRPr="00BB284B" w:rsidRDefault="00BB284B" w:rsidP="00BB284B">
            <w:pPr>
              <w:pStyle w:val="3"/>
              <w:shd w:val="clear" w:color="auto" w:fill="auto"/>
              <w:spacing w:line="322" w:lineRule="exact"/>
              <w:ind w:left="120"/>
              <w:jc w:val="both"/>
            </w:pPr>
            <w:r w:rsidRPr="00BB284B">
              <w:t>(план)</w:t>
            </w:r>
          </w:p>
        </w:tc>
      </w:tr>
      <w:tr w:rsidR="00BB284B" w:rsidRPr="00BB284B" w:rsidTr="00F0415D">
        <w:trPr>
          <w:trHeight w:val="45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pStyle w:val="20"/>
              <w:shd w:val="clear" w:color="auto" w:fill="auto"/>
              <w:tabs>
                <w:tab w:val="left" w:pos="144"/>
              </w:tabs>
              <w:spacing w:after="0" w:line="240" w:lineRule="auto"/>
              <w:ind w:right="360"/>
              <w:jc w:val="both"/>
              <w:rPr>
                <w:rFonts w:ascii="Times New Roman" w:hAnsi="Times New Roman" w:cs="Times New Roman"/>
                <w:b/>
              </w:rPr>
            </w:pPr>
            <w:r w:rsidRPr="00BB28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КФХ, </w:t>
            </w:r>
            <w:proofErr w:type="gramStart"/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  <w:proofErr w:type="gramEnd"/>
            <w:r w:rsidRPr="00BB284B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240" w:lineRule="auto"/>
              <w:ind w:left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240" w:lineRule="auto"/>
              <w:ind w:left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284B" w:rsidRPr="00BB284B" w:rsidTr="00F0415D">
        <w:trPr>
          <w:trHeight w:val="100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pStyle w:val="20"/>
              <w:shd w:val="clear" w:color="auto" w:fill="auto"/>
              <w:tabs>
                <w:tab w:val="left" w:pos="144"/>
              </w:tabs>
              <w:spacing w:after="0" w:line="240" w:lineRule="auto"/>
              <w:ind w:right="360"/>
              <w:jc w:val="both"/>
              <w:rPr>
                <w:rFonts w:ascii="Times New Roman" w:hAnsi="Times New Roman" w:cs="Times New Roman"/>
                <w:b/>
              </w:rPr>
            </w:pPr>
            <w:r w:rsidRPr="00BB28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35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 xml:space="preserve">Площадь земельных участков, оформленная в собственность </w:t>
            </w:r>
            <w:proofErr w:type="spellStart"/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сельхозтоваропроизводителями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240" w:lineRule="auto"/>
              <w:ind w:left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240" w:lineRule="auto"/>
              <w:ind w:left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240" w:lineRule="auto"/>
              <w:ind w:left="5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284B" w:rsidRPr="00BB284B" w:rsidTr="00F0415D">
        <w:trPr>
          <w:trHeight w:val="16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pStyle w:val="20"/>
              <w:shd w:val="clear" w:color="auto" w:fill="auto"/>
              <w:tabs>
                <w:tab w:val="left" w:pos="144"/>
              </w:tabs>
              <w:spacing w:after="0" w:line="240" w:lineRule="auto"/>
              <w:ind w:right="360"/>
              <w:jc w:val="both"/>
              <w:rPr>
                <w:rFonts w:ascii="Times New Roman" w:hAnsi="Times New Roman" w:cs="Times New Roman"/>
                <w:b/>
              </w:rPr>
            </w:pPr>
            <w:r w:rsidRPr="00BB284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240" w:lineRule="auto"/>
              <w:ind w:left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240" w:lineRule="auto"/>
              <w:ind w:left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284B" w:rsidRPr="00BB284B" w:rsidTr="00F0415D">
        <w:trPr>
          <w:trHeight w:val="80"/>
          <w:jc w:val="center"/>
        </w:trPr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ярмарок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84B" w:rsidRPr="00BB284B" w:rsidTr="00F0415D">
        <w:trPr>
          <w:trHeight w:val="80"/>
          <w:jc w:val="center"/>
        </w:trPr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 xml:space="preserve">  4. </w:t>
            </w:r>
          </w:p>
        </w:tc>
        <w:tc>
          <w:tcPr>
            <w:tcW w:w="6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предприятий розничной торговли малых форматов для реализации продукции местных производителей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BB284B" w:rsidRPr="00BB284B" w:rsidRDefault="00BB284B" w:rsidP="00BB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84B" w:rsidRPr="00BB284B" w:rsidRDefault="00BB284B" w:rsidP="00BB284B">
      <w:pPr>
        <w:framePr w:wrap="notBeside" w:vAnchor="text" w:hAnchor="text" w:xAlign="center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4B">
        <w:rPr>
          <w:rFonts w:ascii="Times New Roman" w:hAnsi="Times New Roman" w:cs="Times New Roman"/>
          <w:sz w:val="28"/>
          <w:szCs w:val="28"/>
        </w:rPr>
        <w:t>3.2. Перечень мероприятий, направленных на достижение контрольных показателей</w:t>
      </w:r>
    </w:p>
    <w:p w:rsidR="00BB284B" w:rsidRPr="00BB284B" w:rsidRDefault="00BB284B" w:rsidP="00BB2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9"/>
        <w:gridCol w:w="3557"/>
        <w:gridCol w:w="3408"/>
        <w:gridCol w:w="2957"/>
        <w:gridCol w:w="4421"/>
      </w:tblGrid>
      <w:tr w:rsidR="00BB284B" w:rsidRPr="00BB284B" w:rsidTr="00F0415D">
        <w:trPr>
          <w:trHeight w:val="62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pStyle w:val="20"/>
              <w:shd w:val="clear" w:color="auto" w:fill="auto"/>
              <w:spacing w:after="0" w:line="302" w:lineRule="exact"/>
              <w:ind w:right="360"/>
              <w:jc w:val="both"/>
              <w:rPr>
                <w:rFonts w:ascii="Times New Roman" w:hAnsi="Times New Roman" w:cs="Times New Roman"/>
                <w:b/>
              </w:rPr>
            </w:pPr>
            <w:r w:rsidRPr="00BB284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B284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B284B">
              <w:rPr>
                <w:rFonts w:ascii="Times New Roman" w:hAnsi="Times New Roman" w:cs="Times New Roman"/>
              </w:rPr>
              <w:t>/</w:t>
            </w:r>
            <w:proofErr w:type="spellStart"/>
            <w:r w:rsidRPr="00BB284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BB284B">
              <w:rPr>
                <w:rStyle w:val="21"/>
              </w:rPr>
              <w:t>Наименование мероприятия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pStyle w:val="41"/>
              <w:shd w:val="clear" w:color="auto" w:fill="auto"/>
              <w:spacing w:after="0" w:line="302" w:lineRule="exact"/>
              <w:jc w:val="both"/>
              <w:rPr>
                <w:sz w:val="28"/>
                <w:szCs w:val="28"/>
              </w:rPr>
            </w:pPr>
            <w:r w:rsidRPr="00BB284B">
              <w:rPr>
                <w:rStyle w:val="21"/>
              </w:rPr>
              <w:t>Ответственные</w:t>
            </w:r>
            <w:r w:rsidRPr="00BB284B">
              <w:rPr>
                <w:rStyle w:val="29"/>
                <w:sz w:val="28"/>
                <w:szCs w:val="28"/>
              </w:rPr>
              <w:t xml:space="preserve"> </w:t>
            </w:r>
            <w:r w:rsidRPr="00BB284B">
              <w:rPr>
                <w:rStyle w:val="21"/>
              </w:rPr>
              <w:t>исполнители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BB284B">
              <w:rPr>
                <w:rStyle w:val="21"/>
              </w:rPr>
              <w:t>Ожидаемый результат</w:t>
            </w:r>
          </w:p>
        </w:tc>
      </w:tr>
      <w:tr w:rsidR="00BB284B" w:rsidRPr="00BB284B" w:rsidTr="00F0415D">
        <w:trPr>
          <w:trHeight w:val="20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BB284B">
              <w:rPr>
                <w:rStyle w:val="21"/>
              </w:rPr>
              <w:t>Поддержка начинающих</w:t>
            </w:r>
            <w:r w:rsidRPr="00BB284B">
              <w:rPr>
                <w:rStyle w:val="30"/>
                <w:sz w:val="28"/>
                <w:szCs w:val="28"/>
              </w:rPr>
              <w:t xml:space="preserve"> </w:t>
            </w:r>
            <w:r w:rsidRPr="00BB284B">
              <w:rPr>
                <w:rStyle w:val="21"/>
              </w:rPr>
              <w:t>фермеров и развитие малых форм хозяйствования в целях</w:t>
            </w:r>
          </w:p>
          <w:p w:rsidR="00BB284B" w:rsidRPr="00BB284B" w:rsidRDefault="00BB284B" w:rsidP="00BB284B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BB284B">
              <w:rPr>
                <w:rStyle w:val="21"/>
              </w:rPr>
              <w:t>повышения конкуренто</w:t>
            </w:r>
            <w:r w:rsidRPr="00BB284B">
              <w:rPr>
                <w:rStyle w:val="21"/>
              </w:rPr>
              <w:softHyphen/>
              <w:t>способности сельскохозяйст</w:t>
            </w:r>
            <w:r w:rsidRPr="00BB284B">
              <w:rPr>
                <w:rStyle w:val="21"/>
              </w:rPr>
              <w:softHyphen/>
              <w:t>венной продукции</w:t>
            </w:r>
            <w:r w:rsidRPr="00BB284B">
              <w:rPr>
                <w:rStyle w:val="32"/>
                <w:sz w:val="28"/>
                <w:szCs w:val="28"/>
              </w:rPr>
              <w:t xml:space="preserve"> </w:t>
            </w:r>
            <w:r w:rsidRPr="00BB284B">
              <w:rPr>
                <w:rStyle w:val="21"/>
              </w:rPr>
              <w:t>товаропроизводителей,</w:t>
            </w:r>
            <w:r w:rsidRPr="00BB284B">
              <w:rPr>
                <w:rStyle w:val="32"/>
                <w:sz w:val="28"/>
                <w:szCs w:val="28"/>
              </w:rPr>
              <w:t xml:space="preserve"> </w:t>
            </w:r>
            <w:r w:rsidRPr="00BB284B">
              <w:rPr>
                <w:rStyle w:val="21"/>
              </w:rPr>
              <w:t xml:space="preserve">осуществляющих </w:t>
            </w:r>
            <w:r w:rsidRPr="00BB284B">
              <w:rPr>
                <w:rStyle w:val="21"/>
              </w:rPr>
              <w:lastRenderedPageBreak/>
              <w:t>деятельность на территории района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pStyle w:val="41"/>
              <w:spacing w:after="0" w:line="240" w:lineRule="auto"/>
              <w:jc w:val="both"/>
              <w:rPr>
                <w:sz w:val="28"/>
                <w:szCs w:val="28"/>
              </w:rPr>
            </w:pPr>
            <w:r w:rsidRPr="00BB284B">
              <w:rPr>
                <w:rStyle w:val="21"/>
              </w:rPr>
              <w:t>Управление сельского</w:t>
            </w:r>
            <w:r w:rsidRPr="00BB284B">
              <w:rPr>
                <w:rStyle w:val="31"/>
                <w:sz w:val="28"/>
                <w:szCs w:val="28"/>
              </w:rPr>
              <w:t xml:space="preserve"> </w:t>
            </w:r>
            <w:r w:rsidRPr="00BB284B">
              <w:rPr>
                <w:rStyle w:val="21"/>
              </w:rPr>
              <w:t>хозяйства и потребительского рынка администрации Бардымского муниципального района</w:t>
            </w:r>
          </w:p>
        </w:tc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Style w:val="21"/>
                <w:rFonts w:eastAsia="Arial Unicode MS"/>
              </w:rPr>
              <w:t>Поддержка КФХ</w:t>
            </w:r>
            <w:r w:rsidRPr="00BB284B">
              <w:rPr>
                <w:rStyle w:val="34"/>
                <w:rFonts w:eastAsia="Arial Unicode MS"/>
                <w:sz w:val="28"/>
                <w:szCs w:val="28"/>
              </w:rPr>
              <w:t xml:space="preserve"> </w:t>
            </w:r>
            <w:r w:rsidRPr="00BB284B">
              <w:rPr>
                <w:rStyle w:val="21"/>
                <w:rFonts w:eastAsia="Arial Unicode MS"/>
              </w:rPr>
              <w:t>не менее 2-х единиц ежегодно</w:t>
            </w:r>
          </w:p>
        </w:tc>
      </w:tr>
      <w:tr w:rsidR="00BB284B" w:rsidRPr="00BB284B" w:rsidTr="00F0415D">
        <w:trPr>
          <w:trHeight w:val="494"/>
        </w:trPr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2020  - 2022 гг.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84B" w:rsidRPr="00BB284B" w:rsidTr="00F0415D">
        <w:trPr>
          <w:trHeight w:val="1733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pStyle w:val="20"/>
              <w:shd w:val="clear" w:color="auto" w:fill="auto"/>
              <w:spacing w:after="0" w:line="240" w:lineRule="auto"/>
              <w:ind w:right="360"/>
              <w:jc w:val="both"/>
              <w:rPr>
                <w:rFonts w:ascii="Times New Roman" w:hAnsi="Times New Roman" w:cs="Times New Roman"/>
                <w:b/>
              </w:rPr>
            </w:pPr>
            <w:r w:rsidRPr="00BB284B">
              <w:rPr>
                <w:rFonts w:ascii="Times New Roman" w:hAnsi="Times New Roman" w:cs="Times New Roman"/>
              </w:rPr>
              <w:lastRenderedPageBreak/>
              <w:t xml:space="preserve">   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BB284B">
              <w:rPr>
                <w:rStyle w:val="21"/>
              </w:rPr>
              <w:t>Оформление площадей</w:t>
            </w:r>
            <w:r w:rsidRPr="00BB284B">
              <w:rPr>
                <w:rStyle w:val="36"/>
                <w:sz w:val="28"/>
                <w:szCs w:val="28"/>
              </w:rPr>
              <w:t xml:space="preserve"> </w:t>
            </w:r>
            <w:r w:rsidRPr="00BB284B">
              <w:rPr>
                <w:rStyle w:val="21"/>
              </w:rPr>
              <w:t>земельных участков в</w:t>
            </w:r>
            <w:r w:rsidRPr="00BB284B">
              <w:rPr>
                <w:rStyle w:val="36"/>
                <w:sz w:val="28"/>
                <w:szCs w:val="28"/>
              </w:rPr>
              <w:t xml:space="preserve"> </w:t>
            </w:r>
            <w:r w:rsidRPr="00BB284B">
              <w:rPr>
                <w:rStyle w:val="21"/>
              </w:rPr>
              <w:t xml:space="preserve">собственность </w:t>
            </w:r>
            <w:proofErr w:type="spellStart"/>
            <w:r w:rsidRPr="00BB284B">
              <w:rPr>
                <w:rStyle w:val="21"/>
              </w:rPr>
              <w:t>сельхозтоваро</w:t>
            </w:r>
            <w:r w:rsidRPr="00BB284B">
              <w:rPr>
                <w:rStyle w:val="21"/>
              </w:rPr>
              <w:softHyphen/>
              <w:t>производителями</w:t>
            </w:r>
            <w:proofErr w:type="spellEnd"/>
            <w:r w:rsidRPr="00BB284B">
              <w:rPr>
                <w:rStyle w:val="36"/>
                <w:sz w:val="28"/>
                <w:szCs w:val="28"/>
              </w:rPr>
              <w:t xml:space="preserve"> Бардымского </w:t>
            </w:r>
            <w:r w:rsidRPr="00BB284B">
              <w:rPr>
                <w:rStyle w:val="21"/>
              </w:rPr>
              <w:t>муниципального</w:t>
            </w:r>
            <w:r w:rsidRPr="00BB284B">
              <w:rPr>
                <w:rStyle w:val="36"/>
                <w:sz w:val="28"/>
                <w:szCs w:val="28"/>
              </w:rPr>
              <w:t xml:space="preserve"> </w:t>
            </w:r>
            <w:r w:rsidRPr="00BB284B">
              <w:rPr>
                <w:rStyle w:val="21"/>
              </w:rPr>
              <w:t>района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2020  - 2022 гг.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pStyle w:val="41"/>
              <w:spacing w:after="0" w:line="240" w:lineRule="auto"/>
              <w:jc w:val="both"/>
              <w:rPr>
                <w:sz w:val="28"/>
                <w:szCs w:val="28"/>
              </w:rPr>
            </w:pPr>
            <w:r w:rsidRPr="00BB284B">
              <w:rPr>
                <w:rStyle w:val="21"/>
              </w:rPr>
              <w:t>Управление сельского</w:t>
            </w:r>
            <w:r w:rsidRPr="00BB284B">
              <w:rPr>
                <w:rStyle w:val="31"/>
                <w:sz w:val="28"/>
                <w:szCs w:val="28"/>
              </w:rPr>
              <w:t xml:space="preserve"> </w:t>
            </w:r>
            <w:r w:rsidRPr="00BB284B">
              <w:rPr>
                <w:rStyle w:val="21"/>
              </w:rPr>
              <w:t>хозяйства и потребительского рынка администрации Бардымского муниципального района территориальные отделы Бардымского района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pStyle w:val="41"/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  <w:r w:rsidRPr="00BB284B">
              <w:rPr>
                <w:rStyle w:val="21"/>
              </w:rPr>
              <w:t>Оформление площади земельных</w:t>
            </w:r>
            <w:r w:rsidRPr="00BB284B">
              <w:rPr>
                <w:rStyle w:val="37"/>
                <w:sz w:val="28"/>
                <w:szCs w:val="28"/>
              </w:rPr>
              <w:t xml:space="preserve"> </w:t>
            </w:r>
            <w:r w:rsidRPr="00BB284B">
              <w:rPr>
                <w:rStyle w:val="21"/>
              </w:rPr>
              <w:t>участков в собственность</w:t>
            </w:r>
            <w:r w:rsidRPr="00BB284B">
              <w:rPr>
                <w:rStyle w:val="37"/>
                <w:sz w:val="28"/>
                <w:szCs w:val="28"/>
              </w:rPr>
              <w:t xml:space="preserve"> </w:t>
            </w:r>
            <w:proofErr w:type="spellStart"/>
            <w:r w:rsidRPr="00BB284B">
              <w:rPr>
                <w:rStyle w:val="21"/>
              </w:rPr>
              <w:t>сельхозтоваропроизводителям</w:t>
            </w:r>
            <w:proofErr w:type="spellEnd"/>
            <w:r w:rsidRPr="00BB284B">
              <w:rPr>
                <w:rStyle w:val="37"/>
                <w:sz w:val="28"/>
                <w:szCs w:val="28"/>
              </w:rPr>
              <w:t xml:space="preserve"> </w:t>
            </w:r>
            <w:r w:rsidRPr="00BB284B">
              <w:rPr>
                <w:rStyle w:val="21"/>
              </w:rPr>
              <w:t>не менее 30,0 га ежегодно</w:t>
            </w:r>
          </w:p>
        </w:tc>
      </w:tr>
      <w:tr w:rsidR="00BB284B" w:rsidRPr="00BB284B" w:rsidTr="00F0415D">
        <w:trPr>
          <w:trHeight w:val="1733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pStyle w:val="20"/>
              <w:shd w:val="clear" w:color="auto" w:fill="auto"/>
              <w:spacing w:after="0" w:line="240" w:lineRule="auto"/>
              <w:ind w:right="360"/>
              <w:jc w:val="both"/>
              <w:rPr>
                <w:rFonts w:ascii="Times New Roman" w:hAnsi="Times New Roman" w:cs="Times New Roman"/>
                <w:b/>
              </w:rPr>
            </w:pPr>
            <w:r w:rsidRPr="00BB284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pStyle w:val="41"/>
              <w:shd w:val="clear" w:color="auto" w:fill="auto"/>
              <w:spacing w:after="0" w:line="240" w:lineRule="auto"/>
              <w:jc w:val="both"/>
              <w:rPr>
                <w:rStyle w:val="21"/>
              </w:rPr>
            </w:pPr>
            <w:r w:rsidRPr="00BB284B">
              <w:rPr>
                <w:rStyle w:val="21"/>
              </w:rPr>
              <w:t>Организация и проведение</w:t>
            </w:r>
            <w:r w:rsidRPr="00BB284B">
              <w:rPr>
                <w:rStyle w:val="38"/>
                <w:sz w:val="28"/>
                <w:szCs w:val="28"/>
              </w:rPr>
              <w:t xml:space="preserve"> </w:t>
            </w:r>
            <w:r w:rsidRPr="00BB284B">
              <w:rPr>
                <w:rStyle w:val="21"/>
              </w:rPr>
              <w:t>ярмарочных мероприятий на</w:t>
            </w:r>
            <w:r w:rsidRPr="00BB284B">
              <w:rPr>
                <w:rStyle w:val="38"/>
                <w:sz w:val="28"/>
                <w:szCs w:val="28"/>
              </w:rPr>
              <w:t xml:space="preserve"> </w:t>
            </w:r>
            <w:r w:rsidRPr="00BB284B">
              <w:rPr>
                <w:rStyle w:val="21"/>
              </w:rPr>
              <w:t>территории Бардымского муниципального района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2020  - 2022 гг.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pStyle w:val="41"/>
              <w:spacing w:after="0" w:line="240" w:lineRule="auto"/>
              <w:jc w:val="both"/>
              <w:rPr>
                <w:sz w:val="28"/>
                <w:szCs w:val="28"/>
              </w:rPr>
            </w:pPr>
            <w:r w:rsidRPr="00BB284B">
              <w:rPr>
                <w:rStyle w:val="21"/>
              </w:rPr>
              <w:t>Управление сельского</w:t>
            </w:r>
            <w:r w:rsidRPr="00BB284B">
              <w:rPr>
                <w:rStyle w:val="31"/>
                <w:sz w:val="28"/>
                <w:szCs w:val="28"/>
              </w:rPr>
              <w:t xml:space="preserve"> </w:t>
            </w:r>
            <w:r w:rsidRPr="00BB284B">
              <w:rPr>
                <w:rStyle w:val="21"/>
              </w:rPr>
              <w:t>хозяйства и потребительского рынка администрации Бардымского муниципального района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pStyle w:val="41"/>
              <w:shd w:val="clear" w:color="auto" w:fill="auto"/>
              <w:spacing w:after="0" w:line="298" w:lineRule="exact"/>
              <w:jc w:val="both"/>
              <w:rPr>
                <w:rStyle w:val="21"/>
              </w:rPr>
            </w:pPr>
            <w:r w:rsidRPr="00BB284B">
              <w:rPr>
                <w:rStyle w:val="21"/>
              </w:rPr>
              <w:t>Проведение ярмарок</w:t>
            </w:r>
            <w:r w:rsidRPr="00BB284B">
              <w:rPr>
                <w:rStyle w:val="39"/>
                <w:sz w:val="28"/>
                <w:szCs w:val="28"/>
              </w:rPr>
              <w:t xml:space="preserve"> </w:t>
            </w:r>
            <w:r w:rsidRPr="00BB284B">
              <w:rPr>
                <w:rStyle w:val="21"/>
              </w:rPr>
              <w:t>не менее 6-ти ежегодно</w:t>
            </w:r>
          </w:p>
        </w:tc>
      </w:tr>
      <w:tr w:rsidR="00BB284B" w:rsidRPr="00BB284B" w:rsidTr="00F0415D">
        <w:trPr>
          <w:trHeight w:val="1733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pStyle w:val="20"/>
              <w:shd w:val="clear" w:color="auto" w:fill="auto"/>
              <w:spacing w:after="0" w:line="240" w:lineRule="auto"/>
              <w:ind w:right="360"/>
              <w:jc w:val="both"/>
              <w:rPr>
                <w:rFonts w:ascii="Times New Roman" w:hAnsi="Times New Roman" w:cs="Times New Roman"/>
                <w:b/>
              </w:rPr>
            </w:pPr>
            <w:r w:rsidRPr="00BB284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pStyle w:val="41"/>
              <w:shd w:val="clear" w:color="auto" w:fill="auto"/>
              <w:spacing w:after="0" w:line="240" w:lineRule="auto"/>
              <w:jc w:val="both"/>
              <w:rPr>
                <w:rStyle w:val="21"/>
              </w:rPr>
            </w:pPr>
            <w:r w:rsidRPr="00BB284B">
              <w:rPr>
                <w:rStyle w:val="21"/>
              </w:rPr>
              <w:t>Развитие предприятий</w:t>
            </w:r>
            <w:r w:rsidRPr="00BB284B">
              <w:rPr>
                <w:rStyle w:val="40"/>
                <w:sz w:val="28"/>
                <w:szCs w:val="28"/>
              </w:rPr>
              <w:t xml:space="preserve"> </w:t>
            </w:r>
            <w:r w:rsidRPr="00BB284B">
              <w:rPr>
                <w:rStyle w:val="21"/>
              </w:rPr>
              <w:t>розничной торговли малых</w:t>
            </w:r>
            <w:r w:rsidRPr="00BB284B">
              <w:rPr>
                <w:rStyle w:val="40"/>
                <w:sz w:val="28"/>
                <w:szCs w:val="28"/>
              </w:rPr>
              <w:t xml:space="preserve"> </w:t>
            </w:r>
            <w:r w:rsidRPr="00BB284B">
              <w:rPr>
                <w:rStyle w:val="21"/>
              </w:rPr>
              <w:t>форматов для реализации</w:t>
            </w:r>
            <w:r w:rsidRPr="00BB284B">
              <w:rPr>
                <w:rStyle w:val="40"/>
                <w:sz w:val="28"/>
                <w:szCs w:val="28"/>
              </w:rPr>
              <w:t xml:space="preserve"> </w:t>
            </w:r>
            <w:r w:rsidRPr="00BB284B">
              <w:rPr>
                <w:rStyle w:val="21"/>
              </w:rPr>
              <w:t>продукции местных</w:t>
            </w:r>
            <w:r w:rsidRPr="00BB284B">
              <w:rPr>
                <w:rStyle w:val="40"/>
                <w:sz w:val="28"/>
                <w:szCs w:val="28"/>
              </w:rPr>
              <w:t xml:space="preserve"> </w:t>
            </w:r>
            <w:r w:rsidRPr="00BB284B">
              <w:rPr>
                <w:rStyle w:val="21"/>
              </w:rPr>
              <w:t>товаропроизводителей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2020  - 2022 гг.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pStyle w:val="41"/>
              <w:spacing w:after="0" w:line="240" w:lineRule="auto"/>
              <w:jc w:val="both"/>
              <w:rPr>
                <w:rStyle w:val="21"/>
              </w:rPr>
            </w:pPr>
            <w:r w:rsidRPr="00BB284B">
              <w:rPr>
                <w:rStyle w:val="21"/>
              </w:rPr>
              <w:t>Управление сельского</w:t>
            </w:r>
            <w:r w:rsidRPr="00BB284B">
              <w:rPr>
                <w:rStyle w:val="31"/>
                <w:sz w:val="28"/>
                <w:szCs w:val="28"/>
              </w:rPr>
              <w:t xml:space="preserve"> </w:t>
            </w:r>
            <w:r w:rsidRPr="00BB284B">
              <w:rPr>
                <w:rStyle w:val="21"/>
              </w:rPr>
              <w:t>хозяйства и потребительского рынка администрации Бардымского муниципального района территориальные отделы Бардымского района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4B" w:rsidRPr="00BB284B" w:rsidRDefault="00BB284B" w:rsidP="00BB284B">
            <w:pPr>
              <w:pStyle w:val="41"/>
              <w:shd w:val="clear" w:color="auto" w:fill="auto"/>
              <w:spacing w:after="0" w:line="298" w:lineRule="exact"/>
              <w:jc w:val="both"/>
              <w:rPr>
                <w:rStyle w:val="21"/>
              </w:rPr>
            </w:pPr>
            <w:r w:rsidRPr="00BB284B">
              <w:rPr>
                <w:rStyle w:val="21"/>
              </w:rPr>
              <w:t>Торговых объектов – не менее двух</w:t>
            </w:r>
          </w:p>
        </w:tc>
      </w:tr>
    </w:tbl>
    <w:p w:rsidR="000A5A77" w:rsidRPr="00BB284B" w:rsidRDefault="000A5A77" w:rsidP="00BB284B">
      <w:pPr>
        <w:pStyle w:val="a3"/>
        <w:ind w:firstLine="0"/>
        <w:rPr>
          <w:szCs w:val="28"/>
        </w:rPr>
      </w:pPr>
    </w:p>
    <w:sectPr w:rsidR="000A5A77" w:rsidRPr="00BB284B" w:rsidSect="00BB284B">
      <w:pgSz w:w="16838" w:h="11906" w:orient="landscape"/>
      <w:pgMar w:top="851" w:right="28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45E4E"/>
    <w:multiLevelType w:val="hybridMultilevel"/>
    <w:tmpl w:val="47584BA4"/>
    <w:lvl w:ilvl="0" w:tplc="5978D808">
      <w:start w:val="1"/>
      <w:numFmt w:val="decimal"/>
      <w:lvlText w:val="%1."/>
      <w:lvlJc w:val="left"/>
      <w:rPr>
        <w:sz w:val="28"/>
        <w:szCs w:val="28"/>
      </w:rPr>
    </w:lvl>
    <w:lvl w:ilvl="1" w:tplc="68727B60">
      <w:numFmt w:val="none"/>
      <w:lvlText w:val=""/>
      <w:lvlJc w:val="left"/>
      <w:pPr>
        <w:tabs>
          <w:tab w:val="num" w:pos="360"/>
        </w:tabs>
      </w:pPr>
    </w:lvl>
    <w:lvl w:ilvl="2" w:tplc="7B8638CE">
      <w:numFmt w:val="none"/>
      <w:lvlText w:val=""/>
      <w:lvlJc w:val="left"/>
      <w:pPr>
        <w:tabs>
          <w:tab w:val="num" w:pos="360"/>
        </w:tabs>
      </w:pPr>
    </w:lvl>
    <w:lvl w:ilvl="3" w:tplc="8FB0C0CC">
      <w:start w:val="3"/>
      <w:numFmt w:val="decimal"/>
      <w:lvlText w:val="%4."/>
      <w:lvlJc w:val="left"/>
      <w:rPr>
        <w:sz w:val="28"/>
        <w:szCs w:val="28"/>
      </w:rPr>
    </w:lvl>
    <w:lvl w:ilvl="4" w:tplc="E89659BC">
      <w:numFmt w:val="decimal"/>
      <w:lvlText w:val=""/>
      <w:lvlJc w:val="left"/>
    </w:lvl>
    <w:lvl w:ilvl="5" w:tplc="D7F42356">
      <w:numFmt w:val="decimal"/>
      <w:lvlText w:val=""/>
      <w:lvlJc w:val="left"/>
    </w:lvl>
    <w:lvl w:ilvl="6" w:tplc="F028DCC4">
      <w:numFmt w:val="decimal"/>
      <w:lvlText w:val=""/>
      <w:lvlJc w:val="left"/>
    </w:lvl>
    <w:lvl w:ilvl="7" w:tplc="0074D1A2">
      <w:numFmt w:val="decimal"/>
      <w:lvlText w:val=""/>
      <w:lvlJc w:val="left"/>
    </w:lvl>
    <w:lvl w:ilvl="8" w:tplc="C9B6E4B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50D"/>
    <w:rsid w:val="000A5A77"/>
    <w:rsid w:val="000E2E00"/>
    <w:rsid w:val="0013665D"/>
    <w:rsid w:val="001D0330"/>
    <w:rsid w:val="00250622"/>
    <w:rsid w:val="00260DD0"/>
    <w:rsid w:val="0026301A"/>
    <w:rsid w:val="002E2397"/>
    <w:rsid w:val="003309AD"/>
    <w:rsid w:val="00440668"/>
    <w:rsid w:val="004648CC"/>
    <w:rsid w:val="00466EEA"/>
    <w:rsid w:val="004E7888"/>
    <w:rsid w:val="006916FD"/>
    <w:rsid w:val="007651ED"/>
    <w:rsid w:val="008D419D"/>
    <w:rsid w:val="00956CA6"/>
    <w:rsid w:val="00977664"/>
    <w:rsid w:val="00BB284B"/>
    <w:rsid w:val="00BD4910"/>
    <w:rsid w:val="00BE50FC"/>
    <w:rsid w:val="00CF5A36"/>
    <w:rsid w:val="00D179C6"/>
    <w:rsid w:val="00D808DA"/>
    <w:rsid w:val="00EB050D"/>
    <w:rsid w:val="00ED521B"/>
    <w:rsid w:val="00F23434"/>
    <w:rsid w:val="00F71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01A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630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сполнитель"/>
    <w:basedOn w:val="a3"/>
    <w:rsid w:val="004E7888"/>
    <w:pPr>
      <w:suppressAutoHyphens/>
      <w:spacing w:line="240" w:lineRule="exact"/>
      <w:ind w:firstLine="709"/>
    </w:pPr>
  </w:style>
  <w:style w:type="character" w:customStyle="1" w:styleId="2">
    <w:name w:val="Основной текст (2)_"/>
    <w:basedOn w:val="a0"/>
    <w:link w:val="20"/>
    <w:rsid w:val="004E788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7888"/>
    <w:pPr>
      <w:widowControl w:val="0"/>
      <w:shd w:val="clear" w:color="auto" w:fill="FFFFFF"/>
      <w:spacing w:after="240" w:line="245" w:lineRule="exact"/>
    </w:pPr>
    <w:rPr>
      <w:sz w:val="28"/>
      <w:szCs w:val="28"/>
    </w:rPr>
  </w:style>
  <w:style w:type="paragraph" w:customStyle="1" w:styleId="1">
    <w:name w:val="Без интервала1"/>
    <w:uiPriority w:val="1"/>
    <w:qFormat/>
    <w:rsid w:val="000A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0A5A77"/>
    <w:rPr>
      <w:color w:val="0000FF"/>
      <w:u w:val="single"/>
    </w:rPr>
  </w:style>
  <w:style w:type="paragraph" w:customStyle="1" w:styleId="a7">
    <w:name w:val="Заголовок к тексту"/>
    <w:basedOn w:val="a"/>
    <w:next w:val="a3"/>
    <w:rsid w:val="000A5A7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">
    <w:name w:val="Основной текст (4)"/>
    <w:basedOn w:val="a0"/>
    <w:rsid w:val="00BB2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5">
    <w:name w:val="Основной текст (5)"/>
    <w:basedOn w:val="a0"/>
    <w:rsid w:val="00BB2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6">
    <w:name w:val="Основной текст (6)"/>
    <w:basedOn w:val="a0"/>
    <w:rsid w:val="00BB2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0">
    <w:name w:val="Основной текст1"/>
    <w:basedOn w:val="a0"/>
    <w:link w:val="3"/>
    <w:rsid w:val="00BB28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rsid w:val="00BB2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9">
    <w:name w:val="Основной текст (9)"/>
    <w:basedOn w:val="a0"/>
    <w:rsid w:val="00BB2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21">
    <w:name w:val="Основной текст2"/>
    <w:basedOn w:val="10"/>
    <w:rsid w:val="00BB284B"/>
  </w:style>
  <w:style w:type="character" w:customStyle="1" w:styleId="100">
    <w:name w:val="Основной текст (10)"/>
    <w:basedOn w:val="a0"/>
    <w:rsid w:val="00BB2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8">
    <w:name w:val="Основной текст (8)"/>
    <w:basedOn w:val="a0"/>
    <w:rsid w:val="00BB2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a8">
    <w:name w:val="Подпись к таблице"/>
    <w:basedOn w:val="a0"/>
    <w:rsid w:val="00BB2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4">
    <w:name w:val="Основной текст (14)"/>
    <w:basedOn w:val="a0"/>
    <w:rsid w:val="00BB2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6">
    <w:name w:val="Основной текст (16)"/>
    <w:basedOn w:val="a0"/>
    <w:rsid w:val="00BB2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</w:rPr>
  </w:style>
  <w:style w:type="paragraph" w:customStyle="1" w:styleId="3">
    <w:name w:val="Основной текст3"/>
    <w:basedOn w:val="a"/>
    <w:link w:val="10"/>
    <w:rsid w:val="00BB284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9">
    <w:name w:val="Основной текст19"/>
    <w:basedOn w:val="10"/>
    <w:rsid w:val="00BB284B"/>
    <w:rPr>
      <w:sz w:val="26"/>
      <w:szCs w:val="26"/>
    </w:rPr>
  </w:style>
  <w:style w:type="paragraph" w:customStyle="1" w:styleId="41">
    <w:name w:val="Основной текст41"/>
    <w:basedOn w:val="a"/>
    <w:rsid w:val="00BB284B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10">
    <w:name w:val="Основной текст21"/>
    <w:basedOn w:val="10"/>
    <w:rsid w:val="00BB284B"/>
    <w:rPr>
      <w:sz w:val="26"/>
      <w:szCs w:val="26"/>
    </w:rPr>
  </w:style>
  <w:style w:type="character" w:customStyle="1" w:styleId="27">
    <w:name w:val="Основной текст27"/>
    <w:basedOn w:val="10"/>
    <w:rsid w:val="00BB284B"/>
    <w:rPr>
      <w:sz w:val="26"/>
      <w:szCs w:val="26"/>
    </w:rPr>
  </w:style>
  <w:style w:type="character" w:customStyle="1" w:styleId="28">
    <w:name w:val="Основной текст28"/>
    <w:basedOn w:val="10"/>
    <w:rsid w:val="00BB284B"/>
    <w:rPr>
      <w:sz w:val="26"/>
      <w:szCs w:val="26"/>
    </w:rPr>
  </w:style>
  <w:style w:type="character" w:customStyle="1" w:styleId="29">
    <w:name w:val="Основной текст29"/>
    <w:basedOn w:val="10"/>
    <w:rsid w:val="00BB284B"/>
    <w:rPr>
      <w:sz w:val="26"/>
      <w:szCs w:val="26"/>
    </w:rPr>
  </w:style>
  <w:style w:type="character" w:customStyle="1" w:styleId="30">
    <w:name w:val="Основной текст30"/>
    <w:basedOn w:val="10"/>
    <w:rsid w:val="00BB284B"/>
    <w:rPr>
      <w:sz w:val="26"/>
      <w:szCs w:val="26"/>
    </w:rPr>
  </w:style>
  <w:style w:type="character" w:customStyle="1" w:styleId="31">
    <w:name w:val="Основной текст31"/>
    <w:basedOn w:val="10"/>
    <w:rsid w:val="00BB284B"/>
    <w:rPr>
      <w:sz w:val="26"/>
      <w:szCs w:val="26"/>
    </w:rPr>
  </w:style>
  <w:style w:type="character" w:customStyle="1" w:styleId="32">
    <w:name w:val="Основной текст32"/>
    <w:basedOn w:val="10"/>
    <w:rsid w:val="00BB284B"/>
    <w:rPr>
      <w:sz w:val="26"/>
      <w:szCs w:val="26"/>
    </w:rPr>
  </w:style>
  <w:style w:type="character" w:customStyle="1" w:styleId="34">
    <w:name w:val="Основной текст34"/>
    <w:basedOn w:val="10"/>
    <w:rsid w:val="00BB284B"/>
    <w:rPr>
      <w:sz w:val="26"/>
      <w:szCs w:val="26"/>
    </w:rPr>
  </w:style>
  <w:style w:type="character" w:customStyle="1" w:styleId="36">
    <w:name w:val="Основной текст36"/>
    <w:basedOn w:val="10"/>
    <w:rsid w:val="00BB284B"/>
    <w:rPr>
      <w:sz w:val="26"/>
      <w:szCs w:val="26"/>
    </w:rPr>
  </w:style>
  <w:style w:type="character" w:customStyle="1" w:styleId="37">
    <w:name w:val="Основной текст37"/>
    <w:basedOn w:val="10"/>
    <w:rsid w:val="00BB284B"/>
    <w:rPr>
      <w:sz w:val="26"/>
      <w:szCs w:val="26"/>
    </w:rPr>
  </w:style>
  <w:style w:type="character" w:customStyle="1" w:styleId="38">
    <w:name w:val="Основной текст38"/>
    <w:basedOn w:val="10"/>
    <w:rsid w:val="00BB284B"/>
    <w:rPr>
      <w:sz w:val="26"/>
      <w:szCs w:val="26"/>
    </w:rPr>
  </w:style>
  <w:style w:type="character" w:customStyle="1" w:styleId="39">
    <w:name w:val="Основной текст39"/>
    <w:basedOn w:val="10"/>
    <w:rsid w:val="00BB284B"/>
    <w:rPr>
      <w:sz w:val="26"/>
      <w:szCs w:val="26"/>
    </w:rPr>
  </w:style>
  <w:style w:type="character" w:customStyle="1" w:styleId="40">
    <w:name w:val="Основной текст40"/>
    <w:basedOn w:val="10"/>
    <w:rsid w:val="00BB284B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BUH</cp:lastModifiedBy>
  <cp:revision>3</cp:revision>
  <dcterms:created xsi:type="dcterms:W3CDTF">2021-02-20T07:17:00Z</dcterms:created>
  <dcterms:modified xsi:type="dcterms:W3CDTF">2021-02-20T07:25:00Z</dcterms:modified>
</cp:coreProperties>
</file>