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1666" w14:textId="77777777" w:rsidR="005F6F99" w:rsidRDefault="009D2C39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D1798F" wp14:editId="25314914">
            <wp:simplePos x="0" y="0"/>
            <wp:positionH relativeFrom="page">
              <wp:posOffset>3514725</wp:posOffset>
            </wp:positionH>
            <wp:positionV relativeFrom="paragraph">
              <wp:posOffset>-520065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73353" w14:textId="77777777"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3DF8E30D" w14:textId="77777777"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14:paraId="102B32C8" w14:textId="77777777"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447D9F4" w14:textId="77777777"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81416E" w14:textId="77777777" w:rsidR="008C7981" w:rsidRPr="008C7981" w:rsidRDefault="00080F1E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СЕДЬМОЕ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00B7DFFF" w14:textId="77777777"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8F49B" w14:textId="77777777"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6CB647" w14:textId="77777777"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0E998A37" w14:textId="77777777" w:rsid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815A1" w14:textId="77777777" w:rsidR="00D25A98" w:rsidRPr="008C7981" w:rsidRDefault="006F0A80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F1E">
        <w:rPr>
          <w:rFonts w:ascii="Times New Roman" w:hAnsi="Times New Roman" w:cs="Times New Roman"/>
          <w:sz w:val="28"/>
          <w:szCs w:val="28"/>
        </w:rPr>
        <w:t>2</w:t>
      </w:r>
      <w:r w:rsidR="00885CBB">
        <w:rPr>
          <w:rFonts w:ascii="Times New Roman" w:hAnsi="Times New Roman" w:cs="Times New Roman"/>
          <w:sz w:val="28"/>
          <w:szCs w:val="28"/>
        </w:rPr>
        <w:t>0</w:t>
      </w:r>
      <w:r w:rsidR="00080F1E">
        <w:rPr>
          <w:rFonts w:ascii="Times New Roman" w:hAnsi="Times New Roman" w:cs="Times New Roman"/>
          <w:sz w:val="28"/>
          <w:szCs w:val="28"/>
        </w:rPr>
        <w:t>.12</w:t>
      </w:r>
      <w:r w:rsidR="00CE0DA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5A98">
        <w:rPr>
          <w:rFonts w:ascii="Times New Roman" w:hAnsi="Times New Roman" w:cs="Times New Roman"/>
          <w:sz w:val="28"/>
          <w:szCs w:val="28"/>
        </w:rPr>
        <w:t>№ 463</w:t>
      </w:r>
    </w:p>
    <w:p w14:paraId="55429D6D" w14:textId="77777777" w:rsidR="00BD6C0D" w:rsidRPr="008C7981" w:rsidRDefault="00BD6C0D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E3390" w14:textId="77777777" w:rsidR="006957B4" w:rsidRDefault="006957B4" w:rsidP="00BD6C0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0B2D1AC5" w14:textId="77777777" w:rsidR="00BD6C0D" w:rsidRPr="00F67C8A" w:rsidRDefault="00BD6C0D" w:rsidP="00BD6C0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  <w:r w:rsidRPr="00F67C8A">
        <w:rPr>
          <w:rFonts w:ascii="Times New Roman" w:hAnsi="Times New Roman" w:cs="Times New Roman"/>
          <w:b/>
          <w:sz w:val="28"/>
          <w:szCs w:val="28"/>
        </w:rPr>
        <w:t xml:space="preserve">Об информации о профилактике терроризма и экстремизма, а также в </w:t>
      </w:r>
      <w:proofErr w:type="spellStart"/>
      <w:r w:rsidRPr="00F67C8A">
        <w:rPr>
          <w:rFonts w:ascii="Times New Roman" w:hAnsi="Times New Roman" w:cs="Times New Roman"/>
          <w:b/>
          <w:sz w:val="28"/>
          <w:szCs w:val="28"/>
        </w:rPr>
        <w:t>минимализации</w:t>
      </w:r>
      <w:proofErr w:type="spellEnd"/>
      <w:r w:rsidRPr="00F67C8A">
        <w:rPr>
          <w:rFonts w:ascii="Times New Roman" w:hAnsi="Times New Roman" w:cs="Times New Roman"/>
          <w:b/>
          <w:sz w:val="28"/>
          <w:szCs w:val="28"/>
        </w:rPr>
        <w:t xml:space="preserve"> и (или) ликвидации последствий проявлений терроризма и экстремизма на территории Бардымского муниципального </w:t>
      </w:r>
      <w:r w:rsidR="00CE0DA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67C8A">
        <w:rPr>
          <w:rFonts w:ascii="Times New Roman" w:hAnsi="Times New Roman" w:cs="Times New Roman"/>
          <w:b/>
          <w:sz w:val="28"/>
          <w:szCs w:val="28"/>
        </w:rPr>
        <w:t xml:space="preserve"> за 2023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профилактику межнациональных (межэтнических) конфликтов</w:t>
      </w:r>
    </w:p>
    <w:p w14:paraId="5C68A9FE" w14:textId="77777777" w:rsidR="00BD6C0D" w:rsidRPr="00285705" w:rsidRDefault="00BD6C0D" w:rsidP="0028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E587B" w14:textId="77777777" w:rsidR="006957B4" w:rsidRDefault="006957B4" w:rsidP="00BD6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52D0A" w14:textId="77777777" w:rsidR="00BD6C0D" w:rsidRPr="00BD6C0D" w:rsidRDefault="00285705" w:rsidP="00BD6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D7517B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C5554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округа</w:t>
      </w:r>
      <w:r w:rsidR="00D7517B">
        <w:rPr>
          <w:rFonts w:ascii="Times New Roman" w:hAnsi="Times New Roman" w:cs="Times New Roman"/>
          <w:sz w:val="28"/>
          <w:szCs w:val="28"/>
        </w:rPr>
        <w:t xml:space="preserve"> по социальному развитию  </w:t>
      </w:r>
      <w:proofErr w:type="spellStart"/>
      <w:r w:rsidR="00D7517B">
        <w:rPr>
          <w:rFonts w:ascii="Times New Roman" w:hAnsi="Times New Roman" w:cs="Times New Roman"/>
          <w:sz w:val="28"/>
          <w:szCs w:val="28"/>
        </w:rPr>
        <w:t>Балтаевой</w:t>
      </w:r>
      <w:proofErr w:type="spellEnd"/>
      <w:r w:rsidR="00D7517B">
        <w:rPr>
          <w:rFonts w:ascii="Times New Roman" w:hAnsi="Times New Roman" w:cs="Times New Roman"/>
          <w:sz w:val="28"/>
          <w:szCs w:val="28"/>
        </w:rPr>
        <w:t xml:space="preserve"> Т.В. </w:t>
      </w:r>
      <w:r w:rsidR="00BD6C0D" w:rsidRPr="00BD6C0D">
        <w:rPr>
          <w:rFonts w:ascii="Times New Roman" w:hAnsi="Times New Roman" w:cs="Times New Roman"/>
          <w:sz w:val="28"/>
          <w:szCs w:val="28"/>
        </w:rPr>
        <w:t xml:space="preserve">о профилактике терроризма и экстремизма, а также в </w:t>
      </w:r>
      <w:proofErr w:type="spellStart"/>
      <w:r w:rsidR="00BD6C0D" w:rsidRPr="00BD6C0D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="00BD6C0D" w:rsidRPr="00BD6C0D">
        <w:rPr>
          <w:rFonts w:ascii="Times New Roman" w:hAnsi="Times New Roman" w:cs="Times New Roman"/>
          <w:sz w:val="28"/>
          <w:szCs w:val="28"/>
        </w:rPr>
        <w:t xml:space="preserve"> и (или) ликвидации последствий проявлений терроризма и экстремизма на территории Бардымского муниципального </w:t>
      </w:r>
      <w:r w:rsidR="00CE0DAF">
        <w:rPr>
          <w:rFonts w:ascii="Times New Roman" w:hAnsi="Times New Roman" w:cs="Times New Roman"/>
          <w:sz w:val="28"/>
          <w:szCs w:val="28"/>
        </w:rPr>
        <w:t>округа</w:t>
      </w:r>
      <w:r w:rsidR="00BD6C0D" w:rsidRPr="00BD6C0D">
        <w:rPr>
          <w:rFonts w:ascii="Times New Roman" w:hAnsi="Times New Roman" w:cs="Times New Roman"/>
          <w:sz w:val="28"/>
          <w:szCs w:val="28"/>
        </w:rPr>
        <w:t xml:space="preserve"> за 2023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профилактику межнациональных (межэтнических) конфликтов</w:t>
      </w:r>
    </w:p>
    <w:p w14:paraId="39BDC7FA" w14:textId="77777777" w:rsidR="006957B4" w:rsidRDefault="006957B4" w:rsidP="00BD6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AD98AA" w14:textId="77777777" w:rsidR="00285705" w:rsidRPr="00285705" w:rsidRDefault="00285705" w:rsidP="00BD6C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5705">
        <w:rPr>
          <w:rFonts w:ascii="Times New Roman" w:hAnsi="Times New Roman" w:cs="Times New Roman"/>
          <w:sz w:val="28"/>
          <w:szCs w:val="28"/>
        </w:rPr>
        <w:t>РЕШАЕТ:</w:t>
      </w:r>
    </w:p>
    <w:p w14:paraId="5EC6793D" w14:textId="77777777" w:rsidR="00285705" w:rsidRPr="00285705" w:rsidRDefault="00285705" w:rsidP="00285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705">
        <w:rPr>
          <w:rFonts w:ascii="Times New Roman" w:hAnsi="Times New Roman" w:cs="Times New Roman"/>
        </w:rPr>
        <w:tab/>
      </w:r>
      <w:r w:rsidR="003336BE">
        <w:rPr>
          <w:rFonts w:ascii="Times New Roman" w:hAnsi="Times New Roman" w:cs="Times New Roman"/>
          <w:b w:val="0"/>
          <w:sz w:val="28"/>
          <w:szCs w:val="28"/>
        </w:rPr>
        <w:t xml:space="preserve">1. Информацию </w:t>
      </w:r>
      <w:r w:rsidRPr="00285705">
        <w:rPr>
          <w:rFonts w:ascii="Times New Roman" w:hAnsi="Times New Roman" w:cs="Times New Roman"/>
          <w:b w:val="0"/>
          <w:sz w:val="28"/>
          <w:szCs w:val="28"/>
        </w:rPr>
        <w:t xml:space="preserve">к сведению. </w:t>
      </w:r>
    </w:p>
    <w:p w14:paraId="7F25FDEF" w14:textId="77777777" w:rsid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2. Рекомендовать администрации Бардымского муниципального округа учесть все замечания и предложения, высказанные депутатам</w:t>
      </w:r>
      <w:r w:rsidR="000C5554">
        <w:rPr>
          <w:rFonts w:ascii="Times New Roman" w:hAnsi="Times New Roman" w:cs="Times New Roman"/>
          <w:sz w:val="28"/>
          <w:szCs w:val="28"/>
        </w:rPr>
        <w:t>и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14:paraId="6F8BC5CA" w14:textId="77777777"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решения возложить на председателя постоянной комиссии по социальной политике </w:t>
      </w:r>
      <w:proofErr w:type="spellStart"/>
      <w:r w:rsidRPr="00285705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Pr="00285705">
        <w:rPr>
          <w:rFonts w:ascii="Times New Roman" w:hAnsi="Times New Roman" w:cs="Times New Roman"/>
          <w:sz w:val="28"/>
          <w:szCs w:val="28"/>
        </w:rPr>
        <w:t xml:space="preserve"> З.С.</w:t>
      </w:r>
    </w:p>
    <w:p w14:paraId="602FBBE9" w14:textId="77777777" w:rsidR="005D578F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14:paraId="2248B848" w14:textId="77777777" w:rsidR="009D2C39" w:rsidRPr="00674E3B" w:rsidRDefault="009D2C39" w:rsidP="005D578F">
      <w:pPr>
        <w:pStyle w:val="a3"/>
        <w:rPr>
          <w:rFonts w:ascii="Times New Roman" w:hAnsi="Times New Roman"/>
          <w:sz w:val="28"/>
          <w:szCs w:val="28"/>
        </w:rPr>
      </w:pPr>
    </w:p>
    <w:p w14:paraId="5AD26571" w14:textId="77777777"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548A7E3C" w14:textId="77777777"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6957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4E3B">
        <w:rPr>
          <w:rFonts w:ascii="Times New Roman" w:hAnsi="Times New Roman" w:cs="Times New Roman"/>
          <w:sz w:val="28"/>
          <w:szCs w:val="28"/>
        </w:rPr>
        <w:t>И.Р. Вахитов</w:t>
      </w:r>
    </w:p>
    <w:p w14:paraId="6019A9FF" w14:textId="77777777" w:rsidR="00D25A98" w:rsidRDefault="00D25A98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39B928C" w14:textId="77777777" w:rsidR="00BD6C0D" w:rsidRDefault="00BD6C0D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251E8D1" w14:textId="77777777" w:rsidR="00BD6C0D" w:rsidRDefault="00BD6C0D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B5D593D" w14:textId="77777777" w:rsidR="00BD6C0D" w:rsidRDefault="00BD6C0D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73565A7" w14:textId="77777777" w:rsidR="000C5554" w:rsidRDefault="00885CBB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0413">
        <w:rPr>
          <w:rFonts w:ascii="Times New Roman" w:hAnsi="Times New Roman" w:cs="Times New Roman"/>
          <w:sz w:val="28"/>
          <w:szCs w:val="28"/>
        </w:rPr>
        <w:t>.1</w:t>
      </w:r>
      <w:r w:rsidR="00BD6C0D">
        <w:rPr>
          <w:rFonts w:ascii="Times New Roman" w:hAnsi="Times New Roman" w:cs="Times New Roman"/>
          <w:sz w:val="28"/>
          <w:szCs w:val="28"/>
        </w:rPr>
        <w:t>2</w:t>
      </w:r>
      <w:r w:rsidR="000D0413">
        <w:rPr>
          <w:rFonts w:ascii="Times New Roman" w:hAnsi="Times New Roman" w:cs="Times New Roman"/>
          <w:sz w:val="28"/>
          <w:szCs w:val="28"/>
        </w:rPr>
        <w:t>.202</w:t>
      </w:r>
      <w:r w:rsidR="00BD6C0D">
        <w:rPr>
          <w:rFonts w:ascii="Times New Roman" w:hAnsi="Times New Roman" w:cs="Times New Roman"/>
          <w:sz w:val="28"/>
          <w:szCs w:val="28"/>
        </w:rPr>
        <w:t>3</w:t>
      </w:r>
    </w:p>
    <w:p w14:paraId="5689B878" w14:textId="77777777" w:rsidR="00BD6C0D" w:rsidRDefault="00BD6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76B6B8" w14:textId="77777777" w:rsidR="006A4F76" w:rsidRPr="00F67C8A" w:rsidRDefault="006A4F76" w:rsidP="006A4F76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информации о профилактике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67C8A">
        <w:rPr>
          <w:rFonts w:ascii="Times New Roman" w:hAnsi="Times New Roman" w:cs="Times New Roman"/>
          <w:b/>
          <w:sz w:val="28"/>
          <w:szCs w:val="28"/>
        </w:rPr>
        <w:t xml:space="preserve">ерроризма и экстремизма, а также в </w:t>
      </w:r>
      <w:proofErr w:type="spellStart"/>
      <w:r w:rsidRPr="00F67C8A">
        <w:rPr>
          <w:rFonts w:ascii="Times New Roman" w:hAnsi="Times New Roman" w:cs="Times New Roman"/>
          <w:b/>
          <w:sz w:val="28"/>
          <w:szCs w:val="28"/>
        </w:rPr>
        <w:t>минимализации</w:t>
      </w:r>
      <w:proofErr w:type="spellEnd"/>
      <w:r w:rsidRPr="00F67C8A">
        <w:rPr>
          <w:rFonts w:ascii="Times New Roman" w:hAnsi="Times New Roman" w:cs="Times New Roman"/>
          <w:b/>
          <w:sz w:val="28"/>
          <w:szCs w:val="28"/>
        </w:rPr>
        <w:t xml:space="preserve"> и (или) ликвидации последствий проявлений терроризма и экстремизма на территории Бардымского муниципального </w:t>
      </w:r>
      <w:r w:rsidR="00CE0DA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F67C8A">
        <w:rPr>
          <w:rFonts w:ascii="Times New Roman" w:hAnsi="Times New Roman" w:cs="Times New Roman"/>
          <w:b/>
          <w:sz w:val="28"/>
          <w:szCs w:val="28"/>
        </w:rPr>
        <w:t>за 2023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профилактику межнациональных (межэтнических) конфликтов</w:t>
      </w:r>
    </w:p>
    <w:p w14:paraId="714CBCF5" w14:textId="77777777" w:rsidR="00D7517B" w:rsidRPr="00881E4B" w:rsidRDefault="00D7517B" w:rsidP="006A4F76">
      <w:pPr>
        <w:pStyle w:val="a5"/>
        <w:tabs>
          <w:tab w:val="left" w:pos="0"/>
        </w:tabs>
        <w:ind w:firstLine="0"/>
        <w:rPr>
          <w:b/>
          <w:szCs w:val="28"/>
        </w:rPr>
      </w:pPr>
    </w:p>
    <w:p w14:paraId="27F9F69F" w14:textId="77777777" w:rsidR="00757CC0" w:rsidRDefault="006D6256" w:rsidP="00822827">
      <w:pPr>
        <w:pStyle w:val="msonormalbullet2gif"/>
        <w:spacing w:before="0" w:beforeAutospacing="0" w:after="0" w:afterAutospacing="0"/>
        <w:contextualSpacing/>
        <w:jc w:val="both"/>
        <w:rPr>
          <w:color w:val="1F282C"/>
          <w:sz w:val="28"/>
          <w:szCs w:val="28"/>
        </w:rPr>
      </w:pPr>
      <w:r>
        <w:rPr>
          <w:sz w:val="28"/>
          <w:szCs w:val="28"/>
        </w:rPr>
        <w:tab/>
      </w:r>
      <w:r w:rsidR="005E6350" w:rsidRPr="00A54AE0">
        <w:rPr>
          <w:color w:val="1F282C"/>
          <w:sz w:val="28"/>
          <w:szCs w:val="28"/>
        </w:rPr>
        <w:t>В 202</w:t>
      </w:r>
      <w:r w:rsidR="005E6350" w:rsidRPr="00202657">
        <w:rPr>
          <w:color w:val="1F282C"/>
          <w:sz w:val="28"/>
          <w:szCs w:val="28"/>
        </w:rPr>
        <w:t>3</w:t>
      </w:r>
      <w:r w:rsidR="005E6350" w:rsidRPr="00A54AE0">
        <w:rPr>
          <w:color w:val="1F282C"/>
          <w:sz w:val="28"/>
          <w:szCs w:val="28"/>
        </w:rPr>
        <w:t xml:space="preserve"> году социальная и общественно-политическая обстановка на территории </w:t>
      </w:r>
      <w:r w:rsidR="005E6350">
        <w:rPr>
          <w:sz w:val="28"/>
          <w:szCs w:val="28"/>
        </w:rPr>
        <w:t xml:space="preserve">Бардымского муниципального </w:t>
      </w:r>
      <w:proofErr w:type="gramStart"/>
      <w:r w:rsidR="005E6350">
        <w:rPr>
          <w:sz w:val="28"/>
          <w:szCs w:val="28"/>
        </w:rPr>
        <w:t xml:space="preserve">округа </w:t>
      </w:r>
      <w:r w:rsidR="005E6350" w:rsidRPr="00202657">
        <w:rPr>
          <w:color w:val="1F282C"/>
          <w:sz w:val="28"/>
          <w:szCs w:val="28"/>
        </w:rPr>
        <w:t xml:space="preserve"> </w:t>
      </w:r>
      <w:r w:rsidR="005E6350" w:rsidRPr="00A54AE0">
        <w:rPr>
          <w:color w:val="1F282C"/>
          <w:sz w:val="28"/>
          <w:szCs w:val="28"/>
        </w:rPr>
        <w:t>характеризуется</w:t>
      </w:r>
      <w:proofErr w:type="gramEnd"/>
      <w:r w:rsidR="005E6350" w:rsidRPr="00A54AE0">
        <w:rPr>
          <w:color w:val="1F282C"/>
          <w:sz w:val="28"/>
          <w:szCs w:val="28"/>
        </w:rPr>
        <w:t xml:space="preserve"> как стабильная, управляемая и контролируемая. </w:t>
      </w:r>
    </w:p>
    <w:p w14:paraId="3B76EFBA" w14:textId="77777777" w:rsidR="007E61F9" w:rsidRDefault="007E61F9" w:rsidP="007E61F9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color w:val="1F282C"/>
          <w:sz w:val="28"/>
          <w:szCs w:val="28"/>
        </w:rPr>
        <w:t>В отчетном периоде особое внимание  уделялось исполнению требований, утвержденных Постановлением Правительства РФ от 02.09.2019 №1006, 11.02.2017 №176, от 25.03.2015 №272, 13.01. 2017 №8, от 19.10.2017 №1273, от 14.04.2017 №447, 13.01.2017 №8 (с изменениями от29.03.2019 №357), от 05.09.2019 №1165 в связи с необходимостью организации исполнения требований к антитеррористической защищенности объектов вероятных террористических посягательств и мест массового пребывания людей.</w:t>
      </w:r>
    </w:p>
    <w:p w14:paraId="5CD794BA" w14:textId="77777777" w:rsidR="00040DCB" w:rsidRPr="009D186A" w:rsidRDefault="00757CC0" w:rsidP="00757CC0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iCs/>
          <w:spacing w:val="-4"/>
          <w:sz w:val="28"/>
          <w:szCs w:val="28"/>
        </w:rPr>
      </w:pPr>
      <w:r>
        <w:rPr>
          <w:sz w:val="28"/>
          <w:szCs w:val="28"/>
        </w:rPr>
        <w:t xml:space="preserve">По состоянию на 01.01.2023года </w:t>
      </w:r>
      <w:r w:rsidR="005E6350">
        <w:rPr>
          <w:sz w:val="28"/>
          <w:szCs w:val="28"/>
        </w:rPr>
        <w:t xml:space="preserve">количество жителей </w:t>
      </w:r>
      <w:r>
        <w:rPr>
          <w:sz w:val="28"/>
          <w:szCs w:val="28"/>
        </w:rPr>
        <w:t xml:space="preserve">на территории </w:t>
      </w:r>
      <w:r w:rsidR="005E6350">
        <w:rPr>
          <w:iCs/>
          <w:spacing w:val="-4"/>
          <w:sz w:val="28"/>
          <w:szCs w:val="28"/>
        </w:rPr>
        <w:t>округа составляет</w:t>
      </w:r>
      <w:r w:rsidR="00822827" w:rsidRPr="00822827">
        <w:rPr>
          <w:sz w:val="28"/>
          <w:szCs w:val="28"/>
        </w:rPr>
        <w:t xml:space="preserve"> 26</w:t>
      </w:r>
      <w:r>
        <w:rPr>
          <w:sz w:val="28"/>
          <w:szCs w:val="28"/>
        </w:rPr>
        <w:t> </w:t>
      </w:r>
      <w:r w:rsidR="00822827" w:rsidRPr="00822827">
        <w:rPr>
          <w:sz w:val="28"/>
          <w:szCs w:val="28"/>
        </w:rPr>
        <w:t>4</w:t>
      </w:r>
      <w:r>
        <w:rPr>
          <w:sz w:val="28"/>
          <w:szCs w:val="28"/>
        </w:rPr>
        <w:t xml:space="preserve">92 </w:t>
      </w:r>
      <w:r w:rsidR="00822827" w:rsidRPr="0082282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822827" w:rsidRPr="00822827">
        <w:rPr>
          <w:sz w:val="28"/>
          <w:szCs w:val="28"/>
        </w:rPr>
        <w:t>.</w:t>
      </w:r>
      <w:r w:rsidR="00040DCB" w:rsidRPr="009D186A">
        <w:rPr>
          <w:sz w:val="28"/>
          <w:szCs w:val="28"/>
        </w:rPr>
        <w:tab/>
      </w:r>
      <w:r>
        <w:rPr>
          <w:sz w:val="28"/>
          <w:szCs w:val="28"/>
        </w:rPr>
        <w:t xml:space="preserve">Одной дружной семьей </w:t>
      </w:r>
      <w:r w:rsidR="00040DCB" w:rsidRPr="00943A55">
        <w:rPr>
          <w:iCs/>
          <w:spacing w:val="-4"/>
          <w:sz w:val="28"/>
          <w:szCs w:val="28"/>
        </w:rPr>
        <w:t xml:space="preserve">проживают граждане различных </w:t>
      </w:r>
      <w:r w:rsidR="00943A55" w:rsidRPr="00943A55">
        <w:rPr>
          <w:sz w:val="28"/>
          <w:szCs w:val="28"/>
        </w:rPr>
        <w:t xml:space="preserve">национальностей: татары </w:t>
      </w:r>
      <w:r>
        <w:rPr>
          <w:sz w:val="28"/>
          <w:szCs w:val="28"/>
        </w:rPr>
        <w:t>–</w:t>
      </w:r>
      <w:r w:rsidR="00943A55" w:rsidRPr="00943A55">
        <w:rPr>
          <w:sz w:val="28"/>
          <w:szCs w:val="28"/>
        </w:rPr>
        <w:t xml:space="preserve"> </w:t>
      </w:r>
      <w:r>
        <w:rPr>
          <w:sz w:val="28"/>
          <w:szCs w:val="28"/>
        </w:rPr>
        <w:t>17086</w:t>
      </w:r>
      <w:r w:rsidR="00943A55" w:rsidRPr="00943A55">
        <w:rPr>
          <w:sz w:val="28"/>
          <w:szCs w:val="28"/>
        </w:rPr>
        <w:t>, башкиры-</w:t>
      </w:r>
      <w:r>
        <w:rPr>
          <w:sz w:val="28"/>
          <w:szCs w:val="28"/>
        </w:rPr>
        <w:t xml:space="preserve"> 6600, </w:t>
      </w:r>
      <w:r w:rsidR="00943A55" w:rsidRPr="00943A55">
        <w:rPr>
          <w:sz w:val="28"/>
          <w:szCs w:val="28"/>
        </w:rPr>
        <w:t xml:space="preserve"> русские-1</w:t>
      </w:r>
      <w:r>
        <w:rPr>
          <w:sz w:val="28"/>
          <w:szCs w:val="28"/>
        </w:rPr>
        <w:t>936</w:t>
      </w:r>
      <w:r w:rsidR="00943A55" w:rsidRPr="00943A55">
        <w:rPr>
          <w:sz w:val="28"/>
          <w:szCs w:val="28"/>
        </w:rPr>
        <w:t>, белорусы-</w:t>
      </w:r>
      <w:r>
        <w:rPr>
          <w:sz w:val="28"/>
          <w:szCs w:val="28"/>
        </w:rPr>
        <w:t>3, азербайджанцы-25</w:t>
      </w:r>
      <w:r w:rsidR="00943A55" w:rsidRPr="00943A55">
        <w:rPr>
          <w:sz w:val="28"/>
          <w:szCs w:val="28"/>
        </w:rPr>
        <w:t>,  грузины-</w:t>
      </w:r>
      <w:r>
        <w:rPr>
          <w:sz w:val="28"/>
          <w:szCs w:val="28"/>
        </w:rPr>
        <w:t>9</w:t>
      </w:r>
      <w:r w:rsidR="00943A55" w:rsidRPr="00943A55">
        <w:rPr>
          <w:sz w:val="28"/>
          <w:szCs w:val="28"/>
        </w:rPr>
        <w:t>, ингуши-</w:t>
      </w:r>
      <w:r>
        <w:rPr>
          <w:sz w:val="28"/>
          <w:szCs w:val="28"/>
        </w:rPr>
        <w:t>19, казахи-7</w:t>
      </w:r>
      <w:r w:rsidR="00943A55" w:rsidRPr="00943A55">
        <w:rPr>
          <w:sz w:val="28"/>
          <w:szCs w:val="28"/>
        </w:rPr>
        <w:t>, каракалпаки-</w:t>
      </w:r>
      <w:r>
        <w:rPr>
          <w:sz w:val="28"/>
          <w:szCs w:val="28"/>
        </w:rPr>
        <w:t>1, киргизы-7, коми-1, коми-пермяки-8</w:t>
      </w:r>
      <w:r w:rsidR="00943A55" w:rsidRPr="00943A55">
        <w:rPr>
          <w:sz w:val="28"/>
          <w:szCs w:val="28"/>
        </w:rPr>
        <w:t>, марийцы-4, молдоване-1, таджики-</w:t>
      </w:r>
      <w:r>
        <w:rPr>
          <w:sz w:val="28"/>
          <w:szCs w:val="28"/>
        </w:rPr>
        <w:t>119,</w:t>
      </w:r>
      <w:r w:rsidR="00943A55" w:rsidRPr="00943A55">
        <w:rPr>
          <w:sz w:val="28"/>
          <w:szCs w:val="28"/>
        </w:rPr>
        <w:t xml:space="preserve"> туркмены – 1</w:t>
      </w:r>
      <w:r>
        <w:rPr>
          <w:sz w:val="28"/>
          <w:szCs w:val="28"/>
        </w:rPr>
        <w:t>6</w:t>
      </w:r>
      <w:r w:rsidR="00943A55" w:rsidRPr="00943A55">
        <w:rPr>
          <w:sz w:val="28"/>
          <w:szCs w:val="28"/>
        </w:rPr>
        <w:t>; у</w:t>
      </w:r>
      <w:r>
        <w:rPr>
          <w:sz w:val="28"/>
          <w:szCs w:val="28"/>
        </w:rPr>
        <w:t>дмурты-1</w:t>
      </w:r>
      <w:r w:rsidR="00943A55" w:rsidRPr="00943A55">
        <w:rPr>
          <w:sz w:val="28"/>
          <w:szCs w:val="28"/>
        </w:rPr>
        <w:t>6, узбеки-8</w:t>
      </w:r>
      <w:r>
        <w:rPr>
          <w:sz w:val="28"/>
          <w:szCs w:val="28"/>
        </w:rPr>
        <w:t>7</w:t>
      </w:r>
      <w:r w:rsidR="00943A55" w:rsidRPr="00943A55">
        <w:rPr>
          <w:sz w:val="28"/>
          <w:szCs w:val="28"/>
        </w:rPr>
        <w:t>, украинцы-</w:t>
      </w:r>
      <w:r>
        <w:rPr>
          <w:sz w:val="28"/>
          <w:szCs w:val="28"/>
        </w:rPr>
        <w:t>9</w:t>
      </w:r>
      <w:r w:rsidR="00943A55" w:rsidRPr="00943A55">
        <w:rPr>
          <w:sz w:val="28"/>
          <w:szCs w:val="28"/>
        </w:rPr>
        <w:t>, чеченцы-</w:t>
      </w:r>
      <w:r>
        <w:rPr>
          <w:sz w:val="28"/>
          <w:szCs w:val="28"/>
        </w:rPr>
        <w:t>25,  чуваши – 1, якуты-1, вьетнамцы-2.</w:t>
      </w:r>
      <w:r w:rsidR="00943A55" w:rsidRPr="00943A55">
        <w:rPr>
          <w:sz w:val="28"/>
          <w:szCs w:val="28"/>
        </w:rPr>
        <w:t xml:space="preserve"> </w:t>
      </w:r>
    </w:p>
    <w:p w14:paraId="55717B76" w14:textId="77777777" w:rsidR="005E6350" w:rsidRDefault="00040DCB" w:rsidP="00B477BD">
      <w:pPr>
        <w:pStyle w:val="a5"/>
        <w:tabs>
          <w:tab w:val="left" w:pos="0"/>
        </w:tabs>
        <w:ind w:firstLine="0"/>
        <w:rPr>
          <w:szCs w:val="28"/>
        </w:rPr>
      </w:pPr>
      <w:r w:rsidRPr="009D186A">
        <w:rPr>
          <w:szCs w:val="28"/>
        </w:rPr>
        <w:tab/>
      </w:r>
      <w:r w:rsidR="005E6350">
        <w:rPr>
          <w:szCs w:val="28"/>
        </w:rPr>
        <w:t xml:space="preserve">Межнациональных конфликтов, враждебных отношений между иностранными гражданами и коренным населением не </w:t>
      </w:r>
      <w:r w:rsidR="007E61F9">
        <w:rPr>
          <w:szCs w:val="28"/>
        </w:rPr>
        <w:t>зарегистрировано</w:t>
      </w:r>
      <w:r w:rsidR="005E6350">
        <w:rPr>
          <w:szCs w:val="28"/>
        </w:rPr>
        <w:t xml:space="preserve">. </w:t>
      </w:r>
      <w:r w:rsidR="000A0958" w:rsidRPr="009D186A">
        <w:rPr>
          <w:szCs w:val="28"/>
        </w:rPr>
        <w:t xml:space="preserve">Официальных диаспор на </w:t>
      </w:r>
      <w:r w:rsidR="000A0958">
        <w:rPr>
          <w:szCs w:val="28"/>
        </w:rPr>
        <w:t>территории не имеется.</w:t>
      </w:r>
    </w:p>
    <w:p w14:paraId="7D9A3A2D" w14:textId="77777777" w:rsidR="000A0958" w:rsidRDefault="005E6350" w:rsidP="000A0958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0A0958">
        <w:rPr>
          <w:szCs w:val="28"/>
        </w:rPr>
        <w:t>На территории округа действует 34 религиозных организаций, из них 29 официально зарегистрированных в МИФНС России № 18 по Пермскому краю</w:t>
      </w:r>
      <w:r w:rsidR="007E61F9">
        <w:rPr>
          <w:szCs w:val="28"/>
        </w:rPr>
        <w:t>, в том числе</w:t>
      </w:r>
      <w:r w:rsidR="000A0958">
        <w:rPr>
          <w:szCs w:val="28"/>
        </w:rPr>
        <w:t>:</w:t>
      </w:r>
    </w:p>
    <w:p w14:paraId="20B6C829" w14:textId="77777777" w:rsidR="000A0958" w:rsidRPr="00BD6C0D" w:rsidRDefault="000A0958" w:rsidP="000A0958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Pr="00BD6C0D">
        <w:rPr>
          <w:szCs w:val="28"/>
        </w:rPr>
        <w:t>30 местных мусульманских религиозных организаций «</w:t>
      </w:r>
      <w:proofErr w:type="spellStart"/>
      <w:r w:rsidRPr="00BD6C0D">
        <w:rPr>
          <w:szCs w:val="28"/>
        </w:rPr>
        <w:t>Махалля</w:t>
      </w:r>
      <w:proofErr w:type="spellEnd"/>
      <w:r w:rsidRPr="00BD6C0D">
        <w:rPr>
          <w:szCs w:val="28"/>
        </w:rPr>
        <w:t>», подчинение Бардымского</w:t>
      </w:r>
      <w:r>
        <w:rPr>
          <w:szCs w:val="28"/>
        </w:rPr>
        <w:t xml:space="preserve"> </w:t>
      </w:r>
      <w:proofErr w:type="spellStart"/>
      <w:r w:rsidRPr="00BD6C0D">
        <w:rPr>
          <w:szCs w:val="28"/>
        </w:rPr>
        <w:t>мухтасибата</w:t>
      </w:r>
      <w:proofErr w:type="spellEnd"/>
      <w:r w:rsidRPr="00BD6C0D">
        <w:rPr>
          <w:szCs w:val="28"/>
        </w:rPr>
        <w:t xml:space="preserve">, РДУМ Пермского края в составе ЦДУМ России (руководитель Анвар </w:t>
      </w:r>
      <w:proofErr w:type="spellStart"/>
      <w:r w:rsidRPr="00BD6C0D">
        <w:rPr>
          <w:szCs w:val="28"/>
        </w:rPr>
        <w:t>хазрат</w:t>
      </w:r>
      <w:proofErr w:type="spellEnd"/>
      <w:r w:rsidRPr="00BD6C0D">
        <w:rPr>
          <w:szCs w:val="28"/>
        </w:rPr>
        <w:t>);</w:t>
      </w:r>
    </w:p>
    <w:p w14:paraId="1F299175" w14:textId="77777777" w:rsidR="000A0958" w:rsidRDefault="000A0958" w:rsidP="000A0958">
      <w:pPr>
        <w:pStyle w:val="a5"/>
        <w:tabs>
          <w:tab w:val="left" w:pos="0"/>
        </w:tabs>
        <w:ind w:firstLine="0"/>
        <w:rPr>
          <w:szCs w:val="28"/>
        </w:rPr>
      </w:pPr>
      <w:r w:rsidRPr="00BD6C0D">
        <w:rPr>
          <w:szCs w:val="28"/>
        </w:rPr>
        <w:tab/>
        <w:t xml:space="preserve"> 2 местных религиозных организаций мусульман Бардымского муниципального округа Пермского кр</w:t>
      </w:r>
      <w:r>
        <w:rPr>
          <w:szCs w:val="28"/>
        </w:rPr>
        <w:t xml:space="preserve">ая (руководитель Ильхам </w:t>
      </w:r>
      <w:proofErr w:type="spellStart"/>
      <w:r>
        <w:rPr>
          <w:szCs w:val="28"/>
        </w:rPr>
        <w:t>хазрат</w:t>
      </w:r>
      <w:proofErr w:type="spellEnd"/>
      <w:r>
        <w:rPr>
          <w:szCs w:val="28"/>
        </w:rPr>
        <w:t>);</w:t>
      </w:r>
    </w:p>
    <w:p w14:paraId="18BDF0B3" w14:textId="77777777" w:rsidR="000A0958" w:rsidRPr="000A0958" w:rsidRDefault="000A0958" w:rsidP="000A0958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proofErr w:type="gramStart"/>
      <w:r w:rsidRPr="000A0958">
        <w:rPr>
          <w:szCs w:val="28"/>
        </w:rPr>
        <w:t xml:space="preserve">2 </w:t>
      </w:r>
      <w:r w:rsidR="00CE0DAF">
        <w:rPr>
          <w:szCs w:val="28"/>
        </w:rPr>
        <w:t xml:space="preserve"> </w:t>
      </w:r>
      <w:r w:rsidR="007E61F9">
        <w:rPr>
          <w:szCs w:val="28"/>
        </w:rPr>
        <w:t>православные</w:t>
      </w:r>
      <w:proofErr w:type="gramEnd"/>
      <w:r w:rsidR="007E61F9">
        <w:rPr>
          <w:szCs w:val="28"/>
        </w:rPr>
        <w:t xml:space="preserve"> </w:t>
      </w:r>
      <w:r w:rsidRPr="000A0958">
        <w:rPr>
          <w:szCs w:val="28"/>
        </w:rPr>
        <w:t>религиозные организации:</w:t>
      </w:r>
    </w:p>
    <w:p w14:paraId="49C7C989" w14:textId="77777777" w:rsidR="000A0958" w:rsidRPr="000A0958" w:rsidRDefault="000A0958" w:rsidP="000A0958">
      <w:pPr>
        <w:pStyle w:val="a5"/>
        <w:tabs>
          <w:tab w:val="left" w:pos="0"/>
        </w:tabs>
        <w:ind w:firstLine="0"/>
        <w:rPr>
          <w:szCs w:val="28"/>
        </w:rPr>
      </w:pPr>
      <w:r w:rsidRPr="000A0958">
        <w:rPr>
          <w:szCs w:val="28"/>
        </w:rPr>
        <w:tab/>
        <w:t xml:space="preserve">местная православная религиозная организация </w:t>
      </w:r>
      <w:proofErr w:type="gramStart"/>
      <w:r w:rsidRPr="000A0958">
        <w:rPr>
          <w:szCs w:val="28"/>
        </w:rPr>
        <w:t>-  Свято</w:t>
      </w:r>
      <w:proofErr w:type="gramEnd"/>
      <w:r w:rsidRPr="000A0958">
        <w:rPr>
          <w:szCs w:val="28"/>
        </w:rPr>
        <w:t>-Троицкая</w:t>
      </w:r>
      <w:r w:rsidR="007E61F9">
        <w:rPr>
          <w:szCs w:val="28"/>
        </w:rPr>
        <w:t xml:space="preserve"> </w:t>
      </w:r>
      <w:r w:rsidRPr="000A0958">
        <w:rPr>
          <w:szCs w:val="28"/>
        </w:rPr>
        <w:t xml:space="preserve">церковь в с. </w:t>
      </w:r>
      <w:proofErr w:type="spellStart"/>
      <w:r w:rsidRPr="000A0958">
        <w:rPr>
          <w:szCs w:val="28"/>
        </w:rPr>
        <w:t>Печмень</w:t>
      </w:r>
      <w:proofErr w:type="spellEnd"/>
      <w:r w:rsidR="007E61F9">
        <w:rPr>
          <w:szCs w:val="28"/>
        </w:rPr>
        <w:t xml:space="preserve"> </w:t>
      </w:r>
      <w:r w:rsidRPr="000A0958">
        <w:rPr>
          <w:szCs w:val="28"/>
        </w:rPr>
        <w:t>Бардымского муниципального округа Пермского края Пермской епархии Русской Православной Церкви;</w:t>
      </w:r>
    </w:p>
    <w:p w14:paraId="108B63B1" w14:textId="77777777" w:rsidR="000A0958" w:rsidRDefault="000A0958" w:rsidP="000A0958">
      <w:pPr>
        <w:pStyle w:val="a5"/>
        <w:tabs>
          <w:tab w:val="left" w:pos="0"/>
        </w:tabs>
        <w:ind w:firstLine="0"/>
        <w:rPr>
          <w:szCs w:val="28"/>
        </w:rPr>
      </w:pPr>
      <w:r w:rsidRPr="000A0958">
        <w:rPr>
          <w:szCs w:val="28"/>
        </w:rPr>
        <w:tab/>
        <w:t>религиозная организация – Церковь Христиан Веры Евангельской (Пятидесятников) «Новый Завет», расположенная по адресу: с. Барда, ул. Мирная, д. 10.</w:t>
      </w:r>
    </w:p>
    <w:p w14:paraId="4E7C2563" w14:textId="77777777" w:rsidR="000A0958" w:rsidRDefault="000A0958" w:rsidP="000A0958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lastRenderedPageBreak/>
        <w:tab/>
        <w:t>На территории Бардымского муниципального округа зарегистрированы и действуют отделения четырех политических партий: «Единая Россия», КПРФ, ЛДПР, «Справедливая Россия». Незарегистрированных партий и движений, активно участвующих в общественно-политической жизни и оказывающих влияние на обстановку в округе, не имеется.</w:t>
      </w:r>
    </w:p>
    <w:p w14:paraId="0BB327A0" w14:textId="77777777" w:rsidR="00040DCB" w:rsidRPr="00151CEA" w:rsidRDefault="000A0958" w:rsidP="00B477BD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151CEA" w:rsidRPr="00151CEA">
        <w:rPr>
          <w:szCs w:val="28"/>
        </w:rPr>
        <w:t xml:space="preserve">Администрацией Бардымского муниципального </w:t>
      </w:r>
      <w:proofErr w:type="gramStart"/>
      <w:r w:rsidR="00151CEA" w:rsidRPr="00151CEA">
        <w:rPr>
          <w:szCs w:val="28"/>
        </w:rPr>
        <w:t xml:space="preserve">округа </w:t>
      </w:r>
      <w:r w:rsidR="00040DCB" w:rsidRPr="00151CEA">
        <w:rPr>
          <w:szCs w:val="28"/>
        </w:rPr>
        <w:t xml:space="preserve"> разработаны</w:t>
      </w:r>
      <w:proofErr w:type="gramEnd"/>
      <w:r w:rsidR="00EA36D4">
        <w:rPr>
          <w:szCs w:val="28"/>
        </w:rPr>
        <w:t xml:space="preserve">  </w:t>
      </w:r>
      <w:r w:rsidR="007E61F9">
        <w:rPr>
          <w:szCs w:val="28"/>
        </w:rPr>
        <w:t xml:space="preserve"> и </w:t>
      </w:r>
      <w:r w:rsidR="00EA36D4">
        <w:rPr>
          <w:szCs w:val="28"/>
        </w:rPr>
        <w:t>приняты</w:t>
      </w:r>
      <w:r w:rsidR="00040DCB" w:rsidRPr="00151CEA">
        <w:rPr>
          <w:szCs w:val="28"/>
        </w:rPr>
        <w:t>:</w:t>
      </w:r>
    </w:p>
    <w:p w14:paraId="7303E4BD" w14:textId="77777777" w:rsidR="00040DCB" w:rsidRPr="009D186A" w:rsidRDefault="00040DCB" w:rsidP="00040DCB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9D186A">
        <w:rPr>
          <w:color w:val="auto"/>
          <w:sz w:val="28"/>
          <w:szCs w:val="28"/>
        </w:rPr>
        <w:tab/>
        <w:t xml:space="preserve">План мероприятий по реализации Стратегии государственной национальной политики Российской Федерации на период до 2025 г.  </w:t>
      </w:r>
    </w:p>
    <w:p w14:paraId="776B08AA" w14:textId="77777777" w:rsidR="00040DCB" w:rsidRPr="009D186A" w:rsidRDefault="00040DCB" w:rsidP="00040DCB">
      <w:pPr>
        <w:pStyle w:val="Default"/>
        <w:spacing w:after="46"/>
        <w:jc w:val="both"/>
        <w:rPr>
          <w:color w:val="auto"/>
          <w:sz w:val="28"/>
          <w:szCs w:val="28"/>
        </w:rPr>
      </w:pPr>
      <w:r w:rsidRPr="009D186A">
        <w:rPr>
          <w:color w:val="auto"/>
          <w:sz w:val="28"/>
          <w:szCs w:val="28"/>
        </w:rPr>
        <w:tab/>
        <w:t>Муниципальные программы по культур</w:t>
      </w:r>
      <w:r w:rsidR="00EA36D4">
        <w:rPr>
          <w:color w:val="auto"/>
          <w:sz w:val="28"/>
          <w:szCs w:val="28"/>
        </w:rPr>
        <w:t>е, образованию, туризму, спорту.</w:t>
      </w:r>
      <w:r w:rsidRPr="009D186A">
        <w:rPr>
          <w:color w:val="auto"/>
          <w:sz w:val="28"/>
          <w:szCs w:val="28"/>
        </w:rPr>
        <w:t xml:space="preserve"> </w:t>
      </w:r>
    </w:p>
    <w:p w14:paraId="60385213" w14:textId="77777777" w:rsidR="00EA36D4" w:rsidRPr="00B14510" w:rsidRDefault="00EA36D4" w:rsidP="00EA36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B14510">
        <w:rPr>
          <w:rFonts w:ascii="Times New Roman" w:hAnsi="Times New Roman" w:cs="Times New Roman"/>
          <w:sz w:val="28"/>
          <w:szCs w:val="28"/>
        </w:rPr>
        <w:t>Бардымского  муниципального</w:t>
      </w:r>
      <w:proofErr w:type="gramEnd"/>
      <w:r w:rsidRPr="00B14510">
        <w:rPr>
          <w:rFonts w:ascii="Times New Roman" w:hAnsi="Times New Roman" w:cs="Times New Roman"/>
          <w:sz w:val="28"/>
          <w:szCs w:val="28"/>
        </w:rPr>
        <w:t xml:space="preserve"> округа  от 03.03.2022 № 292-01-02-288-п  принята  муниципальная программа «Профилактика терроризма и экстремизма на территории Бардымского муниципального округа на 2022-2024 годы». </w:t>
      </w:r>
    </w:p>
    <w:p w14:paraId="6BB18787" w14:textId="77777777" w:rsidR="00040DCB" w:rsidRPr="009D186A" w:rsidRDefault="00040DCB" w:rsidP="0004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6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 позволяет обеспечить толерантную среду </w:t>
      </w:r>
      <w:proofErr w:type="gramStart"/>
      <w:r w:rsidRPr="009D186A">
        <w:rPr>
          <w:rFonts w:ascii="Times New Roman" w:eastAsia="Times New Roman" w:hAnsi="Times New Roman" w:cs="Times New Roman"/>
          <w:sz w:val="28"/>
          <w:szCs w:val="28"/>
        </w:rPr>
        <w:t>в  округе</w:t>
      </w:r>
      <w:proofErr w:type="gramEnd"/>
      <w:r w:rsidRPr="009D186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информирования и распространения знаний о традициях, истории национальностей и религий, а также формировать позитивный имидж округа как территории комфортной для проживания представителей любой национальности и конфессии.</w:t>
      </w:r>
    </w:p>
    <w:p w14:paraId="14A94413" w14:textId="77777777" w:rsidR="0002792D" w:rsidRPr="00E82BCE" w:rsidRDefault="005A2971" w:rsidP="00027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1F282C"/>
          <w:sz w:val="28"/>
          <w:szCs w:val="28"/>
        </w:rPr>
        <w:tab/>
      </w:r>
      <w:r w:rsidR="0002792D"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 w:rsidR="0002792D" w:rsidRPr="00E82BCE">
        <w:rPr>
          <w:rFonts w:ascii="Times New Roman" w:hAnsi="Times New Roman" w:cs="Times New Roman"/>
          <w:sz w:val="28"/>
          <w:szCs w:val="28"/>
        </w:rPr>
        <w:t xml:space="preserve">В течении 11 месяцев 2023 года проведены 3 очередных и 1 внеочередное совместных заседания антитеррористической комиссии и оперативной группы в Бардымском муниципальном округе. </w:t>
      </w:r>
    </w:p>
    <w:p w14:paraId="3CA55476" w14:textId="77777777" w:rsidR="005A2971" w:rsidRPr="00985778" w:rsidRDefault="0002792D" w:rsidP="005A2971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1F282C"/>
          <w:sz w:val="28"/>
          <w:szCs w:val="28"/>
        </w:rPr>
        <w:tab/>
      </w:r>
      <w:r w:rsidR="005A2971" w:rsidRPr="00985778">
        <w:rPr>
          <w:rFonts w:eastAsia="Times New Roman"/>
          <w:color w:val="1F282C"/>
          <w:sz w:val="28"/>
          <w:szCs w:val="28"/>
        </w:rPr>
        <w:t xml:space="preserve">В рамках реализации Программы по </w:t>
      </w:r>
      <w:r w:rsidR="005A2971" w:rsidRPr="00985778">
        <w:rPr>
          <w:color w:val="auto"/>
          <w:sz w:val="28"/>
          <w:szCs w:val="28"/>
        </w:rPr>
        <w:t>профилактике терроризма и экстремизма.</w:t>
      </w:r>
    </w:p>
    <w:p w14:paraId="2DA5F841" w14:textId="77777777" w:rsidR="005A2971" w:rsidRPr="00985778" w:rsidRDefault="005A2971" w:rsidP="005A2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985778">
        <w:rPr>
          <w:rFonts w:ascii="Times New Roman" w:eastAsia="Times New Roman" w:hAnsi="Times New Roman" w:cs="Times New Roman"/>
          <w:color w:val="1F282C"/>
          <w:sz w:val="28"/>
          <w:szCs w:val="28"/>
        </w:rPr>
        <w:t>на территории округа в 2023 году проводились следующие мероприятия:</w:t>
      </w:r>
    </w:p>
    <w:p w14:paraId="533190BB" w14:textId="77777777" w:rsidR="005A2971" w:rsidRPr="006D6256" w:rsidRDefault="005A2971" w:rsidP="005A2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ab/>
      </w:r>
      <w:r w:rsidRPr="006D6256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администрацией </w:t>
      </w:r>
      <w:r w:rsidRPr="00985778">
        <w:rPr>
          <w:rFonts w:ascii="Times New Roman" w:eastAsia="Times New Roman" w:hAnsi="Times New Roman" w:cs="Times New Roman"/>
          <w:color w:val="1F282C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ру</w:t>
      </w:r>
      <w:r w:rsidRPr="00985778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га </w:t>
      </w:r>
      <w:r w:rsidRPr="006D6256">
        <w:rPr>
          <w:rFonts w:ascii="Times New Roman" w:eastAsia="Times New Roman" w:hAnsi="Times New Roman" w:cs="Times New Roman"/>
          <w:color w:val="1F282C"/>
          <w:sz w:val="28"/>
          <w:szCs w:val="28"/>
        </w:rPr>
        <w:t>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14:paraId="2F8A3BD6" w14:textId="77777777" w:rsidR="00CA18E0" w:rsidRDefault="005A2971" w:rsidP="005E6350">
      <w:pPr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985778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среди населения проводились </w:t>
      </w:r>
      <w:r w:rsidRPr="006D6256">
        <w:rPr>
          <w:rFonts w:ascii="Times New Roman" w:eastAsia="Times New Roman" w:hAnsi="Times New Roman" w:cs="Times New Roman"/>
          <w:color w:val="1F282C"/>
          <w:sz w:val="28"/>
          <w:szCs w:val="28"/>
        </w:rPr>
        <w:t>мероприятия </w:t>
      </w:r>
      <w:r w:rsidRPr="006D6256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  <w:r w:rsidR="00A54AE0" w:rsidRPr="00A54AE0">
        <w:rPr>
          <w:color w:val="000000"/>
          <w:sz w:val="26"/>
          <w:szCs w:val="26"/>
        </w:rPr>
        <w:t xml:space="preserve"> </w:t>
      </w:r>
    </w:p>
    <w:p w14:paraId="65265BC7" w14:textId="77777777" w:rsidR="00A54AE0" w:rsidRPr="00445C94" w:rsidRDefault="00A54AE0" w:rsidP="005E63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информирования граждан в каждом населенном пункте сельско</w:t>
      </w:r>
      <w:r w:rsidR="00CA18E0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территории</w:t>
      </w:r>
      <w:r w:rsidR="00FC64ED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учреждениях культуры</w:t>
      </w:r>
      <w:r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</w:t>
      </w:r>
      <w:r w:rsidR="00FC64ED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9BD5BC" w14:textId="77777777" w:rsidR="00A54AE0" w:rsidRPr="00A54AE0" w:rsidRDefault="00A54AE0" w:rsidP="005E6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 проводятся проверки заброшенных зданий (строений) </w:t>
      </w:r>
      <w:r w:rsidR="007B1DCB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B1DCB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текрритриях</w:t>
      </w:r>
      <w:proofErr w:type="spellEnd"/>
      <w:r w:rsidR="007B1DCB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округа.</w:t>
      </w: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осмотра (мониторинга) фактов складирования запрещенных средств не выявлено. Администрацией </w:t>
      </w:r>
      <w:r w:rsidR="00CA18E0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7B1DCB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CA18E0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ведется </w:t>
      </w: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по выявлению бесхозяйных домовладений, в которых возможно незаконное проживание людей</w:t>
      </w:r>
      <w:r w:rsidR="005E63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634B1C" w14:textId="77777777" w:rsidR="00A54AE0" w:rsidRDefault="00A54AE0" w:rsidP="00A54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ведется работа по выявлению использования незаконной рабочей силы иностранных граждан хозяйствующими субъектами на территории </w:t>
      </w:r>
      <w:r w:rsidR="00B92E2C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уведомлением отделения по вопросам миграции </w:t>
      </w:r>
      <w:r w:rsidR="007E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России </w:t>
      </w:r>
      <w:r w:rsidR="007E61F9">
        <w:rPr>
          <w:rFonts w:ascii="Times New Roman" w:eastAsia="Times New Roman" w:hAnsi="Times New Roman" w:cs="Times New Roman"/>
          <w:color w:val="000000"/>
          <w:sz w:val="28"/>
          <w:szCs w:val="28"/>
        </w:rPr>
        <w:t>«Бардымский».</w:t>
      </w:r>
    </w:p>
    <w:p w14:paraId="20456BC2" w14:textId="77777777" w:rsidR="00C4636B" w:rsidRPr="00A54AE0" w:rsidRDefault="00C4636B" w:rsidP="00C46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За отчетный период всего проведено 183 оперативно – профилактических мероприятий, в ходе которого выявлено 29 нарушений  и составлено 29 протоколов, из них 15 за нарушение трудовой деятельности, 9 за нарушение правил въезда и 6 протоколов в отношении принимающей стороны.</w:t>
      </w:r>
    </w:p>
    <w:p w14:paraId="2243AB40" w14:textId="77777777" w:rsidR="00A54AE0" w:rsidRPr="00A54AE0" w:rsidRDefault="00C4636B" w:rsidP="00A54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AE0"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профилактической работе по противодействию терроризму и экстремизму привлекаются старосты сел, руководители организаций и учреждений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54AE0"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94" w:rsidRPr="00445C9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A54AE0"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Сведения передаются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территории</w:t>
      </w:r>
      <w:r w:rsidR="00A54AE0" w:rsidRPr="00A5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мер по их решению;</w:t>
      </w:r>
    </w:p>
    <w:p w14:paraId="190D6B74" w14:textId="77777777" w:rsidR="00A54AE0" w:rsidRPr="00A54AE0" w:rsidRDefault="00A54AE0" w:rsidP="00A54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="0020265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14:paraId="32DFF345" w14:textId="77777777" w:rsidR="00A54AE0" w:rsidRPr="00A54AE0" w:rsidRDefault="00A54AE0" w:rsidP="00A54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Кроме того, за отчётный период в учреждениях с массовым пребыванием людей (детский сад, школа, дома культуры), расположенных </w:t>
      </w:r>
      <w:r w:rsidR="00202657">
        <w:rPr>
          <w:rFonts w:ascii="Times New Roman" w:eastAsia="Times New Roman" w:hAnsi="Times New Roman" w:cs="Times New Roman"/>
          <w:color w:val="1F282C"/>
          <w:sz w:val="28"/>
          <w:szCs w:val="28"/>
        </w:rPr>
        <w:t>в территориях округа</w:t>
      </w:r>
      <w:r w:rsidR="005E6350">
        <w:rPr>
          <w:rFonts w:ascii="Times New Roman" w:eastAsia="Times New Roman" w:hAnsi="Times New Roman" w:cs="Times New Roman"/>
          <w:color w:val="1F282C"/>
          <w:sz w:val="28"/>
          <w:szCs w:val="28"/>
        </w:rPr>
        <w:t>, проводятся</w:t>
      </w:r>
      <w:r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14:paraId="54846566" w14:textId="77777777" w:rsidR="00A54AE0" w:rsidRPr="00A54AE0" w:rsidRDefault="00A54AE0" w:rsidP="00A54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>На информационных стендах организаций и учреждений (сельские библиотеки, сельские Дома культуры) размещаются и систематически обновляются наглядные агитационные материалы антиэкстремистской и антитеррористической направленности.</w:t>
      </w:r>
    </w:p>
    <w:p w14:paraId="7632D0E5" w14:textId="77777777" w:rsidR="00A54AE0" w:rsidRPr="00A54AE0" w:rsidRDefault="00A54AE0" w:rsidP="00A54A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A54AE0">
        <w:rPr>
          <w:rFonts w:ascii="Times New Roman" w:eastAsia="Times New Roman" w:hAnsi="Times New Roman" w:cs="Times New Roman"/>
          <w:color w:val="1F282C"/>
          <w:sz w:val="28"/>
          <w:szCs w:val="28"/>
        </w:rPr>
        <w:t>            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14:paraId="1684CF0A" w14:textId="77777777" w:rsidR="009458F5" w:rsidRPr="00B14510" w:rsidRDefault="00FB1E4B" w:rsidP="009458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F5" w:rsidRPr="00B14510">
        <w:rPr>
          <w:rFonts w:ascii="Times New Roman" w:hAnsi="Times New Roman" w:cs="Times New Roman"/>
          <w:sz w:val="28"/>
          <w:szCs w:val="28"/>
        </w:rPr>
        <w:t>Объем финансирования из муниципального и краевого бюджетов, внебюджетных из источников состави</w:t>
      </w:r>
      <w:r w:rsidR="009458F5">
        <w:rPr>
          <w:rFonts w:ascii="Times New Roman" w:hAnsi="Times New Roman" w:cs="Times New Roman"/>
          <w:sz w:val="28"/>
          <w:szCs w:val="28"/>
        </w:rPr>
        <w:t>л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 8006,0 тысяч рублей, в том числе 2022 год-4896,00 </w:t>
      </w:r>
      <w:proofErr w:type="spellStart"/>
      <w:r w:rsidR="009458F5" w:rsidRPr="00B145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458F5">
        <w:rPr>
          <w:rFonts w:ascii="Times New Roman" w:hAnsi="Times New Roman" w:cs="Times New Roman"/>
          <w:sz w:val="28"/>
          <w:szCs w:val="28"/>
        </w:rPr>
        <w:t>.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, 2023 г. -1555,00 </w:t>
      </w:r>
      <w:proofErr w:type="spellStart"/>
      <w:r w:rsidR="009458F5" w:rsidRPr="00B145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458F5">
        <w:rPr>
          <w:rFonts w:ascii="Times New Roman" w:hAnsi="Times New Roman" w:cs="Times New Roman"/>
          <w:sz w:val="28"/>
          <w:szCs w:val="28"/>
        </w:rPr>
        <w:t xml:space="preserve">., 2024 г.-1555,00  </w:t>
      </w:r>
      <w:proofErr w:type="spellStart"/>
      <w:r w:rsidR="009458F5">
        <w:rPr>
          <w:rFonts w:ascii="Times New Roman" w:hAnsi="Times New Roman" w:cs="Times New Roman"/>
          <w:sz w:val="28"/>
          <w:szCs w:val="28"/>
        </w:rPr>
        <w:t>тыс</w:t>
      </w:r>
      <w:r w:rsidR="009458F5" w:rsidRPr="00B14510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9458F5" w:rsidRPr="00B14510">
        <w:rPr>
          <w:rFonts w:ascii="Times New Roman" w:hAnsi="Times New Roman" w:cs="Times New Roman"/>
          <w:sz w:val="28"/>
          <w:szCs w:val="28"/>
        </w:rPr>
        <w:t xml:space="preserve">. Объемы финансирования  программы носят прогнозный характер и подлежат ежегодному уточнению, исходя из степени реализации мероприятий. Эффективность реализуемых мероприятий заключается в налаживании своевременной и эффективной схемы взаимодействия между органами местного самоуправления, </w:t>
      </w:r>
      <w:r w:rsidR="009458F5" w:rsidRPr="00B145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учреждениями, общественными организациями, средствами массовой информации Бардымского муниципального округа, правоохранительными органами Бардымского района по </w:t>
      </w:r>
      <w:proofErr w:type="gramStart"/>
      <w:r w:rsidR="009458F5" w:rsidRPr="00B14510">
        <w:rPr>
          <w:rFonts w:ascii="Times New Roman" w:hAnsi="Times New Roman" w:cs="Times New Roman"/>
          <w:sz w:val="28"/>
          <w:szCs w:val="28"/>
        </w:rPr>
        <w:t>противодействию  проявлений</w:t>
      </w:r>
      <w:proofErr w:type="gramEnd"/>
      <w:r w:rsidR="009458F5" w:rsidRPr="00B14510">
        <w:rPr>
          <w:rFonts w:ascii="Times New Roman" w:hAnsi="Times New Roman" w:cs="Times New Roman"/>
          <w:sz w:val="28"/>
          <w:szCs w:val="28"/>
        </w:rPr>
        <w:t xml:space="preserve"> экстремизма, терроризма и гармонизации межнациональных отношений.  Всего на эти цели в 202</w:t>
      </w:r>
      <w:r w:rsidR="009458F5">
        <w:rPr>
          <w:rFonts w:ascii="Times New Roman" w:hAnsi="Times New Roman" w:cs="Times New Roman"/>
          <w:sz w:val="28"/>
          <w:szCs w:val="28"/>
        </w:rPr>
        <w:t>3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 году выделено </w:t>
      </w:r>
      <w:r w:rsidR="009458F5">
        <w:rPr>
          <w:rFonts w:ascii="Times New Roman" w:hAnsi="Times New Roman" w:cs="Times New Roman"/>
          <w:sz w:val="28"/>
          <w:szCs w:val="28"/>
        </w:rPr>
        <w:t xml:space="preserve">468540,00 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="009458F5" w:rsidRPr="00B14510">
        <w:rPr>
          <w:rFonts w:ascii="Times New Roman" w:hAnsi="Times New Roman" w:cs="Times New Roman"/>
          <w:sz w:val="28"/>
          <w:szCs w:val="28"/>
        </w:rPr>
        <w:t>В  блоке</w:t>
      </w:r>
      <w:proofErr w:type="gramEnd"/>
      <w:r w:rsidR="009458F5" w:rsidRPr="00B14510">
        <w:rPr>
          <w:rFonts w:ascii="Times New Roman" w:hAnsi="Times New Roman" w:cs="Times New Roman"/>
          <w:sz w:val="28"/>
          <w:szCs w:val="28"/>
        </w:rPr>
        <w:t xml:space="preserve"> I</w:t>
      </w:r>
      <w:r w:rsidR="009458F5" w:rsidRPr="00B145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профилактике терроризма и экстремизма с объемом финансирования за 10 месяцев  202</w:t>
      </w:r>
      <w:r w:rsidR="009458F5">
        <w:rPr>
          <w:rFonts w:ascii="Times New Roman" w:hAnsi="Times New Roman" w:cs="Times New Roman"/>
          <w:sz w:val="28"/>
          <w:szCs w:val="28"/>
        </w:rPr>
        <w:t>3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 года  </w:t>
      </w:r>
      <w:r w:rsidR="009458F5">
        <w:rPr>
          <w:rFonts w:ascii="Times New Roman" w:hAnsi="Times New Roman" w:cs="Times New Roman"/>
          <w:sz w:val="28"/>
          <w:szCs w:val="28"/>
        </w:rPr>
        <w:t>390450,00</w:t>
      </w:r>
      <w:r w:rsidR="009458F5" w:rsidRPr="00B145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458F5" w:rsidRPr="00B14510">
        <w:rPr>
          <w:rFonts w:ascii="Times New Roman" w:hAnsi="Times New Roman" w:cs="Times New Roman"/>
          <w:sz w:val="28"/>
          <w:szCs w:val="28"/>
        </w:rPr>
        <w:t xml:space="preserve">руб. за счёт средств муниципального бюджета. </w:t>
      </w:r>
    </w:p>
    <w:p w14:paraId="00077134" w14:textId="77777777" w:rsidR="009458F5" w:rsidRPr="00B14510" w:rsidRDefault="009458F5" w:rsidP="009458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 xml:space="preserve">За 10 </w:t>
      </w:r>
      <w:proofErr w:type="gramStart"/>
      <w:r w:rsidRPr="00B14510">
        <w:rPr>
          <w:rFonts w:ascii="Times New Roman" w:hAnsi="Times New Roman" w:cs="Times New Roman"/>
          <w:sz w:val="28"/>
          <w:szCs w:val="28"/>
        </w:rPr>
        <w:t>месяцев 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14510">
        <w:rPr>
          <w:rFonts w:ascii="Times New Roman" w:hAnsi="Times New Roman" w:cs="Times New Roman"/>
          <w:sz w:val="28"/>
          <w:szCs w:val="28"/>
        </w:rPr>
        <w:t xml:space="preserve"> года  выделенные средства освоены:</w:t>
      </w:r>
    </w:p>
    <w:p w14:paraId="388E7EB4" w14:textId="77777777" w:rsidR="009458F5" w:rsidRPr="00B14510" w:rsidRDefault="009458F5" w:rsidP="009458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ab/>
        <w:t>на обслуживание системы КТС выделено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510">
        <w:rPr>
          <w:rFonts w:ascii="Times New Roman" w:hAnsi="Times New Roman" w:cs="Times New Roman"/>
          <w:sz w:val="28"/>
          <w:szCs w:val="28"/>
        </w:rPr>
        <w:t xml:space="preserve"> году (за год) 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1451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324540,00</w:t>
      </w:r>
      <w:r w:rsidRPr="00B1451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Pr="00B14510">
        <w:rPr>
          <w:rFonts w:ascii="Times New Roman" w:hAnsi="Times New Roman" w:cs="Times New Roman"/>
          <w:sz w:val="28"/>
          <w:szCs w:val="28"/>
        </w:rPr>
        <w:t>,  использовано</w:t>
      </w:r>
      <w:proofErr w:type="gramEnd"/>
      <w:r w:rsidRPr="00B145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270450,00</w:t>
      </w:r>
      <w:r w:rsidRPr="00B14510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D9F9CAD" w14:textId="77777777" w:rsidR="009458F5" w:rsidRDefault="009458F5" w:rsidP="009458F5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>на абонентскую плату охранно-пожарной сигнализации выделено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510">
        <w:rPr>
          <w:rFonts w:ascii="Times New Roman" w:hAnsi="Times New Roman" w:cs="Times New Roman"/>
          <w:sz w:val="28"/>
          <w:szCs w:val="28"/>
        </w:rPr>
        <w:t xml:space="preserve"> году (за год) - 144000руб., использовано 120000 руб.</w:t>
      </w:r>
    </w:p>
    <w:p w14:paraId="7F4A85CA" w14:textId="77777777" w:rsidR="005E6350" w:rsidRPr="00B14510" w:rsidRDefault="005E6350" w:rsidP="009458F5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выделены финансовые с</w:t>
      </w:r>
      <w:r w:rsidR="000A0958">
        <w:rPr>
          <w:rFonts w:ascii="Times New Roman" w:hAnsi="Times New Roman" w:cs="Times New Roman"/>
          <w:sz w:val="28"/>
          <w:szCs w:val="28"/>
        </w:rPr>
        <w:t>редства на установку систем опо</w:t>
      </w:r>
      <w:r>
        <w:rPr>
          <w:rFonts w:ascii="Times New Roman" w:hAnsi="Times New Roman" w:cs="Times New Roman"/>
          <w:sz w:val="28"/>
          <w:szCs w:val="28"/>
        </w:rPr>
        <w:t>вещения и управления эвакуацией в образовательных организациях на сумму 1</w:t>
      </w:r>
      <w:r w:rsidR="000A09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598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571,00 рублей. В 7 образовательных организациях обновлены ограждения</w:t>
      </w:r>
      <w:r w:rsidR="000A0958">
        <w:rPr>
          <w:rFonts w:ascii="Times New Roman" w:hAnsi="Times New Roman" w:cs="Times New Roman"/>
          <w:sz w:val="28"/>
          <w:szCs w:val="28"/>
        </w:rPr>
        <w:t xml:space="preserve"> на сумму 4 912 915,00 рублей.</w:t>
      </w:r>
    </w:p>
    <w:p w14:paraId="68FB9AA1" w14:textId="77777777" w:rsidR="00EC23ED" w:rsidRDefault="000A0958" w:rsidP="00EC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EC23ED" w:rsidRPr="00EC23ED">
        <w:rPr>
          <w:rFonts w:ascii="Times New Roman" w:hAnsi="Times New Roman" w:cs="Times New Roman"/>
          <w:sz w:val="28"/>
          <w:szCs w:val="28"/>
        </w:rPr>
        <w:t>Также, Постановлением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</w:t>
      </w:r>
      <w:proofErr w:type="gramStart"/>
      <w:r w:rsidR="00EC23ED" w:rsidRPr="00B14510">
        <w:rPr>
          <w:rFonts w:ascii="Times New Roman" w:hAnsi="Times New Roman" w:cs="Times New Roman"/>
          <w:sz w:val="28"/>
          <w:szCs w:val="28"/>
        </w:rPr>
        <w:t>округа  от</w:t>
      </w:r>
      <w:proofErr w:type="gramEnd"/>
      <w:r w:rsidR="00EC23ED" w:rsidRPr="00B14510">
        <w:rPr>
          <w:rFonts w:ascii="Times New Roman" w:hAnsi="Times New Roman" w:cs="Times New Roman"/>
          <w:sz w:val="28"/>
          <w:szCs w:val="28"/>
        </w:rPr>
        <w:t xml:space="preserve"> 16.02.2021  № 292-01-02-152-р  </w:t>
      </w:r>
      <w:r w:rsidR="00EC23ED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EC23ED" w:rsidRPr="00B14510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искусства Бардымского муниципального округа  на 2021-2023  годы» с объемом финансирования  на 202</w:t>
      </w:r>
      <w:r w:rsidR="00EC23ED">
        <w:rPr>
          <w:rFonts w:ascii="Times New Roman" w:hAnsi="Times New Roman" w:cs="Times New Roman"/>
          <w:sz w:val="28"/>
          <w:szCs w:val="28"/>
        </w:rPr>
        <w:t>3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 год </w:t>
      </w:r>
      <w:r w:rsidR="00EC23ED">
        <w:rPr>
          <w:rFonts w:ascii="Times New Roman" w:hAnsi="Times New Roman" w:cs="Times New Roman"/>
          <w:sz w:val="28"/>
          <w:szCs w:val="28"/>
        </w:rPr>
        <w:t>173700,00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 рублей, из них в   подпрограмме  5 «Молодежная политика и патриотическое воспитание граждан в Бардымском муниципальном округе»  предусмотрено 1</w:t>
      </w:r>
      <w:r w:rsidR="00EC23ED">
        <w:rPr>
          <w:rFonts w:ascii="Times New Roman" w:hAnsi="Times New Roman" w:cs="Times New Roman"/>
          <w:sz w:val="28"/>
          <w:szCs w:val="28"/>
        </w:rPr>
        <w:t>19000</w:t>
      </w:r>
      <w:r w:rsidR="00EC23ED" w:rsidRPr="00B14510">
        <w:rPr>
          <w:rFonts w:ascii="Times New Roman" w:hAnsi="Times New Roman" w:cs="Times New Roman"/>
          <w:sz w:val="28"/>
          <w:szCs w:val="28"/>
        </w:rPr>
        <w:t>,0</w:t>
      </w:r>
      <w:r w:rsidR="00EC23ED">
        <w:rPr>
          <w:rFonts w:ascii="Times New Roman" w:hAnsi="Times New Roman" w:cs="Times New Roman"/>
          <w:sz w:val="28"/>
          <w:szCs w:val="28"/>
        </w:rPr>
        <w:t>0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 рублей.  За 10 месяцев из муниципальной программы «Развитие культуры и искусства Бардымского муниципального округа на 2021-2023 годы» всего освоено </w:t>
      </w:r>
      <w:r w:rsidR="00EC23ED">
        <w:rPr>
          <w:rFonts w:ascii="Times New Roman" w:hAnsi="Times New Roman" w:cs="Times New Roman"/>
          <w:sz w:val="28"/>
          <w:szCs w:val="28"/>
        </w:rPr>
        <w:t>108536</w:t>
      </w:r>
      <w:r w:rsidR="00EC23ED" w:rsidRPr="00B14510">
        <w:rPr>
          <w:rFonts w:ascii="Times New Roman" w:hAnsi="Times New Roman" w:cs="Times New Roman"/>
          <w:sz w:val="28"/>
          <w:szCs w:val="28"/>
        </w:rPr>
        <w:t>,0</w:t>
      </w:r>
      <w:r w:rsidR="00EC23ED">
        <w:rPr>
          <w:rFonts w:ascii="Times New Roman" w:hAnsi="Times New Roman" w:cs="Times New Roman"/>
          <w:sz w:val="28"/>
          <w:szCs w:val="28"/>
        </w:rPr>
        <w:t>0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  рублей,  в том числе из подпрограммы 5 «Молодежная политики и патриотическое воспитание в Бардымском муниципальном округе на 2021-2023 годы» освоено </w:t>
      </w:r>
      <w:r w:rsidR="00EC23ED">
        <w:rPr>
          <w:rFonts w:ascii="Times New Roman" w:hAnsi="Times New Roman" w:cs="Times New Roman"/>
          <w:sz w:val="28"/>
          <w:szCs w:val="28"/>
        </w:rPr>
        <w:t>108600,00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 рублей  на проведение муниципальных мероприятий, посвященных Дню Весны и Труда, Дню Победы, Дню России и мероприятия по профилактике  терроризма и экстремизма с молодежью,  в том числе из подпрограммы 3 «Сохранение и развитие культуры и искусства» освоено </w:t>
      </w:r>
      <w:r w:rsidR="00EC23ED">
        <w:rPr>
          <w:rFonts w:ascii="Times New Roman" w:hAnsi="Times New Roman" w:cs="Times New Roman"/>
          <w:sz w:val="28"/>
          <w:szCs w:val="28"/>
        </w:rPr>
        <w:t>82212,96</w:t>
      </w:r>
      <w:r w:rsidR="00EC23ED" w:rsidRPr="00B14510">
        <w:rPr>
          <w:rFonts w:ascii="Times New Roman" w:hAnsi="Times New Roman" w:cs="Times New Roman"/>
          <w:sz w:val="28"/>
          <w:szCs w:val="28"/>
        </w:rPr>
        <w:t xml:space="preserve"> рублей на проведение национальных и народных праздников (</w:t>
      </w:r>
      <w:r w:rsidR="00F85C29">
        <w:rPr>
          <w:rFonts w:ascii="Times New Roman" w:hAnsi="Times New Roman" w:cs="Times New Roman"/>
          <w:sz w:val="28"/>
          <w:szCs w:val="28"/>
        </w:rPr>
        <w:t>«</w:t>
      </w:r>
      <w:r w:rsidR="00EC23ED" w:rsidRPr="00B14510">
        <w:rPr>
          <w:rFonts w:ascii="Times New Roman" w:hAnsi="Times New Roman" w:cs="Times New Roman"/>
          <w:sz w:val="28"/>
          <w:szCs w:val="28"/>
        </w:rPr>
        <w:t>Навруз</w:t>
      </w:r>
      <w:r w:rsidR="00F85C29">
        <w:rPr>
          <w:rFonts w:ascii="Times New Roman" w:hAnsi="Times New Roman" w:cs="Times New Roman"/>
          <w:sz w:val="28"/>
          <w:szCs w:val="28"/>
        </w:rPr>
        <w:t>», праздник «</w:t>
      </w:r>
      <w:proofErr w:type="spellStart"/>
      <w:r w:rsidR="00F85C29">
        <w:rPr>
          <w:rFonts w:ascii="Times New Roman" w:hAnsi="Times New Roman" w:cs="Times New Roman"/>
          <w:sz w:val="28"/>
          <w:szCs w:val="28"/>
        </w:rPr>
        <w:t>Кэртук</w:t>
      </w:r>
      <w:proofErr w:type="spellEnd"/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29">
        <w:rPr>
          <w:rFonts w:ascii="Times New Roman" w:hAnsi="Times New Roman" w:cs="Times New Roman"/>
          <w:sz w:val="28"/>
          <w:szCs w:val="28"/>
        </w:rPr>
        <w:t>бэйрэме</w:t>
      </w:r>
      <w:proofErr w:type="spellEnd"/>
      <w:r w:rsidR="00F85C2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85C2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C23ED" w:rsidRPr="00B14510">
        <w:rPr>
          <w:rFonts w:ascii="Times New Roman" w:hAnsi="Times New Roman" w:cs="Times New Roman"/>
          <w:sz w:val="28"/>
          <w:szCs w:val="28"/>
        </w:rPr>
        <w:t>).</w:t>
      </w:r>
    </w:p>
    <w:p w14:paraId="17680342" w14:textId="77777777" w:rsidR="00C4636B" w:rsidRDefault="00D7517B" w:rsidP="00B145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По данным отделения по вопросам миграции ОМВД России </w:t>
      </w:r>
      <w:r>
        <w:rPr>
          <w:rFonts w:ascii="Tinos" w:hAnsi="Tinos" w:hint="eastAsia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>Бардымский</w:t>
      </w:r>
      <w:r>
        <w:rPr>
          <w:rFonts w:ascii="Tinos" w:hAnsi="Tinos" w:hint="eastAsia"/>
          <w:sz w:val="28"/>
          <w:szCs w:val="28"/>
        </w:rPr>
        <w:t>»</w:t>
      </w:r>
      <w:r>
        <w:rPr>
          <w:rFonts w:ascii="Tinos" w:hAnsi="Tinos"/>
          <w:sz w:val="28"/>
          <w:szCs w:val="28"/>
        </w:rPr>
        <w:t xml:space="preserve"> с нача</w:t>
      </w:r>
      <w:r w:rsidR="00A61316">
        <w:rPr>
          <w:rFonts w:ascii="Tinos" w:hAnsi="Tinos"/>
          <w:sz w:val="28"/>
          <w:szCs w:val="28"/>
        </w:rPr>
        <w:t xml:space="preserve">ла года из Чеченской </w:t>
      </w:r>
      <w:r>
        <w:rPr>
          <w:rFonts w:ascii="Tinos" w:hAnsi="Tinos"/>
          <w:sz w:val="28"/>
          <w:szCs w:val="28"/>
        </w:rPr>
        <w:t xml:space="preserve">республики в Бардымский муниципальный округ нет. Основную часть мигрантов на территории муниципального округа составляют граждане государств, с которыми международными соглашениями предусмотрен безвизовый порядок въезда на территорию Российской Федерации – это граждане Киргизии, Азербайджана, Узбекистана, Таджикистана, в основном осуществляющих свою деятельность в торгово-закупочной сфере. </w:t>
      </w:r>
      <w:r w:rsidRPr="00B14510">
        <w:rPr>
          <w:rFonts w:ascii="Times New Roman" w:hAnsi="Times New Roman" w:cs="Times New Roman"/>
          <w:iCs/>
          <w:sz w:val="28"/>
          <w:szCs w:val="28"/>
        </w:rPr>
        <w:t>Рост миграционных потоков из стран Среднеазиатского и Северокавказского регионов не отмечен.</w:t>
      </w:r>
      <w:r w:rsidRPr="00B14510">
        <w:rPr>
          <w:rFonts w:ascii="Times New Roman" w:hAnsi="Times New Roman" w:cs="Times New Roman"/>
          <w:sz w:val="28"/>
          <w:szCs w:val="28"/>
        </w:rPr>
        <w:t xml:space="preserve"> Совместно с сотрудниками УФМС, ОМВД России «Бардымский», администрации Бардымского </w:t>
      </w:r>
      <w:r w:rsidRPr="00B145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с данными лицами организована работа по доведению </w:t>
      </w:r>
      <w:r w:rsidRPr="00B14510">
        <w:rPr>
          <w:rFonts w:ascii="Times New Roman" w:hAnsi="Times New Roman" w:cs="Times New Roman"/>
          <w:bCs/>
          <w:sz w:val="28"/>
          <w:szCs w:val="28"/>
        </w:rPr>
        <w:t>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</w:t>
      </w:r>
      <w:r w:rsidRPr="00B14510">
        <w:rPr>
          <w:rFonts w:ascii="Times New Roman" w:hAnsi="Times New Roman" w:cs="Times New Roman"/>
          <w:sz w:val="28"/>
          <w:szCs w:val="28"/>
        </w:rPr>
        <w:t xml:space="preserve"> и общественных организаций. По истечении 10 дней с момента постановки на учёт данные лица участковыми </w:t>
      </w:r>
      <w:proofErr w:type="gramStart"/>
      <w:r w:rsidRPr="00B14510">
        <w:rPr>
          <w:rFonts w:ascii="Times New Roman" w:hAnsi="Times New Roman" w:cs="Times New Roman"/>
          <w:sz w:val="28"/>
          <w:szCs w:val="28"/>
        </w:rPr>
        <w:t>уполномоченными  полиции</w:t>
      </w:r>
      <w:proofErr w:type="gramEnd"/>
      <w:r w:rsidR="00C4636B">
        <w:rPr>
          <w:rFonts w:ascii="Times New Roman" w:hAnsi="Times New Roman" w:cs="Times New Roman"/>
          <w:sz w:val="28"/>
          <w:szCs w:val="28"/>
        </w:rPr>
        <w:t xml:space="preserve"> </w:t>
      </w:r>
      <w:r w:rsidRPr="00B14510">
        <w:rPr>
          <w:rFonts w:ascii="Times New Roman" w:hAnsi="Times New Roman" w:cs="Times New Roman"/>
          <w:sz w:val="28"/>
          <w:szCs w:val="28"/>
        </w:rPr>
        <w:t xml:space="preserve">проверяются по месту проживания, проводятся инструктажи и беседы о соблюдении норм законодательства РФ, вручаются памятки и брошюры «Антитеррор», кроме этого в подразделениях органов внутренних дел, в социально-значимых объектах на специализированных стендах размещены материалы антитеррористической направленности. </w:t>
      </w:r>
    </w:p>
    <w:p w14:paraId="0C51BC9E" w14:textId="77777777" w:rsidR="00C4636B" w:rsidRDefault="00D7517B" w:rsidP="00B145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 xml:space="preserve">За </w:t>
      </w:r>
      <w:r w:rsidR="001D02D6">
        <w:rPr>
          <w:rFonts w:ascii="Times New Roman" w:hAnsi="Times New Roman" w:cs="Times New Roman"/>
          <w:sz w:val="28"/>
          <w:szCs w:val="28"/>
        </w:rPr>
        <w:t>11</w:t>
      </w:r>
      <w:r w:rsidRPr="00B14510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BD6C0D">
        <w:rPr>
          <w:rFonts w:ascii="Times New Roman" w:hAnsi="Times New Roman" w:cs="Times New Roman"/>
          <w:sz w:val="28"/>
          <w:szCs w:val="28"/>
        </w:rPr>
        <w:t>3</w:t>
      </w:r>
      <w:r w:rsidRPr="00B14510">
        <w:rPr>
          <w:rFonts w:ascii="Times New Roman" w:hAnsi="Times New Roman" w:cs="Times New Roman"/>
          <w:sz w:val="28"/>
          <w:szCs w:val="28"/>
        </w:rPr>
        <w:t xml:space="preserve"> года на территорию Бардымского муниципального округа всего из стран Центрально-Азиатского региона для временного проживания и осуществления трудовой деятельности прибыло </w:t>
      </w:r>
      <w:r w:rsidR="00C4636B">
        <w:rPr>
          <w:rFonts w:ascii="Times New Roman" w:hAnsi="Times New Roman" w:cs="Times New Roman"/>
          <w:sz w:val="28"/>
          <w:szCs w:val="28"/>
        </w:rPr>
        <w:t xml:space="preserve">280 </w:t>
      </w:r>
      <w:r w:rsidRPr="00B14510">
        <w:rPr>
          <w:rFonts w:ascii="Times New Roman" w:hAnsi="Times New Roman" w:cs="Times New Roman"/>
          <w:sz w:val="28"/>
          <w:szCs w:val="28"/>
        </w:rPr>
        <w:t xml:space="preserve">мигранта, из них с целью проживания </w:t>
      </w:r>
      <w:r w:rsidR="00C4636B">
        <w:rPr>
          <w:rFonts w:ascii="Times New Roman" w:hAnsi="Times New Roman" w:cs="Times New Roman"/>
          <w:sz w:val="28"/>
          <w:szCs w:val="28"/>
        </w:rPr>
        <w:t>113 и 137</w:t>
      </w:r>
      <w:r w:rsidRPr="00B14510">
        <w:rPr>
          <w:rFonts w:ascii="Times New Roman" w:hAnsi="Times New Roman" w:cs="Times New Roman"/>
          <w:sz w:val="28"/>
          <w:szCs w:val="28"/>
        </w:rPr>
        <w:t xml:space="preserve"> граждан для осуществления трудовой деятельности. За отчетный период проведено </w:t>
      </w:r>
      <w:r w:rsidRPr="00C4636B">
        <w:rPr>
          <w:rFonts w:ascii="Times New Roman" w:hAnsi="Times New Roman" w:cs="Times New Roman"/>
          <w:sz w:val="28"/>
          <w:szCs w:val="28"/>
        </w:rPr>
        <w:t>195 оперативно-профилактических мероприятий, в ходе которого выявлено40 нарушений и составлено 40 протоколов, из них 14 за нарушение трудовой деятельности, 12 за нарушение правил въезда и 14 протоколов в отношении принимающей стороны.</w:t>
      </w:r>
    </w:p>
    <w:p w14:paraId="36BDB15F" w14:textId="77777777" w:rsidR="00D7517B" w:rsidRPr="00EC23ED" w:rsidRDefault="00D7517B" w:rsidP="00B145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 о негативных процессах, происходящих в этнической среде, возможных идеологах и радикальных организациях, вовлекающих в совершение правонарушений террористической направленности, нейтрализации предпосылок формирования очагов межнациональных и </w:t>
      </w:r>
      <w:r w:rsidR="00F276CD">
        <w:rPr>
          <w:rFonts w:ascii="Times New Roman" w:hAnsi="Times New Roman" w:cs="Times New Roman"/>
          <w:sz w:val="28"/>
          <w:szCs w:val="28"/>
        </w:rPr>
        <w:t>межконфессиональных конфликтов 30</w:t>
      </w:r>
      <w:r w:rsidRPr="00B14510">
        <w:rPr>
          <w:rFonts w:ascii="Times New Roman" w:hAnsi="Times New Roman" w:cs="Times New Roman"/>
          <w:sz w:val="28"/>
          <w:szCs w:val="28"/>
        </w:rPr>
        <w:t>.0</w:t>
      </w:r>
      <w:r w:rsidR="00F276CD">
        <w:rPr>
          <w:rFonts w:ascii="Times New Roman" w:hAnsi="Times New Roman" w:cs="Times New Roman"/>
          <w:sz w:val="28"/>
          <w:szCs w:val="28"/>
        </w:rPr>
        <w:t>1</w:t>
      </w:r>
      <w:r w:rsidRPr="00B14510">
        <w:rPr>
          <w:rFonts w:ascii="Times New Roman" w:hAnsi="Times New Roman" w:cs="Times New Roman"/>
          <w:sz w:val="28"/>
          <w:szCs w:val="28"/>
        </w:rPr>
        <w:t>.202</w:t>
      </w:r>
      <w:r w:rsidR="00F276CD">
        <w:rPr>
          <w:rFonts w:ascii="Times New Roman" w:hAnsi="Times New Roman" w:cs="Times New Roman"/>
          <w:sz w:val="28"/>
          <w:szCs w:val="28"/>
        </w:rPr>
        <w:t xml:space="preserve">3и 15.11.2023 </w:t>
      </w:r>
      <w:r w:rsidRPr="00B14510">
        <w:rPr>
          <w:rFonts w:ascii="Times New Roman" w:hAnsi="Times New Roman" w:cs="Times New Roman"/>
          <w:sz w:val="28"/>
          <w:szCs w:val="28"/>
        </w:rPr>
        <w:t xml:space="preserve">проведена встреча с лидерами и представителями религиозных и общественных </w:t>
      </w:r>
      <w:r w:rsidRPr="00EC23ED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264A574A" w14:textId="77777777" w:rsidR="00FA415A" w:rsidRPr="00FA415A" w:rsidRDefault="00FA415A" w:rsidP="00FA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учреждениях </w:t>
      </w:r>
      <w:proofErr w:type="gramStart"/>
      <w:r w:rsidRPr="00EC23ED">
        <w:rPr>
          <w:rFonts w:ascii="Times New Roman" w:hAnsi="Times New Roman" w:cs="Times New Roman"/>
          <w:sz w:val="28"/>
          <w:szCs w:val="28"/>
        </w:rPr>
        <w:t>культуры  Бардымского</w:t>
      </w:r>
      <w:proofErr w:type="gramEnd"/>
      <w:r w:rsidRPr="00EC23E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F0347" w:rsidRPr="00EC23ED">
        <w:rPr>
          <w:rFonts w:ascii="Times New Roman" w:hAnsi="Times New Roman" w:cs="Times New Roman"/>
          <w:sz w:val="28"/>
          <w:szCs w:val="28"/>
        </w:rPr>
        <w:t>проводи</w:t>
      </w:r>
      <w:r w:rsidR="00B23BB2" w:rsidRPr="00EC23ED">
        <w:rPr>
          <w:rFonts w:ascii="Times New Roman" w:hAnsi="Times New Roman" w:cs="Times New Roman"/>
          <w:sz w:val="28"/>
          <w:szCs w:val="28"/>
        </w:rPr>
        <w:t>тся через культурно – массовые мероприятия.</w:t>
      </w:r>
    </w:p>
    <w:p w14:paraId="0D037A31" w14:textId="77777777" w:rsidR="007F4834" w:rsidRPr="009D186A" w:rsidRDefault="00A27AA8" w:rsidP="007F4834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4834" w:rsidRPr="00FA415A">
        <w:rPr>
          <w:rFonts w:ascii="Times New Roman" w:hAnsi="Times New Roman"/>
          <w:sz w:val="28"/>
          <w:szCs w:val="28"/>
        </w:rPr>
        <w:t xml:space="preserve">Все проводимые в Бардымском муниципальном округе мероприятия, направленные на вовлечение в активную жизнь людей всех национальностей и </w:t>
      </w:r>
      <w:proofErr w:type="gramStart"/>
      <w:r w:rsidR="007F4834" w:rsidRPr="00FA415A">
        <w:rPr>
          <w:rFonts w:ascii="Times New Roman" w:hAnsi="Times New Roman"/>
          <w:sz w:val="28"/>
          <w:szCs w:val="28"/>
        </w:rPr>
        <w:t>культур,  дают</w:t>
      </w:r>
      <w:proofErr w:type="gramEnd"/>
      <w:r w:rsidR="007F4834" w:rsidRPr="00FA415A">
        <w:rPr>
          <w:rFonts w:ascii="Times New Roman" w:hAnsi="Times New Roman"/>
          <w:sz w:val="28"/>
          <w:szCs w:val="28"/>
        </w:rPr>
        <w:t xml:space="preserve"> свои  положительные результаты.  Общая оценка состояния</w:t>
      </w:r>
      <w:r w:rsidR="007F4834" w:rsidRPr="009D186A">
        <w:rPr>
          <w:rFonts w:ascii="Times New Roman" w:hAnsi="Times New Roman"/>
          <w:sz w:val="28"/>
          <w:szCs w:val="28"/>
        </w:rPr>
        <w:t xml:space="preserve"> межнациональных и </w:t>
      </w:r>
      <w:proofErr w:type="gramStart"/>
      <w:r w:rsidR="007F4834" w:rsidRPr="009D186A">
        <w:rPr>
          <w:rFonts w:ascii="Times New Roman" w:hAnsi="Times New Roman"/>
          <w:sz w:val="28"/>
          <w:szCs w:val="28"/>
        </w:rPr>
        <w:t>межконфессиональных  отношений</w:t>
      </w:r>
      <w:proofErr w:type="gramEnd"/>
      <w:r w:rsidR="007F4834" w:rsidRPr="009D186A">
        <w:rPr>
          <w:rFonts w:ascii="Times New Roman" w:hAnsi="Times New Roman"/>
          <w:sz w:val="28"/>
          <w:szCs w:val="28"/>
        </w:rPr>
        <w:t xml:space="preserve">  в округе   стабильная. </w:t>
      </w:r>
    </w:p>
    <w:p w14:paraId="59736824" w14:textId="77777777" w:rsidR="007F4834" w:rsidRPr="009D186A" w:rsidRDefault="007F4834" w:rsidP="00EA36D4">
      <w:pPr>
        <w:pStyle w:val="11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9D186A">
        <w:rPr>
          <w:rFonts w:ascii="Times New Roman" w:hAnsi="Times New Roman"/>
          <w:sz w:val="28"/>
          <w:szCs w:val="28"/>
          <w:lang w:val="tt-RU"/>
        </w:rPr>
        <w:t xml:space="preserve">Наряду с мероприятиями проводимыми для татар и башкир, учитываются интересы и русско-язычного населения округа. Ежегодно проводятся Дни славянской писменности и культуры.   Празднуется не только как день языка и культуры славян, но и как день исторической общности многонационального населения района.  Проводятся фольклорный праздник </w:t>
      </w:r>
      <w:r w:rsidRPr="009D186A">
        <w:rPr>
          <w:rFonts w:ascii="Times New Roman" w:hAnsi="Times New Roman"/>
          <w:sz w:val="28"/>
          <w:szCs w:val="28"/>
        </w:rPr>
        <w:t>«</w:t>
      </w:r>
      <w:r w:rsidRPr="009D186A">
        <w:rPr>
          <w:rFonts w:ascii="Times New Roman" w:hAnsi="Times New Roman"/>
          <w:sz w:val="28"/>
          <w:szCs w:val="28"/>
          <w:lang w:val="tt-RU"/>
        </w:rPr>
        <w:t>Изба для всех</w:t>
      </w:r>
      <w:r w:rsidRPr="009D186A">
        <w:rPr>
          <w:rFonts w:ascii="Times New Roman" w:hAnsi="Times New Roman"/>
          <w:sz w:val="28"/>
          <w:szCs w:val="28"/>
        </w:rPr>
        <w:t>»</w:t>
      </w:r>
      <w:r w:rsidRPr="009D186A">
        <w:rPr>
          <w:rFonts w:ascii="Times New Roman" w:hAnsi="Times New Roman"/>
          <w:sz w:val="28"/>
          <w:szCs w:val="28"/>
          <w:lang w:val="tt-RU"/>
        </w:rPr>
        <w:t xml:space="preserve">, народный праздник </w:t>
      </w:r>
      <w:r w:rsidRPr="009D186A">
        <w:rPr>
          <w:rFonts w:ascii="Times New Roman" w:hAnsi="Times New Roman"/>
          <w:sz w:val="28"/>
          <w:szCs w:val="28"/>
        </w:rPr>
        <w:t>«</w:t>
      </w:r>
      <w:r w:rsidRPr="009D186A">
        <w:rPr>
          <w:rFonts w:ascii="Times New Roman" w:hAnsi="Times New Roman"/>
          <w:sz w:val="28"/>
          <w:szCs w:val="28"/>
          <w:lang w:val="tt-RU"/>
        </w:rPr>
        <w:t>Масленница</w:t>
      </w:r>
      <w:r w:rsidRPr="009D186A">
        <w:rPr>
          <w:rFonts w:ascii="Times New Roman" w:hAnsi="Times New Roman"/>
          <w:sz w:val="28"/>
          <w:szCs w:val="28"/>
        </w:rPr>
        <w:t>»</w:t>
      </w:r>
      <w:r w:rsidRPr="009D186A">
        <w:rPr>
          <w:rFonts w:ascii="Times New Roman" w:hAnsi="Times New Roman"/>
          <w:sz w:val="28"/>
          <w:szCs w:val="28"/>
          <w:lang w:val="tt-RU"/>
        </w:rPr>
        <w:t xml:space="preserve">, День борозды, Рождество, </w:t>
      </w:r>
      <w:r w:rsidRPr="009D186A">
        <w:rPr>
          <w:rFonts w:ascii="Times New Roman" w:hAnsi="Times New Roman"/>
          <w:sz w:val="28"/>
          <w:szCs w:val="28"/>
        </w:rPr>
        <w:t>«</w:t>
      </w:r>
      <w:r w:rsidRPr="009D186A">
        <w:rPr>
          <w:rFonts w:ascii="Times New Roman" w:hAnsi="Times New Roman"/>
          <w:sz w:val="28"/>
          <w:szCs w:val="28"/>
          <w:lang w:val="tt-RU"/>
        </w:rPr>
        <w:t>Рождественские калядки</w:t>
      </w:r>
      <w:r w:rsidRPr="009D186A">
        <w:rPr>
          <w:rFonts w:ascii="Times New Roman" w:hAnsi="Times New Roman"/>
          <w:sz w:val="28"/>
          <w:szCs w:val="28"/>
        </w:rPr>
        <w:t>»</w:t>
      </w:r>
      <w:r w:rsidRPr="009D186A">
        <w:rPr>
          <w:rFonts w:ascii="Times New Roman" w:hAnsi="Times New Roman"/>
          <w:sz w:val="28"/>
          <w:szCs w:val="28"/>
          <w:lang w:val="tt-RU"/>
        </w:rPr>
        <w:t>.</w:t>
      </w:r>
    </w:p>
    <w:p w14:paraId="3B6F0BB7" w14:textId="77777777" w:rsidR="00EC23ED" w:rsidRPr="00EC23ED" w:rsidRDefault="007F4834" w:rsidP="00EC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6A">
        <w:rPr>
          <w:rFonts w:ascii="Times New Roman" w:eastAsia="Times New Roman" w:hAnsi="Times New Roman" w:cs="Times New Roman"/>
          <w:sz w:val="28"/>
          <w:szCs w:val="28"/>
        </w:rPr>
        <w:tab/>
      </w:r>
      <w:r w:rsidR="00EC23ED" w:rsidRPr="00EC23ED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образовательных организациях Бардымского муниципального округа ведется в рамках гражданско-патриотического </w:t>
      </w:r>
      <w:r w:rsidR="00EC23ED" w:rsidRPr="00EC23ED">
        <w:rPr>
          <w:rFonts w:ascii="Times New Roman" w:hAnsi="Times New Roman" w:cs="Times New Roman"/>
          <w:sz w:val="28"/>
          <w:szCs w:val="28"/>
        </w:rPr>
        <w:lastRenderedPageBreak/>
        <w:t>воспитания, также выделяются отдельные программы и курсы.</w:t>
      </w:r>
      <w:r w:rsidR="00C4636B">
        <w:rPr>
          <w:rFonts w:ascii="Times New Roman" w:hAnsi="Times New Roman" w:cs="Times New Roman"/>
          <w:sz w:val="28"/>
          <w:szCs w:val="28"/>
        </w:rPr>
        <w:t xml:space="preserve"> </w:t>
      </w:r>
      <w:r w:rsidR="00EC23ED" w:rsidRPr="00EC23ED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тематические уроки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</w:t>
      </w:r>
      <w:r w:rsidR="00EC23ED" w:rsidRPr="00EC23ED">
        <w:rPr>
          <w:rFonts w:ascii="Times New Roman" w:hAnsi="Times New Roman" w:cs="Times New Roman"/>
          <w:sz w:val="28"/>
          <w:szCs w:val="28"/>
        </w:rPr>
        <w:t xml:space="preserve">акция «Вахта памяти» у Вечного огня на площади Победы </w:t>
      </w:r>
      <w:proofErr w:type="spellStart"/>
      <w:r w:rsidR="00EC23ED" w:rsidRPr="00EC23ED">
        <w:rPr>
          <w:rFonts w:ascii="Times New Roman" w:hAnsi="Times New Roman" w:cs="Times New Roman"/>
          <w:sz w:val="28"/>
          <w:szCs w:val="28"/>
        </w:rPr>
        <w:t>с.Барда</w:t>
      </w:r>
      <w:proofErr w:type="spellEnd"/>
      <w:r w:rsidR="00EC23ED" w:rsidRPr="00EC23ED">
        <w:rPr>
          <w:rFonts w:ascii="Times New Roman" w:hAnsi="Times New Roman" w:cs="Times New Roman"/>
          <w:sz w:val="28"/>
          <w:szCs w:val="28"/>
        </w:rPr>
        <w:t>.</w:t>
      </w:r>
      <w:r w:rsidR="00C4636B">
        <w:rPr>
          <w:rFonts w:ascii="Times New Roman" w:hAnsi="Times New Roman" w:cs="Times New Roman"/>
          <w:sz w:val="28"/>
          <w:szCs w:val="28"/>
        </w:rPr>
        <w:t xml:space="preserve"> </w:t>
      </w:r>
      <w:r w:rsidR="00EC23ED" w:rsidRPr="00EC23ED">
        <w:rPr>
          <w:rFonts w:ascii="Times New Roman" w:hAnsi="Times New Roman" w:cs="Times New Roman"/>
          <w:sz w:val="28"/>
          <w:szCs w:val="28"/>
        </w:rPr>
        <w:t xml:space="preserve">Ежегодно проводится «Месячник безопасности детей», 3 сентября в день солидарности в борьбе с терроризмом в школах муниципального округа проводятся классные часы, посвященные теме противодействия экстремизму и терроризму. В 2023 году приняло участие 3461 обучающихся из 16 общеобразовательных и 1 специальной коррекционной школ округа. </w:t>
      </w:r>
    </w:p>
    <w:p w14:paraId="2E212EC4" w14:textId="77777777" w:rsidR="00EC23ED" w:rsidRPr="00EC23ED" w:rsidRDefault="00EC23ED" w:rsidP="00EC23ED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9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В течение 2022-2023 учебного года в образовательных организациях проходили эвакуационные учения с обучающимися, месячники гражданско-правового воспитания и профилактики терроризма (апрель 2023 года). В рамках месячников было запланировано и проведено множество </w:t>
      </w:r>
      <w:r w:rsidRPr="00EC23E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информационно-пропагандистских </w:t>
      </w:r>
      <w:r w:rsidRPr="00EC23ED">
        <w:rPr>
          <w:rFonts w:ascii="Times New Roman" w:hAnsi="Times New Roman" w:cs="Times New Roman"/>
          <w:sz w:val="28"/>
          <w:szCs w:val="28"/>
          <w:lang w:val="tt-RU"/>
        </w:rPr>
        <w:t xml:space="preserve">мероприятий (более 170 мероприятий, направленных на </w:t>
      </w:r>
      <w:r w:rsidRPr="00EC23ED">
        <w:rPr>
          <w:rFonts w:ascii="Times New Roman" w:hAnsi="Times New Roman" w:cs="Times New Roman"/>
          <w:color w:val="000000"/>
          <w:sz w:val="28"/>
          <w:szCs w:val="28"/>
        </w:rPr>
        <w:t xml:space="preserve">стойкое формирование патриотического и гражданского сознания, привитие традиционных российских духовно-нравственных ценностей молодого поколения, на профилактику терроризма и экстремизма). </w:t>
      </w:r>
    </w:p>
    <w:p w14:paraId="4A0BF363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>Организация безопасности на территории образовательной организации выступает как один из элементов профилактики терроризма и экстремизма, поэтому образовательные организации в обязательном порядке составляют паспорт безопасности, проводят самодиагностики и организуют контрольно-пропускной режим. Локальные акты учреждений сферы образования включают в себя элементы профилактики терроризма и экстремизма: в Уставах образовательных организаций закреплено уважительное и толерантное общение, как один из принципов работы; Правила внутреннего распорядка обучающихся; Планы мероприятий образовательной организации по профилактике терроризма и экстремизма на 2022-2023, 2023-2024 учебные годы.</w:t>
      </w:r>
    </w:p>
    <w:p w14:paraId="4785032B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работают по таким направлениям профилактики терроризма как: </w:t>
      </w:r>
    </w:p>
    <w:p w14:paraId="54D7592B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активная внеурочная деятельность; </w:t>
      </w:r>
    </w:p>
    <w:p w14:paraId="6484AA93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привлечение к социально-значимой деятельности; </w:t>
      </w:r>
    </w:p>
    <w:p w14:paraId="5090AF14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правовое воспитание подростков; </w:t>
      </w:r>
    </w:p>
    <w:p w14:paraId="59997EC3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создание комфортной психологической среды; </w:t>
      </w:r>
    </w:p>
    <w:p w14:paraId="70A0D947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выявление и сопровождение детей из «группы риска»; организация психологической службы; </w:t>
      </w:r>
    </w:p>
    <w:p w14:paraId="65BC5BD9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контроль информационной среды; </w:t>
      </w:r>
    </w:p>
    <w:p w14:paraId="061C72C5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мероприятия; </w:t>
      </w:r>
    </w:p>
    <w:p w14:paraId="0C6BA85E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 xml:space="preserve">информирование; </w:t>
      </w:r>
    </w:p>
    <w:p w14:paraId="1926C57D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>межведомственное взаимодействие.</w:t>
      </w:r>
    </w:p>
    <w:p w14:paraId="7F730DBE" w14:textId="77777777" w:rsidR="00EC23ED" w:rsidRPr="00EC23ED" w:rsidRDefault="00EC23ED" w:rsidP="00E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Актуальной задачей современной педагогики является этнокультурное образование, которое способствует обретению устойчивости, стабильности и целостности общества. И в этом большая роль отводится народной культуре, задающей педагогике шкалу ценностных ориентиров, благодаря которым образовательный процесс строится на основе принципов понимания и </w:t>
      </w:r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уважительного отношения к культуре своего народа в сочетании с аналогичным отношением к культурам других народов. Итогом реализации такого образования является целостное мировосприятие и освоенная система ценностных ориентиров у </w:t>
      </w:r>
      <w:proofErr w:type="spellStart"/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обучающихся.Приказом</w:t>
      </w:r>
      <w:proofErr w:type="spellEnd"/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образования и науки Пермского края от 26.01.2022 </w:t>
      </w:r>
      <w:r w:rsidRPr="00EC23ED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26-01-06-56 утверждена Концепция развития этнокультурного образования в Пермском крае на период 2022-2024 </w:t>
      </w:r>
      <w:proofErr w:type="spellStart"/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t>гг.Она</w:t>
      </w:r>
      <w:proofErr w:type="spellEnd"/>
      <w:r w:rsidRPr="00EC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обеспечение конституционных прав граждан на получение качественного образования с этнокультурным содержанием, в том числе право на обучение на родных языках и изучение родных языков, а также совершенствование образования в Пермском крае через этнокультурное содержание в рамках законодательных документов Российской Федерации и является теоретико-методологической основой развития содержания этнокультурного образования в Пермском крае.</w:t>
      </w:r>
    </w:p>
    <w:p w14:paraId="7BE34135" w14:textId="77777777" w:rsidR="00EC23ED" w:rsidRPr="00EC23ED" w:rsidRDefault="00EC23ED" w:rsidP="00EC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color w:val="222337"/>
          <w:sz w:val="28"/>
          <w:szCs w:val="28"/>
          <w:shd w:val="clear" w:color="auto" w:fill="FFFFFF"/>
        </w:rPr>
        <w:tab/>
      </w:r>
      <w:r w:rsidRPr="00EC23ED">
        <w:rPr>
          <w:rFonts w:ascii="Times New Roman" w:hAnsi="Times New Roman" w:cs="Times New Roman"/>
          <w:sz w:val="28"/>
          <w:szCs w:val="28"/>
        </w:rPr>
        <w:t>Управлением образования ведется постоянный мониторинг учета находящихся на территории муниципального образования несовершеннолетних иностранных граждан, подлежащих обучению по программам дошкольного, начального общего, основного общего и среднего общего образования, а также реализации прав этих граждан на образование.</w:t>
      </w:r>
    </w:p>
    <w:p w14:paraId="584992F3" w14:textId="77777777" w:rsidR="00EC23ED" w:rsidRPr="00EC23ED" w:rsidRDefault="00EC23ED" w:rsidP="00EC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</w:pPr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В образовательных организациях округа обучаются прибывшие из зарубежных стран 29 детей. В МАОУ «Бардымская СОШ №2» 17 учащихся, в том числе 3 учащихся из Узбекистана и 14 учащихся из Таджикистана, МАОУ «</w:t>
      </w:r>
      <w:proofErr w:type="spellStart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Бичуринская</w:t>
      </w:r>
      <w:proofErr w:type="spellEnd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 xml:space="preserve"> СОШ» 1 учащийся из Узбекистана, МАОУ «</w:t>
      </w:r>
      <w:proofErr w:type="spellStart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Сарашевская</w:t>
      </w:r>
      <w:proofErr w:type="spellEnd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 xml:space="preserve"> СОШ им. Героя Советского Союза </w:t>
      </w:r>
      <w:proofErr w:type="spellStart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Ш.Казанбаева</w:t>
      </w:r>
      <w:proofErr w:type="spellEnd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» 3 учащихся из Таджикистана, МАОУ «</w:t>
      </w:r>
      <w:proofErr w:type="spellStart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Куземьяровская</w:t>
      </w:r>
      <w:proofErr w:type="spellEnd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 xml:space="preserve"> ООШ» 1 учащийся из Таджикистана, МАОУ «Бардымская СКОШИ» 3 учащихся из </w:t>
      </w:r>
      <w:proofErr w:type="spellStart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Узбекистана,МАОУ</w:t>
      </w:r>
      <w:proofErr w:type="spellEnd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 xml:space="preserve"> «</w:t>
      </w:r>
      <w:proofErr w:type="spellStart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Елпачихинская</w:t>
      </w:r>
      <w:proofErr w:type="spellEnd"/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 xml:space="preserve"> СОШ» 3 учащихся из Таджикистана, МАДОУ «Бардымский детский сад» 1 учащийся из Вьетнама. </w:t>
      </w:r>
    </w:p>
    <w:p w14:paraId="1997687E" w14:textId="77777777" w:rsidR="00EC23ED" w:rsidRPr="00C16E00" w:rsidRDefault="00EC23ED" w:rsidP="00EC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</w:pPr>
      <w:r w:rsidRPr="00EC23ED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ru-RU"/>
        </w:rPr>
        <w:t>Во всех образовательных организациях проводится индивидуальная работа с иностранными гражданами по доведению норм законодательства Российской Федерации, в том числе,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</w:r>
    </w:p>
    <w:p w14:paraId="6090790C" w14:textId="77777777" w:rsidR="00EC23ED" w:rsidRPr="00B14510" w:rsidRDefault="00EC23ED" w:rsidP="00EC23ED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80A1F2" w14:textId="77777777" w:rsidR="00C16E00" w:rsidRPr="00B14510" w:rsidRDefault="00C16E00" w:rsidP="00EC2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6E00" w:rsidRPr="00B14510" w:rsidSect="009D2C39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C5E6" w14:textId="77777777" w:rsidR="005D1A04" w:rsidRDefault="005D1A04" w:rsidP="00C80F86">
      <w:pPr>
        <w:spacing w:after="0" w:line="240" w:lineRule="auto"/>
      </w:pPr>
      <w:r>
        <w:separator/>
      </w:r>
    </w:p>
  </w:endnote>
  <w:endnote w:type="continuationSeparator" w:id="0">
    <w:p w14:paraId="0746B95C" w14:textId="77777777" w:rsidR="005D1A04" w:rsidRDefault="005D1A04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78BC" w14:textId="77777777" w:rsidR="005D1A04" w:rsidRDefault="005D1A04" w:rsidP="00C80F86">
      <w:pPr>
        <w:spacing w:after="0" w:line="240" w:lineRule="auto"/>
      </w:pPr>
      <w:r>
        <w:separator/>
      </w:r>
    </w:p>
  </w:footnote>
  <w:footnote w:type="continuationSeparator" w:id="0">
    <w:p w14:paraId="7070393B" w14:textId="77777777" w:rsidR="005D1A04" w:rsidRDefault="005D1A04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01B5" w14:textId="77777777" w:rsidR="003336BE" w:rsidRDefault="003336BE" w:rsidP="003336BE">
    <w:pPr>
      <w:pStyle w:val="af0"/>
      <w:framePr w:wrap="around" w:vAnchor="text" w:hAnchor="margin" w:xAlign="center" w:y="1"/>
      <w:rPr>
        <w:rStyle w:val="af3"/>
      </w:rPr>
    </w:pPr>
  </w:p>
  <w:p w14:paraId="471160DC" w14:textId="77777777" w:rsidR="003336BE" w:rsidRDefault="003336B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A41DA"/>
    <w:multiLevelType w:val="hybridMultilevel"/>
    <w:tmpl w:val="F934CCA0"/>
    <w:lvl w:ilvl="0" w:tplc="935A4F94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61"/>
    <w:rsid w:val="00012133"/>
    <w:rsid w:val="00020346"/>
    <w:rsid w:val="00026617"/>
    <w:rsid w:val="0002792D"/>
    <w:rsid w:val="000305AD"/>
    <w:rsid w:val="00031122"/>
    <w:rsid w:val="00031B6C"/>
    <w:rsid w:val="00036E21"/>
    <w:rsid w:val="00040DCB"/>
    <w:rsid w:val="00065816"/>
    <w:rsid w:val="00072783"/>
    <w:rsid w:val="00080F1E"/>
    <w:rsid w:val="00087335"/>
    <w:rsid w:val="00096406"/>
    <w:rsid w:val="00097546"/>
    <w:rsid w:val="00097832"/>
    <w:rsid w:val="000A0958"/>
    <w:rsid w:val="000B4FBA"/>
    <w:rsid w:val="000C16D9"/>
    <w:rsid w:val="000C5554"/>
    <w:rsid w:val="000D0413"/>
    <w:rsid w:val="000D1B5A"/>
    <w:rsid w:val="000D3254"/>
    <w:rsid w:val="000D5ADC"/>
    <w:rsid w:val="000E43E4"/>
    <w:rsid w:val="000E6666"/>
    <w:rsid w:val="000F2603"/>
    <w:rsid w:val="0010116E"/>
    <w:rsid w:val="001126A1"/>
    <w:rsid w:val="00120022"/>
    <w:rsid w:val="00121D53"/>
    <w:rsid w:val="00133C7B"/>
    <w:rsid w:val="0014491A"/>
    <w:rsid w:val="00145EDC"/>
    <w:rsid w:val="00151CEA"/>
    <w:rsid w:val="00152CAA"/>
    <w:rsid w:val="00153B7C"/>
    <w:rsid w:val="00165107"/>
    <w:rsid w:val="00180B3E"/>
    <w:rsid w:val="001A0977"/>
    <w:rsid w:val="001D02D6"/>
    <w:rsid w:val="001F4416"/>
    <w:rsid w:val="00200099"/>
    <w:rsid w:val="00202657"/>
    <w:rsid w:val="00202E2B"/>
    <w:rsid w:val="00227A96"/>
    <w:rsid w:val="00245565"/>
    <w:rsid w:val="00262244"/>
    <w:rsid w:val="0027235E"/>
    <w:rsid w:val="00285705"/>
    <w:rsid w:val="0029433C"/>
    <w:rsid w:val="00294F81"/>
    <w:rsid w:val="002A5AF9"/>
    <w:rsid w:val="002A631C"/>
    <w:rsid w:val="002C1C19"/>
    <w:rsid w:val="002E63FA"/>
    <w:rsid w:val="0031023C"/>
    <w:rsid w:val="00311E73"/>
    <w:rsid w:val="00314C57"/>
    <w:rsid w:val="003214DE"/>
    <w:rsid w:val="00330055"/>
    <w:rsid w:val="00330621"/>
    <w:rsid w:val="003336BE"/>
    <w:rsid w:val="00340883"/>
    <w:rsid w:val="003468CD"/>
    <w:rsid w:val="0035580E"/>
    <w:rsid w:val="00365133"/>
    <w:rsid w:val="00375B1C"/>
    <w:rsid w:val="00377A59"/>
    <w:rsid w:val="0038550F"/>
    <w:rsid w:val="003B1C0A"/>
    <w:rsid w:val="003B5D51"/>
    <w:rsid w:val="003D070F"/>
    <w:rsid w:val="003D3463"/>
    <w:rsid w:val="003F0E86"/>
    <w:rsid w:val="0040317C"/>
    <w:rsid w:val="00410586"/>
    <w:rsid w:val="00422FF6"/>
    <w:rsid w:val="00445C94"/>
    <w:rsid w:val="00456B3F"/>
    <w:rsid w:val="0046052D"/>
    <w:rsid w:val="00464DB1"/>
    <w:rsid w:val="00473546"/>
    <w:rsid w:val="0047724A"/>
    <w:rsid w:val="00485FDD"/>
    <w:rsid w:val="004929D2"/>
    <w:rsid w:val="0049642F"/>
    <w:rsid w:val="00496ED7"/>
    <w:rsid w:val="004A5299"/>
    <w:rsid w:val="004B58B2"/>
    <w:rsid w:val="004D362A"/>
    <w:rsid w:val="004E0BF7"/>
    <w:rsid w:val="004E2E7B"/>
    <w:rsid w:val="004F2101"/>
    <w:rsid w:val="005023F0"/>
    <w:rsid w:val="00506D9A"/>
    <w:rsid w:val="00510993"/>
    <w:rsid w:val="00527E97"/>
    <w:rsid w:val="00535F0C"/>
    <w:rsid w:val="00541479"/>
    <w:rsid w:val="005713C6"/>
    <w:rsid w:val="005866D7"/>
    <w:rsid w:val="0059705B"/>
    <w:rsid w:val="005A2971"/>
    <w:rsid w:val="005A3242"/>
    <w:rsid w:val="005A5E5C"/>
    <w:rsid w:val="005A7009"/>
    <w:rsid w:val="005B1B31"/>
    <w:rsid w:val="005D07EC"/>
    <w:rsid w:val="005D1A04"/>
    <w:rsid w:val="005D2FD3"/>
    <w:rsid w:val="005D3EDB"/>
    <w:rsid w:val="005D578F"/>
    <w:rsid w:val="005D598D"/>
    <w:rsid w:val="005E6350"/>
    <w:rsid w:val="005F0347"/>
    <w:rsid w:val="005F6F99"/>
    <w:rsid w:val="005F754B"/>
    <w:rsid w:val="00612F57"/>
    <w:rsid w:val="0062320F"/>
    <w:rsid w:val="00637A02"/>
    <w:rsid w:val="00653111"/>
    <w:rsid w:val="00653234"/>
    <w:rsid w:val="00690FF5"/>
    <w:rsid w:val="006957B4"/>
    <w:rsid w:val="006A0FE0"/>
    <w:rsid w:val="006A4F76"/>
    <w:rsid w:val="006B27CD"/>
    <w:rsid w:val="006C605D"/>
    <w:rsid w:val="006D01B9"/>
    <w:rsid w:val="006D6256"/>
    <w:rsid w:val="006E449D"/>
    <w:rsid w:val="006F0A80"/>
    <w:rsid w:val="006F3B87"/>
    <w:rsid w:val="007217B3"/>
    <w:rsid w:val="00724DD3"/>
    <w:rsid w:val="007275AC"/>
    <w:rsid w:val="0073343F"/>
    <w:rsid w:val="007352C8"/>
    <w:rsid w:val="007360E1"/>
    <w:rsid w:val="00736A1B"/>
    <w:rsid w:val="00742830"/>
    <w:rsid w:val="00757CC0"/>
    <w:rsid w:val="0076211D"/>
    <w:rsid w:val="0077577B"/>
    <w:rsid w:val="0078359C"/>
    <w:rsid w:val="007B1DCB"/>
    <w:rsid w:val="007B77EC"/>
    <w:rsid w:val="007C16AF"/>
    <w:rsid w:val="007D227D"/>
    <w:rsid w:val="007E61F9"/>
    <w:rsid w:val="007F4834"/>
    <w:rsid w:val="00804293"/>
    <w:rsid w:val="00810C90"/>
    <w:rsid w:val="00822827"/>
    <w:rsid w:val="00826016"/>
    <w:rsid w:val="00833A3F"/>
    <w:rsid w:val="008419B3"/>
    <w:rsid w:val="008461D0"/>
    <w:rsid w:val="00846E23"/>
    <w:rsid w:val="00851B4C"/>
    <w:rsid w:val="00855A05"/>
    <w:rsid w:val="008656B1"/>
    <w:rsid w:val="00865B95"/>
    <w:rsid w:val="00881E4B"/>
    <w:rsid w:val="00884A3F"/>
    <w:rsid w:val="00885CBB"/>
    <w:rsid w:val="008862D3"/>
    <w:rsid w:val="008906AF"/>
    <w:rsid w:val="008911E0"/>
    <w:rsid w:val="008A03A6"/>
    <w:rsid w:val="008A3CD3"/>
    <w:rsid w:val="008B42B0"/>
    <w:rsid w:val="008B49B7"/>
    <w:rsid w:val="008C7941"/>
    <w:rsid w:val="008C7981"/>
    <w:rsid w:val="008E0607"/>
    <w:rsid w:val="008F3B76"/>
    <w:rsid w:val="009012AF"/>
    <w:rsid w:val="00902CB6"/>
    <w:rsid w:val="00915427"/>
    <w:rsid w:val="00943A55"/>
    <w:rsid w:val="009458F5"/>
    <w:rsid w:val="00946746"/>
    <w:rsid w:val="00972016"/>
    <w:rsid w:val="00975354"/>
    <w:rsid w:val="00975825"/>
    <w:rsid w:val="009841F0"/>
    <w:rsid w:val="00985778"/>
    <w:rsid w:val="009A145F"/>
    <w:rsid w:val="009C032B"/>
    <w:rsid w:val="009C0E68"/>
    <w:rsid w:val="009D2C39"/>
    <w:rsid w:val="009F4D36"/>
    <w:rsid w:val="00A06DCC"/>
    <w:rsid w:val="00A10CE3"/>
    <w:rsid w:val="00A27AA8"/>
    <w:rsid w:val="00A37E58"/>
    <w:rsid w:val="00A40B6A"/>
    <w:rsid w:val="00A519AA"/>
    <w:rsid w:val="00A53E94"/>
    <w:rsid w:val="00A54520"/>
    <w:rsid w:val="00A54643"/>
    <w:rsid w:val="00A54AE0"/>
    <w:rsid w:val="00A54BC8"/>
    <w:rsid w:val="00A61316"/>
    <w:rsid w:val="00A8741C"/>
    <w:rsid w:val="00AA7374"/>
    <w:rsid w:val="00AB724B"/>
    <w:rsid w:val="00AD6BD7"/>
    <w:rsid w:val="00AE03EC"/>
    <w:rsid w:val="00AE78DA"/>
    <w:rsid w:val="00AF02AD"/>
    <w:rsid w:val="00AF0EB3"/>
    <w:rsid w:val="00AF5F3A"/>
    <w:rsid w:val="00B02D9E"/>
    <w:rsid w:val="00B0544A"/>
    <w:rsid w:val="00B14510"/>
    <w:rsid w:val="00B1467F"/>
    <w:rsid w:val="00B23BB2"/>
    <w:rsid w:val="00B40384"/>
    <w:rsid w:val="00B477BD"/>
    <w:rsid w:val="00B54F55"/>
    <w:rsid w:val="00B63AD8"/>
    <w:rsid w:val="00B64C21"/>
    <w:rsid w:val="00B71972"/>
    <w:rsid w:val="00B92E2C"/>
    <w:rsid w:val="00BA50AB"/>
    <w:rsid w:val="00BB0266"/>
    <w:rsid w:val="00BB1455"/>
    <w:rsid w:val="00BB153D"/>
    <w:rsid w:val="00BD0C61"/>
    <w:rsid w:val="00BD2927"/>
    <w:rsid w:val="00BD6C0D"/>
    <w:rsid w:val="00BE41C9"/>
    <w:rsid w:val="00C010A9"/>
    <w:rsid w:val="00C053E0"/>
    <w:rsid w:val="00C138C8"/>
    <w:rsid w:val="00C16CD5"/>
    <w:rsid w:val="00C16E00"/>
    <w:rsid w:val="00C178BA"/>
    <w:rsid w:val="00C261F9"/>
    <w:rsid w:val="00C42F40"/>
    <w:rsid w:val="00C43557"/>
    <w:rsid w:val="00C4636B"/>
    <w:rsid w:val="00C526AB"/>
    <w:rsid w:val="00C67E59"/>
    <w:rsid w:val="00C80F86"/>
    <w:rsid w:val="00C82496"/>
    <w:rsid w:val="00C944D9"/>
    <w:rsid w:val="00CA18E0"/>
    <w:rsid w:val="00CE0DAF"/>
    <w:rsid w:val="00CE15DB"/>
    <w:rsid w:val="00CE5E4B"/>
    <w:rsid w:val="00CF04B7"/>
    <w:rsid w:val="00D020C0"/>
    <w:rsid w:val="00D12689"/>
    <w:rsid w:val="00D1610F"/>
    <w:rsid w:val="00D25A98"/>
    <w:rsid w:val="00D2737F"/>
    <w:rsid w:val="00D353F4"/>
    <w:rsid w:val="00D444E8"/>
    <w:rsid w:val="00D526B1"/>
    <w:rsid w:val="00D57993"/>
    <w:rsid w:val="00D67DB0"/>
    <w:rsid w:val="00D7517B"/>
    <w:rsid w:val="00DA1853"/>
    <w:rsid w:val="00DC158C"/>
    <w:rsid w:val="00DE1C33"/>
    <w:rsid w:val="00DF44EB"/>
    <w:rsid w:val="00E20E91"/>
    <w:rsid w:val="00E25269"/>
    <w:rsid w:val="00E25539"/>
    <w:rsid w:val="00E40302"/>
    <w:rsid w:val="00E718E3"/>
    <w:rsid w:val="00E82BCE"/>
    <w:rsid w:val="00EA36D4"/>
    <w:rsid w:val="00EA74B7"/>
    <w:rsid w:val="00EB4BC0"/>
    <w:rsid w:val="00EC23ED"/>
    <w:rsid w:val="00EC4B7A"/>
    <w:rsid w:val="00EC58E0"/>
    <w:rsid w:val="00EE7280"/>
    <w:rsid w:val="00EE7D75"/>
    <w:rsid w:val="00EF0768"/>
    <w:rsid w:val="00EF365A"/>
    <w:rsid w:val="00F064C3"/>
    <w:rsid w:val="00F12C3E"/>
    <w:rsid w:val="00F276CD"/>
    <w:rsid w:val="00F460A6"/>
    <w:rsid w:val="00F54B9A"/>
    <w:rsid w:val="00F63496"/>
    <w:rsid w:val="00F83DBF"/>
    <w:rsid w:val="00F85C29"/>
    <w:rsid w:val="00F91388"/>
    <w:rsid w:val="00FA415A"/>
    <w:rsid w:val="00FA6F75"/>
    <w:rsid w:val="00FB1B94"/>
    <w:rsid w:val="00FB1E4B"/>
    <w:rsid w:val="00FB24E8"/>
    <w:rsid w:val="00FC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5D8"/>
  <w15:docId w15:val="{9E821762-9B53-4D84-8C02-173D522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39"/>
    <w:rsid w:val="00586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link w:val="af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0">
    <w:name w:val="header"/>
    <w:basedOn w:val="a"/>
    <w:link w:val="af1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902CB6"/>
  </w:style>
  <w:style w:type="paragraph" w:customStyle="1" w:styleId="af4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5D57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578F"/>
  </w:style>
  <w:style w:type="paragraph" w:customStyle="1" w:styleId="af7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020C0"/>
  </w:style>
  <w:style w:type="character" w:customStyle="1" w:styleId="af">
    <w:name w:val="Обычный (Интернет) Знак"/>
    <w:basedOn w:val="a0"/>
    <w:link w:val="ae"/>
    <w:uiPriority w:val="99"/>
    <w:locked/>
    <w:rsid w:val="003336B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7517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040D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04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0D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unhideWhenUsed/>
    <w:rsid w:val="007F48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F4834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7F48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4834"/>
    <w:rPr>
      <w:sz w:val="16"/>
      <w:szCs w:val="16"/>
    </w:rPr>
  </w:style>
  <w:style w:type="paragraph" w:customStyle="1" w:styleId="rtejustify">
    <w:name w:val="rtejustify"/>
    <w:basedOn w:val="a"/>
    <w:rsid w:val="006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B582-277C-4015-BE9E-FE0196E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Лилия</cp:lastModifiedBy>
  <cp:revision>2</cp:revision>
  <cp:lastPrinted>2023-12-12T06:52:00Z</cp:lastPrinted>
  <dcterms:created xsi:type="dcterms:W3CDTF">2023-12-12T09:40:00Z</dcterms:created>
  <dcterms:modified xsi:type="dcterms:W3CDTF">2023-12-12T09:40:00Z</dcterms:modified>
</cp:coreProperties>
</file>