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0FC3" w14:textId="77777777" w:rsidR="00BB1F3B" w:rsidRDefault="00BB1F3B" w:rsidP="00D247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B2C5BC" wp14:editId="5858647C">
            <wp:simplePos x="0" y="0"/>
            <wp:positionH relativeFrom="page">
              <wp:posOffset>3514725</wp:posOffset>
            </wp:positionH>
            <wp:positionV relativeFrom="paragraph">
              <wp:posOffset>-310515</wp:posOffset>
            </wp:positionV>
            <wp:extent cx="850900" cy="85725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39A800" w14:textId="77777777" w:rsidR="00BB1F3B" w:rsidRDefault="00BB1F3B" w:rsidP="00D24779">
      <w:pPr>
        <w:spacing w:after="0" w:line="240" w:lineRule="auto"/>
        <w:jc w:val="center"/>
        <w:rPr>
          <w:b/>
          <w:sz w:val="28"/>
          <w:szCs w:val="28"/>
        </w:rPr>
      </w:pPr>
    </w:p>
    <w:p w14:paraId="0EEEBABB" w14:textId="77777777" w:rsidR="00BB1F3B" w:rsidRDefault="00BB1F3B" w:rsidP="00D24779">
      <w:pPr>
        <w:spacing w:after="0" w:line="240" w:lineRule="auto"/>
        <w:jc w:val="center"/>
        <w:rPr>
          <w:b/>
          <w:sz w:val="28"/>
          <w:szCs w:val="28"/>
        </w:rPr>
      </w:pPr>
    </w:p>
    <w:p w14:paraId="777E4A48" w14:textId="77777777" w:rsidR="00D24779" w:rsidRPr="00C027BF" w:rsidRDefault="00D24779" w:rsidP="00D247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14:paraId="42F4AEC2" w14:textId="77777777" w:rsidR="00D24779" w:rsidRPr="00C027BF" w:rsidRDefault="00D24779" w:rsidP="00D247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ОКРУГА</w:t>
      </w:r>
    </w:p>
    <w:p w14:paraId="3FE11308" w14:textId="77777777" w:rsidR="00D24779" w:rsidRPr="00C027BF" w:rsidRDefault="00D24779" w:rsidP="00D247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14:paraId="38A3E97B" w14:textId="77777777" w:rsidR="00D24779" w:rsidRPr="00C027BF" w:rsidRDefault="00D24779" w:rsidP="00D24779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40E9C8" w14:textId="77777777" w:rsidR="00D24779" w:rsidRPr="00C027BF" w:rsidRDefault="00F24903" w:rsidP="00D2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ПЯТОЕ</w:t>
      </w:r>
      <w:r w:rsidR="00BB1F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24779" w:rsidRPr="00C027BF">
        <w:rPr>
          <w:rFonts w:ascii="Times New Roman" w:hAnsi="Times New Roman"/>
          <w:bCs/>
          <w:color w:val="000000" w:themeColor="text1"/>
          <w:sz w:val="28"/>
          <w:szCs w:val="28"/>
        </w:rPr>
        <w:t>ЗАСЕДАНИЕ</w:t>
      </w:r>
    </w:p>
    <w:p w14:paraId="6C5545D1" w14:textId="77777777" w:rsidR="00D24779" w:rsidRPr="00C027BF" w:rsidRDefault="00D24779" w:rsidP="00D2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E644A8E" w14:textId="77777777" w:rsidR="00D24779" w:rsidRPr="00C027BF" w:rsidRDefault="00D24779" w:rsidP="00D2477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14:paraId="088CFC16" w14:textId="77777777" w:rsidR="008103B6" w:rsidRDefault="008103B6" w:rsidP="0081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F8AF2" w14:textId="77777777" w:rsidR="002B6483" w:rsidRPr="00CE2BED" w:rsidRDefault="00F13DB8" w:rsidP="00730C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2BED">
        <w:rPr>
          <w:rFonts w:ascii="Times New Roman" w:hAnsi="Times New Roman" w:cs="Times New Roman"/>
          <w:sz w:val="28"/>
          <w:szCs w:val="28"/>
        </w:rPr>
        <w:tab/>
      </w:r>
      <w:r w:rsidRPr="00CE2BED">
        <w:rPr>
          <w:rFonts w:ascii="Times New Roman" w:hAnsi="Times New Roman" w:cs="Times New Roman"/>
          <w:sz w:val="28"/>
          <w:szCs w:val="28"/>
        </w:rPr>
        <w:tab/>
      </w:r>
      <w:r w:rsidRPr="00CE2BED">
        <w:rPr>
          <w:rFonts w:ascii="Times New Roman" w:hAnsi="Times New Roman" w:cs="Times New Roman"/>
          <w:sz w:val="28"/>
          <w:szCs w:val="28"/>
        </w:rPr>
        <w:tab/>
      </w:r>
      <w:r w:rsidRPr="00CE2BED">
        <w:rPr>
          <w:rFonts w:ascii="Times New Roman" w:hAnsi="Times New Roman" w:cs="Times New Roman"/>
          <w:sz w:val="28"/>
          <w:szCs w:val="28"/>
        </w:rPr>
        <w:tab/>
      </w:r>
      <w:r w:rsidR="005149B0" w:rsidRPr="00CE2BED">
        <w:rPr>
          <w:rFonts w:ascii="Times New Roman" w:hAnsi="Times New Roman" w:cs="Times New Roman"/>
          <w:sz w:val="28"/>
          <w:szCs w:val="28"/>
        </w:rPr>
        <w:tab/>
      </w:r>
      <w:r w:rsidR="005149B0" w:rsidRPr="00CE2BED">
        <w:rPr>
          <w:rFonts w:ascii="Times New Roman" w:hAnsi="Times New Roman" w:cs="Times New Roman"/>
          <w:sz w:val="28"/>
          <w:szCs w:val="28"/>
        </w:rPr>
        <w:tab/>
      </w:r>
      <w:r w:rsidR="008103B6" w:rsidRPr="00CE2BED">
        <w:rPr>
          <w:rFonts w:ascii="Times New Roman" w:hAnsi="Times New Roman" w:cs="Times New Roman"/>
          <w:sz w:val="28"/>
          <w:szCs w:val="28"/>
        </w:rPr>
        <w:tab/>
      </w:r>
      <w:r w:rsidR="008103B6" w:rsidRPr="00CE2BED">
        <w:rPr>
          <w:rFonts w:ascii="Times New Roman" w:hAnsi="Times New Roman" w:cs="Times New Roman"/>
          <w:sz w:val="28"/>
          <w:szCs w:val="28"/>
        </w:rPr>
        <w:tab/>
      </w:r>
      <w:r w:rsidR="008103B6" w:rsidRPr="00CE2BED">
        <w:rPr>
          <w:rFonts w:ascii="Times New Roman" w:hAnsi="Times New Roman" w:cs="Times New Roman"/>
          <w:sz w:val="28"/>
          <w:szCs w:val="28"/>
        </w:rPr>
        <w:tab/>
      </w:r>
      <w:r w:rsidRPr="00CE2BED">
        <w:rPr>
          <w:rFonts w:ascii="Times New Roman" w:hAnsi="Times New Roman" w:cs="Times New Roman"/>
          <w:sz w:val="28"/>
          <w:szCs w:val="28"/>
        </w:rPr>
        <w:t>№</w:t>
      </w:r>
      <w:r w:rsidR="00F249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22D2C" w14:textId="77777777" w:rsidR="00BA7DED" w:rsidRDefault="00BA7DED" w:rsidP="005A4495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14:paraId="573BC0DB" w14:textId="77777777" w:rsidR="006B0AB0" w:rsidRPr="006B0AB0" w:rsidRDefault="006B0AB0" w:rsidP="005A4495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14:paraId="2A628387" w14:textId="77777777" w:rsidR="007B2993" w:rsidRPr="007B2993" w:rsidRDefault="007B2993" w:rsidP="007B299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7B2993">
        <w:rPr>
          <w:rFonts w:ascii="Times New Roman" w:hAnsi="Times New Roman"/>
          <w:b/>
          <w:sz w:val="28"/>
          <w:szCs w:val="28"/>
        </w:rPr>
        <w:t xml:space="preserve">Об информации по подготовке образовательных </w:t>
      </w:r>
    </w:p>
    <w:p w14:paraId="205C9016" w14:textId="77777777" w:rsidR="007B2993" w:rsidRPr="007B2993" w:rsidRDefault="007B2993" w:rsidP="007B299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7B2993">
        <w:rPr>
          <w:rFonts w:ascii="Times New Roman" w:hAnsi="Times New Roman"/>
          <w:b/>
          <w:sz w:val="28"/>
          <w:szCs w:val="28"/>
        </w:rPr>
        <w:t>организаций Бардымского муниципального округа</w:t>
      </w:r>
    </w:p>
    <w:p w14:paraId="1A105EC2" w14:textId="77777777" w:rsidR="007B2993" w:rsidRPr="007B2993" w:rsidRDefault="007B2993" w:rsidP="007B299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7B2993">
        <w:rPr>
          <w:rFonts w:ascii="Times New Roman" w:hAnsi="Times New Roman"/>
          <w:b/>
          <w:sz w:val="28"/>
          <w:szCs w:val="28"/>
        </w:rPr>
        <w:t>к новому 202</w:t>
      </w:r>
      <w:r w:rsidR="00F24903">
        <w:rPr>
          <w:rFonts w:ascii="Times New Roman" w:hAnsi="Times New Roman"/>
          <w:b/>
          <w:sz w:val="28"/>
          <w:szCs w:val="28"/>
        </w:rPr>
        <w:t>3</w:t>
      </w:r>
      <w:r w:rsidRPr="007B2993">
        <w:rPr>
          <w:rFonts w:ascii="Times New Roman" w:hAnsi="Times New Roman"/>
          <w:b/>
          <w:sz w:val="28"/>
          <w:szCs w:val="28"/>
        </w:rPr>
        <w:t>-202</w:t>
      </w:r>
      <w:r w:rsidR="00F24903">
        <w:rPr>
          <w:rFonts w:ascii="Times New Roman" w:hAnsi="Times New Roman"/>
          <w:b/>
          <w:sz w:val="28"/>
          <w:szCs w:val="28"/>
        </w:rPr>
        <w:t>4</w:t>
      </w:r>
      <w:r w:rsidRPr="007B2993">
        <w:rPr>
          <w:rFonts w:ascii="Times New Roman" w:hAnsi="Times New Roman"/>
          <w:b/>
          <w:sz w:val="28"/>
          <w:szCs w:val="28"/>
        </w:rPr>
        <w:t xml:space="preserve"> учебному году</w:t>
      </w:r>
    </w:p>
    <w:p w14:paraId="010FE5E3" w14:textId="77777777" w:rsidR="007B2993" w:rsidRPr="007B2993" w:rsidRDefault="007B2993" w:rsidP="00C36D8C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14:paraId="59F2EBC9" w14:textId="77777777" w:rsidR="0055783B" w:rsidRDefault="0055783B" w:rsidP="005A4495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14:paraId="574C724F" w14:textId="77777777" w:rsidR="002B6483" w:rsidRPr="002B6483" w:rsidRDefault="006B0AB0" w:rsidP="004A690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36D8C">
        <w:rPr>
          <w:rFonts w:ascii="Times New Roman" w:hAnsi="Times New Roman"/>
          <w:sz w:val="28"/>
          <w:szCs w:val="28"/>
        </w:rPr>
        <w:t xml:space="preserve">аслушав информацию </w:t>
      </w:r>
      <w:r w:rsidR="008103B6">
        <w:rPr>
          <w:rFonts w:ascii="Times New Roman" w:hAnsi="Times New Roman"/>
          <w:sz w:val="28"/>
          <w:szCs w:val="28"/>
        </w:rPr>
        <w:t>заместителя главы а</w:t>
      </w:r>
      <w:r w:rsidR="00490936">
        <w:rPr>
          <w:rFonts w:ascii="Times New Roman" w:hAnsi="Times New Roman"/>
          <w:sz w:val="28"/>
          <w:szCs w:val="28"/>
        </w:rPr>
        <w:t xml:space="preserve">дминистрации Бардымского муниципального </w:t>
      </w:r>
      <w:r w:rsidR="008103B6">
        <w:rPr>
          <w:rFonts w:ascii="Times New Roman" w:hAnsi="Times New Roman"/>
          <w:sz w:val="28"/>
          <w:szCs w:val="28"/>
        </w:rPr>
        <w:t>округа</w:t>
      </w:r>
      <w:r w:rsidR="00E7782B">
        <w:rPr>
          <w:rFonts w:ascii="Times New Roman" w:hAnsi="Times New Roman"/>
          <w:sz w:val="28"/>
          <w:szCs w:val="28"/>
        </w:rPr>
        <w:t xml:space="preserve"> </w:t>
      </w:r>
      <w:r w:rsidR="0060205B">
        <w:rPr>
          <w:rFonts w:ascii="Times New Roman" w:hAnsi="Times New Roman"/>
          <w:sz w:val="28"/>
          <w:szCs w:val="28"/>
        </w:rPr>
        <w:t xml:space="preserve">по социальному развитию </w:t>
      </w:r>
      <w:proofErr w:type="spellStart"/>
      <w:r w:rsidR="00490936">
        <w:rPr>
          <w:rFonts w:ascii="Times New Roman" w:hAnsi="Times New Roman"/>
          <w:sz w:val="28"/>
          <w:szCs w:val="28"/>
        </w:rPr>
        <w:t>Балтаев</w:t>
      </w:r>
      <w:r w:rsidR="00E7782B">
        <w:rPr>
          <w:rFonts w:ascii="Times New Roman" w:hAnsi="Times New Roman"/>
          <w:sz w:val="28"/>
          <w:szCs w:val="28"/>
        </w:rPr>
        <w:t>ой</w:t>
      </w:r>
      <w:proofErr w:type="spellEnd"/>
      <w:r w:rsidR="00490936">
        <w:rPr>
          <w:rFonts w:ascii="Times New Roman" w:hAnsi="Times New Roman"/>
          <w:sz w:val="28"/>
          <w:szCs w:val="28"/>
        </w:rPr>
        <w:t xml:space="preserve"> Т.В. </w:t>
      </w:r>
      <w:r w:rsidR="002674A0" w:rsidRPr="002674A0">
        <w:rPr>
          <w:rFonts w:ascii="Times New Roman" w:hAnsi="Times New Roman"/>
          <w:sz w:val="28"/>
          <w:szCs w:val="28"/>
        </w:rPr>
        <w:t xml:space="preserve">по </w:t>
      </w:r>
      <w:r w:rsidR="004A6905" w:rsidRPr="004A6905">
        <w:rPr>
          <w:rFonts w:ascii="Times New Roman" w:hAnsi="Times New Roman"/>
          <w:sz w:val="28"/>
          <w:szCs w:val="28"/>
        </w:rPr>
        <w:t>подготовке образовательных организаций Бардымского муниципального округа к новому 202</w:t>
      </w:r>
      <w:r w:rsidR="00F24903">
        <w:rPr>
          <w:rFonts w:ascii="Times New Roman" w:hAnsi="Times New Roman"/>
          <w:sz w:val="28"/>
          <w:szCs w:val="28"/>
        </w:rPr>
        <w:t>3</w:t>
      </w:r>
      <w:r w:rsidR="004A6905" w:rsidRPr="004A6905">
        <w:rPr>
          <w:rFonts w:ascii="Times New Roman" w:hAnsi="Times New Roman"/>
          <w:sz w:val="28"/>
          <w:szCs w:val="28"/>
        </w:rPr>
        <w:t>-202</w:t>
      </w:r>
      <w:r w:rsidR="00F24903">
        <w:rPr>
          <w:rFonts w:ascii="Times New Roman" w:hAnsi="Times New Roman"/>
          <w:sz w:val="28"/>
          <w:szCs w:val="28"/>
        </w:rPr>
        <w:t>4</w:t>
      </w:r>
      <w:r w:rsidR="004A6905" w:rsidRPr="004A6905">
        <w:rPr>
          <w:rFonts w:ascii="Times New Roman" w:hAnsi="Times New Roman"/>
          <w:sz w:val="28"/>
          <w:szCs w:val="28"/>
        </w:rPr>
        <w:t xml:space="preserve"> учебному году</w:t>
      </w:r>
      <w:r w:rsidR="004A6905">
        <w:rPr>
          <w:rFonts w:ascii="Times New Roman" w:hAnsi="Times New Roman"/>
          <w:sz w:val="28"/>
          <w:szCs w:val="28"/>
        </w:rPr>
        <w:t>, Дума Бардымского муниципального округа</w:t>
      </w:r>
      <w:r w:rsidR="00C36D8C">
        <w:rPr>
          <w:rFonts w:ascii="Times New Roman" w:hAnsi="Times New Roman"/>
          <w:sz w:val="28"/>
          <w:szCs w:val="28"/>
        </w:rPr>
        <w:t xml:space="preserve">  </w:t>
      </w:r>
    </w:p>
    <w:p w14:paraId="2ACA2268" w14:textId="77777777" w:rsidR="002B6483" w:rsidRPr="002B6483" w:rsidRDefault="002B6483" w:rsidP="0054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83">
        <w:rPr>
          <w:rFonts w:ascii="Times New Roman" w:hAnsi="Times New Roman" w:cs="Times New Roman"/>
          <w:sz w:val="28"/>
          <w:szCs w:val="28"/>
        </w:rPr>
        <w:t xml:space="preserve">РЕШАЕТ: </w:t>
      </w:r>
    </w:p>
    <w:p w14:paraId="2796C43A" w14:textId="77777777" w:rsidR="002B6483" w:rsidRPr="00543E55" w:rsidRDefault="002B6483" w:rsidP="00543E55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55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5DF2B3BE" w14:textId="77777777" w:rsidR="007D5D1B" w:rsidRPr="00543E55" w:rsidRDefault="00543E55" w:rsidP="00543E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D5D1B" w:rsidRPr="00543E5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103B6" w:rsidRPr="00543E55">
        <w:rPr>
          <w:rFonts w:ascii="Times New Roman" w:hAnsi="Times New Roman" w:cs="Times New Roman"/>
          <w:sz w:val="28"/>
          <w:szCs w:val="28"/>
        </w:rPr>
        <w:t>а</w:t>
      </w:r>
      <w:r w:rsidR="007D5D1B" w:rsidRPr="00543E55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8103B6" w:rsidRPr="00543E55">
        <w:rPr>
          <w:rFonts w:ascii="Times New Roman" w:hAnsi="Times New Roman" w:cs="Times New Roman"/>
          <w:sz w:val="28"/>
          <w:szCs w:val="28"/>
        </w:rPr>
        <w:t>округа</w:t>
      </w:r>
      <w:r w:rsidR="007B2993" w:rsidRPr="00543E55">
        <w:rPr>
          <w:rFonts w:ascii="Times New Roman" w:hAnsi="Times New Roman" w:cs="Times New Roman"/>
          <w:sz w:val="28"/>
          <w:szCs w:val="28"/>
        </w:rPr>
        <w:t xml:space="preserve"> </w:t>
      </w:r>
      <w:r w:rsidR="007D5D1B" w:rsidRPr="00543E55">
        <w:rPr>
          <w:rFonts w:ascii="Times New Roman" w:hAnsi="Times New Roman" w:cs="Times New Roman"/>
          <w:bCs/>
          <w:sz w:val="28"/>
          <w:szCs w:val="28"/>
        </w:rPr>
        <w:t xml:space="preserve">учесть в работе все замечания и предложения, высказанные депутатами </w:t>
      </w:r>
      <w:r w:rsidR="0060205B" w:rsidRPr="00543E55">
        <w:rPr>
          <w:rFonts w:ascii="Times New Roman" w:hAnsi="Times New Roman" w:cs="Times New Roman"/>
          <w:bCs/>
          <w:sz w:val="28"/>
          <w:szCs w:val="28"/>
        </w:rPr>
        <w:t>Думы</w:t>
      </w:r>
      <w:r w:rsidR="007D5D1B" w:rsidRPr="00543E55">
        <w:rPr>
          <w:rFonts w:ascii="Times New Roman" w:hAnsi="Times New Roman" w:cs="Times New Roman"/>
          <w:sz w:val="28"/>
          <w:szCs w:val="28"/>
        </w:rPr>
        <w:t>.</w:t>
      </w:r>
    </w:p>
    <w:p w14:paraId="42E67596" w14:textId="77777777" w:rsidR="00FF606D" w:rsidRPr="00FF606D" w:rsidRDefault="00FF606D" w:rsidP="00FF6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FF606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председателя</w:t>
      </w:r>
    </w:p>
    <w:p w14:paraId="1E39D51C" w14:textId="77777777" w:rsidR="00FF606D" w:rsidRPr="00FF606D" w:rsidRDefault="00FF606D" w:rsidP="00FF6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6D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комиссии по социальной политике </w:t>
      </w:r>
      <w:proofErr w:type="spellStart"/>
      <w:r w:rsidRPr="00FF606D">
        <w:rPr>
          <w:rFonts w:ascii="Times New Roman" w:hAnsi="Times New Roman" w:cs="Times New Roman"/>
          <w:color w:val="000000"/>
          <w:sz w:val="28"/>
          <w:szCs w:val="28"/>
        </w:rPr>
        <w:t>Габдулхакову</w:t>
      </w:r>
      <w:proofErr w:type="spellEnd"/>
      <w:r w:rsidRPr="00FF606D">
        <w:rPr>
          <w:rFonts w:ascii="Times New Roman" w:hAnsi="Times New Roman" w:cs="Times New Roman"/>
          <w:color w:val="000000"/>
          <w:sz w:val="28"/>
          <w:szCs w:val="28"/>
        </w:rPr>
        <w:t xml:space="preserve"> З.С.</w:t>
      </w:r>
    </w:p>
    <w:p w14:paraId="2BB14FF1" w14:textId="77777777" w:rsidR="00FF606D" w:rsidRPr="00FF606D" w:rsidRDefault="00FF606D" w:rsidP="00FF6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48FF1" w14:textId="77777777" w:rsidR="00543E55" w:rsidRDefault="00543E55" w:rsidP="005A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2DDA6" w14:textId="77777777" w:rsidR="000C490A" w:rsidRPr="0085359F" w:rsidRDefault="000C490A" w:rsidP="000C490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59F">
        <w:rPr>
          <w:rFonts w:ascii="Times New Roman" w:hAnsi="Times New Roman"/>
          <w:sz w:val="28"/>
          <w:szCs w:val="28"/>
        </w:rPr>
        <w:t>Председатель Думы</w:t>
      </w:r>
    </w:p>
    <w:p w14:paraId="4B9E25FC" w14:textId="77777777" w:rsidR="000C490A" w:rsidRDefault="000C490A" w:rsidP="000C490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59F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85359F">
        <w:rPr>
          <w:rFonts w:ascii="Times New Roman" w:hAnsi="Times New Roman"/>
          <w:sz w:val="28"/>
          <w:szCs w:val="28"/>
        </w:rPr>
        <w:tab/>
      </w:r>
      <w:r w:rsidR="007B299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7782B">
        <w:rPr>
          <w:rFonts w:ascii="Times New Roman" w:hAnsi="Times New Roman"/>
          <w:sz w:val="28"/>
          <w:szCs w:val="28"/>
        </w:rPr>
        <w:t xml:space="preserve">          </w:t>
      </w:r>
      <w:r w:rsidR="007B2993">
        <w:rPr>
          <w:rFonts w:ascii="Times New Roman" w:hAnsi="Times New Roman"/>
          <w:sz w:val="28"/>
          <w:szCs w:val="28"/>
        </w:rPr>
        <w:t xml:space="preserve"> </w:t>
      </w:r>
      <w:r w:rsidR="00543E55">
        <w:rPr>
          <w:rFonts w:ascii="Times New Roman" w:hAnsi="Times New Roman"/>
          <w:sz w:val="28"/>
          <w:szCs w:val="28"/>
        </w:rPr>
        <w:t xml:space="preserve">   </w:t>
      </w:r>
      <w:r w:rsidRPr="0085359F">
        <w:rPr>
          <w:rFonts w:ascii="Times New Roman" w:hAnsi="Times New Roman"/>
          <w:sz w:val="28"/>
          <w:szCs w:val="28"/>
        </w:rPr>
        <w:t>И.Р.</w:t>
      </w:r>
      <w:r w:rsidR="00543E55">
        <w:rPr>
          <w:rFonts w:ascii="Times New Roman" w:hAnsi="Times New Roman"/>
          <w:sz w:val="28"/>
          <w:szCs w:val="28"/>
        </w:rPr>
        <w:t xml:space="preserve"> </w:t>
      </w:r>
      <w:r w:rsidRPr="008535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ахитов</w:t>
      </w:r>
    </w:p>
    <w:p w14:paraId="0D2417FB" w14:textId="77777777" w:rsidR="000C490A" w:rsidRDefault="000C490A" w:rsidP="000C490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3CB8AD15" w14:textId="77777777" w:rsidR="000C490A" w:rsidRDefault="000C490A" w:rsidP="000C490A">
      <w:pPr>
        <w:pStyle w:val="aa"/>
        <w:rPr>
          <w:rFonts w:ascii="Times New Roman" w:hAnsi="Times New Roman"/>
          <w:sz w:val="28"/>
          <w:szCs w:val="28"/>
        </w:rPr>
      </w:pPr>
    </w:p>
    <w:p w14:paraId="13D4E19D" w14:textId="77777777" w:rsidR="00543E55" w:rsidRDefault="00543E55" w:rsidP="00543E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FF57C" w14:textId="77777777" w:rsidR="00064177" w:rsidRDefault="00064177" w:rsidP="00543E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991C0" w14:textId="77777777" w:rsidR="00543E55" w:rsidRDefault="00543E55" w:rsidP="00543E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96EAF" w14:textId="77777777" w:rsidR="00FF606D" w:rsidRDefault="00FF606D" w:rsidP="00543E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7F3D6" w14:textId="77777777" w:rsidR="00FF606D" w:rsidRPr="00543E55" w:rsidRDefault="00FF606D" w:rsidP="00543E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21E6D" w14:textId="77777777" w:rsidR="002674A0" w:rsidRDefault="002674A0" w:rsidP="002674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14:paraId="26461297" w14:textId="77777777" w:rsidR="000A0F1A" w:rsidRDefault="000A0F1A" w:rsidP="000A0F1A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704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 подготовке ОО Бардымского муниципального округа к новому 2023-2024 учебному году</w:t>
      </w:r>
    </w:p>
    <w:p w14:paraId="69440046" w14:textId="77777777" w:rsidR="000A0F1A" w:rsidRPr="0051704E" w:rsidRDefault="000A0F1A" w:rsidP="000A0F1A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CB59F7" w14:textId="77777777" w:rsidR="000A0F1A" w:rsidRPr="00046DEF" w:rsidRDefault="000A0F1A" w:rsidP="000A0F1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450E8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 Пермского края от 24.04.2023 № МСЭД-26-01-06-366 «О подготовке государственных и муниципальных образовательных организаций к новому 2023-2024 учебному году</w:t>
      </w:r>
      <w:r>
        <w:rPr>
          <w:rFonts w:ascii="Times New Roman" w:eastAsia="Times New Roman" w:hAnsi="Times New Roman" w:cs="Times New Roman"/>
          <w:sz w:val="28"/>
          <w:szCs w:val="28"/>
        </w:rPr>
        <w:t>», распоряжением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Бардымского МО от 04.05.2023 №  292-01-03-328-р  и в целях организации подготовки объектов  образования к новому учебному году, контроля за состоянием пожарной и антитеррористической безопасности, санитарно-эпидемиологическим, гигиеническим и медицинским обеспечением, техническим состоянием зданий с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27 июля 2023 года прошла приемка объектов образования к началу 2023-2024 учебного года.</w:t>
      </w:r>
    </w:p>
    <w:p w14:paraId="44473F15" w14:textId="77777777" w:rsidR="000A0F1A" w:rsidRDefault="000A0F1A" w:rsidP="000A0F1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Комиссия согласно утверж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денному графику </w:t>
      </w:r>
      <w:r w:rsidRPr="00CA205E">
        <w:rPr>
          <w:rFonts w:ascii="Times New Roman" w:eastAsia="Times New Roman" w:hAnsi="Times New Roman" w:cs="Times New Roman"/>
          <w:sz w:val="28"/>
          <w:szCs w:val="28"/>
        </w:rPr>
        <w:t xml:space="preserve">проверяла 40 </w:t>
      </w:r>
      <w:proofErr w:type="spellStart"/>
      <w:r w:rsidRPr="00CA205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Все образовательные организации к началу 2023-2024 года готовы на 100%. </w:t>
      </w:r>
    </w:p>
    <w:p w14:paraId="7C4BE743" w14:textId="77777777" w:rsidR="000A0F1A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к приемке образовательных организаций округа проделаны ремонтные работы по содержанию и обслуживанию объектов образования. </w:t>
      </w:r>
    </w:p>
    <w:p w14:paraId="06F3DEFE" w14:textId="77777777" w:rsidR="000A0F1A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Построена основная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60 мест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Брюзли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осталось получить санитарно-эпидемиологические заключение Роспотребнадзора и лицензию на образовательную деятельность по новому адресу. Продолжается строительство средней школы на 220 мест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с.Тюндюк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будет сдана в эксплуатацию в этом году. Обе школы построены  по программе «Современная школа» национального проекта «Образование». </w:t>
      </w:r>
    </w:p>
    <w:p w14:paraId="54BE6E3E" w14:textId="77777777" w:rsidR="000A0F1A" w:rsidRPr="00921924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МАОУ «Бардымская СОШ №2» в к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>орпус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сделан 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 ремонт 6 кабинетов, коридора 2-го этажа под реализацию проекта «</w:t>
      </w:r>
      <w:r w:rsidRPr="00921924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>-Куб»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программе Бардымского муниципального района «Развитие образования»)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>; благоустройство территории школьного двора, устройство теневого навеса для ожидания транспорта, устройство зон тихого отдыха, устройство площадки для детей дошкольного и младшего  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программе «Комфортный край» по проекту «Школьный двор»))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9834AA" w14:textId="77777777" w:rsidR="000A0F1A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Здание начальной школы с.1-Краснояр сдано в эксплуатацию после реконструкции и ремонта. Благоустройство территории, устройство газонов, ограждения </w:t>
      </w:r>
      <w:proofErr w:type="spellStart"/>
      <w:proofErr w:type="gramStart"/>
      <w:r w:rsidRPr="00921924">
        <w:rPr>
          <w:rFonts w:ascii="Times New Roman" w:eastAsia="Times New Roman" w:hAnsi="Times New Roman" w:cs="Times New Roman"/>
          <w:sz w:val="28"/>
          <w:szCs w:val="28"/>
        </w:rPr>
        <w:t>хоз.зоны</w:t>
      </w:r>
      <w:proofErr w:type="spellEnd"/>
      <w:proofErr w:type="gramEnd"/>
      <w:r w:rsidRPr="00921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292610" w14:textId="77777777" w:rsidR="000A0F1A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 2023 год в рамках субсидирования из бюджета Пермского края, на устройство спортивных площадок и оснащению объектов спортивным оборудованием и инвентарем для занятий физической культурой и спортом, привлечено 44003,0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A61884" w14:textId="77777777" w:rsidR="000A0F1A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 ремонт двух спортивных залов при ДЮСШ (ремонт кровли и потолка в малой чаше, ремонт душевых в мужской и женской раздевалках на 1 этаже, ремонт тренерского кабинета) и </w:t>
      </w:r>
      <w:proofErr w:type="spellStart"/>
      <w:r w:rsidRPr="003E4BD0">
        <w:rPr>
          <w:rFonts w:ascii="Times New Roman" w:eastAsia="Times New Roman" w:hAnsi="Times New Roman" w:cs="Times New Roman"/>
          <w:color w:val="000000"/>
          <w:sz w:val="28"/>
          <w:szCs w:val="28"/>
        </w:rPr>
        <w:t>Акбашевской</w:t>
      </w:r>
      <w:proofErr w:type="spellEnd"/>
      <w:r w:rsidRPr="003E4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(капитальный ремонт спортивного зала, ремонт душевой и раздевалок), также приобретен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спортивное оборудование и инвентарь,</w:t>
      </w:r>
    </w:p>
    <w:p w14:paraId="12075E97" w14:textId="77777777" w:rsidR="000A0F1A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BD0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устроено </w:t>
      </w:r>
      <w:r w:rsidRPr="003E4BD0">
        <w:rPr>
          <w:rFonts w:ascii="Times New Roman" w:eastAsia="Times New Roman" w:hAnsi="Times New Roman" w:cs="Times New Roman"/>
          <w:color w:val="2C2D2E"/>
          <w:sz w:val="28"/>
          <w:szCs w:val="28"/>
        </w:rPr>
        <w:t>7 открытых универсальных спортивных площадок по Бардымскому округу,</w:t>
      </w:r>
    </w:p>
    <w:p w14:paraId="3FC48A24" w14:textId="77777777" w:rsidR="000A0F1A" w:rsidRPr="00326092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D0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- устроены площадки для занятий на скейтборде (скейтпарк) и велотрасса (памп-трек) на площади Барда-</w:t>
      </w:r>
      <w:proofErr w:type="spellStart"/>
      <w:r w:rsidRPr="003E4BD0">
        <w:rPr>
          <w:rFonts w:ascii="Times New Roman" w:eastAsia="Times New Roman" w:hAnsi="Times New Roman" w:cs="Times New Roman"/>
          <w:color w:val="2C2D2E"/>
          <w:sz w:val="28"/>
          <w:szCs w:val="28"/>
        </w:rPr>
        <w:t>зиен</w:t>
      </w:r>
      <w:proofErr w:type="spellEnd"/>
      <w:r w:rsidRPr="003E4BD0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</w:p>
    <w:p w14:paraId="71F46543" w14:textId="77777777" w:rsidR="000A0F1A" w:rsidRDefault="000A0F1A" w:rsidP="000A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E4BD0">
        <w:rPr>
          <w:rFonts w:ascii="Times New Roman" w:eastAsia="Times New Roman" w:hAnsi="Times New Roman" w:cs="Times New Roman"/>
          <w:color w:val="2C2D2E"/>
          <w:sz w:val="28"/>
          <w:szCs w:val="28"/>
        </w:rPr>
        <w:t>- отремонтирован стадион при Бардымской школе №2 (устроено спортивное ядро для занятий легкой атлетикой с беговыми дорожками и отремонтировано футбольное поле)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14:paraId="47DDA18B" w14:textId="77777777" w:rsidR="000A0F1A" w:rsidRDefault="000A0F1A" w:rsidP="000A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Облицовка фасада здания МАОУ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Елпачихинская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СОШ» СП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Елпачихинский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детский сад» по программе «Комплексное развитие сельских территорий» и МАДОУ «Бардымский детский сад» по программе «Инициативное бюджетирование»; по программе Бардымского муниципального района «Развитие образования» был проведен ремонт ограждений в МАОУ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Бичуринская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СОШ»,»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Елпачихинская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СОШ»,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Куземьяровская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ООШ»,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СарашевскаяСОШ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»,облицовка фасада здания МАОУ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Тюндюковская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СОШ» по программе «Инициативное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бюджетирование».Была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произведена замена твердотопливного водогрейного котла МАОУ «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Елпачихинская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СОШ» СП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Шермейская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ООШ» из резервного фонда Администрации Бардымского муниципального округа.</w:t>
      </w:r>
    </w:p>
    <w:p w14:paraId="1C8B220C" w14:textId="77777777" w:rsidR="000A0F1A" w:rsidRDefault="000A0F1A" w:rsidP="000A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Так же в остальных школах района были проведены косметические ремонты.</w:t>
      </w:r>
    </w:p>
    <w:p w14:paraId="20A5E3F4" w14:textId="77777777" w:rsidR="000A0F1A" w:rsidRDefault="000A0F1A" w:rsidP="000A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Установка ограждения в 7 образовательных организациях: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Елпачихинская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Бичуринская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средняя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школа,Федорковская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основная школа,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Ишимовский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детский сад,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Таныпский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детский сад,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Султанаевский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детский сад, детский сад «Солнышко».</w:t>
      </w:r>
    </w:p>
    <w:p w14:paraId="1726C6F5" w14:textId="77777777" w:rsidR="000A0F1A" w:rsidRDefault="000A0F1A" w:rsidP="000A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Шермейке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Колосе установлен котел, закуплены дрова.</w:t>
      </w:r>
    </w:p>
    <w:p w14:paraId="45AB6B23" w14:textId="77777777" w:rsidR="000A0F1A" w:rsidRPr="003E4BD0" w:rsidRDefault="000A0F1A" w:rsidP="000A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Все котельные приведены в нормативное состояние. Прошли обучение кочегары и операторы газовых котельных.</w:t>
      </w:r>
    </w:p>
    <w:p w14:paraId="5C39F827" w14:textId="77777777" w:rsidR="000A0F1A" w:rsidRPr="003E4BD0" w:rsidRDefault="000A0F1A" w:rsidP="000A0F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3E4BD0">
        <w:rPr>
          <w:rFonts w:ascii="Arial" w:eastAsia="Times New Roman" w:hAnsi="Arial" w:cs="Arial"/>
          <w:color w:val="2C2D2E"/>
          <w:sz w:val="23"/>
          <w:szCs w:val="23"/>
        </w:rPr>
        <w:t> 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>По антитеррористической защищенности объектов образования округа кнопки тревожной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сигнализации из 14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объектов выведены в </w:t>
      </w:r>
      <w:proofErr w:type="spellStart"/>
      <w:r w:rsidRPr="00921924">
        <w:rPr>
          <w:rFonts w:ascii="Times New Roman" w:eastAsia="Times New Roman" w:hAnsi="Times New Roman" w:cs="Times New Roman"/>
          <w:sz w:val="28"/>
          <w:szCs w:val="28"/>
        </w:rPr>
        <w:t>Росгвардию</w:t>
      </w:r>
      <w:proofErr w:type="spellEnd"/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из 26 объекта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четвертой категории опасности – в ЕДДС, реагирование на сигналы кнопки тревожной сигнализации через ОМВД России «Бардымский».</w:t>
      </w:r>
    </w:p>
    <w:p w14:paraId="36F1D339" w14:textId="77777777" w:rsidR="000A0F1A" w:rsidRDefault="000A0F1A" w:rsidP="000A0F1A">
      <w:pPr>
        <w:widowControl w:val="0"/>
        <w:tabs>
          <w:tab w:val="left" w:pos="-76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10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объектах имеются СКУД (Система контроля и управления доступом).</w:t>
      </w:r>
    </w:p>
    <w:p w14:paraId="7641107D" w14:textId="77777777" w:rsidR="000A0F1A" w:rsidRPr="00921924" w:rsidRDefault="000A0F1A" w:rsidP="000A0F1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Приобретена школам система оповещения и управления эвакуацией на сумму более 1,5млн. рублей (осталось установить).</w:t>
      </w:r>
    </w:p>
    <w:p w14:paraId="392282FF" w14:textId="77777777" w:rsidR="000A0F1A" w:rsidRPr="00921924" w:rsidRDefault="000A0F1A" w:rsidP="000A0F1A">
      <w:pPr>
        <w:widowControl w:val="0"/>
        <w:tabs>
          <w:tab w:val="left" w:pos="-76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требованиям постановления Правительства РФ № 1006 (с изменениями по Постановлению Правительства РФ № 289)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объектов: основной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корпус начальной школы Бардымской СОШ №2, Бардымской гимназии имени Г.Тукая, СП «Колос», ДЮСШ и 1 объект с круглосуточным пребыванием детей МАОУ « Бардымская СКОШИ» охраняются сотрудниками ООО ЧОП «Беркут».Все объекты образования проверены на соблюдение мер по пожарной безопасности:</w:t>
      </w:r>
    </w:p>
    <w:p w14:paraId="7C084693" w14:textId="77777777" w:rsidR="000A0F1A" w:rsidRPr="00921924" w:rsidRDefault="000A0F1A" w:rsidP="000A0F1A">
      <w:pPr>
        <w:widowControl w:val="0"/>
        <w:tabs>
          <w:tab w:val="left" w:pos="-76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>- работоспособность АПС;</w:t>
      </w:r>
    </w:p>
    <w:p w14:paraId="648882B7" w14:textId="2845B53D" w:rsidR="000A0F1A" w:rsidRPr="00921924" w:rsidRDefault="000A0F1A" w:rsidP="000A0F1A">
      <w:pPr>
        <w:widowControl w:val="0"/>
        <w:tabs>
          <w:tab w:val="left" w:pos="-76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>- вывод сигнала АПС без участия человеческого фактора через ПАК «Стрелец-Мониторинг» в пожарную часть.  Приборы РСПИ установлены в</w:t>
      </w:r>
      <w:r>
        <w:rPr>
          <w:rFonts w:ascii="Times New Roman" w:eastAsia="Times New Roman" w:hAnsi="Times New Roman" w:cs="Times New Roman"/>
          <w:sz w:val="28"/>
          <w:szCs w:val="28"/>
        </w:rPr>
        <w:t>о всех объектах,</w:t>
      </w:r>
      <w:r w:rsidR="005F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работоспособны-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сигналы проходят со всех объектов;</w:t>
      </w:r>
    </w:p>
    <w:p w14:paraId="640B967F" w14:textId="77777777" w:rsidR="000A0F1A" w:rsidRPr="00921924" w:rsidRDefault="000A0F1A" w:rsidP="000A0F1A">
      <w:pPr>
        <w:widowControl w:val="0"/>
        <w:tabs>
          <w:tab w:val="left" w:pos="-76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- проверены состояние и работоспособность пожарных гидрантов, рукавов, пожарных водоемов и огнетушителей.  </w:t>
      </w:r>
    </w:p>
    <w:p w14:paraId="2B99752F" w14:textId="77777777" w:rsidR="000A0F1A" w:rsidRPr="00921924" w:rsidRDefault="000A0F1A" w:rsidP="000A0F1A">
      <w:pPr>
        <w:widowControl w:val="0"/>
        <w:tabs>
          <w:tab w:val="left" w:pos="-76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Комиссия так же проверяла санитарное состояние территории и зданий образования. Во всех объектах территории окультурены, приведены в соответствие 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 СанПиН. Особое внимание уделено на выполнение требований Роспотребнадзора по  </w:t>
      </w:r>
      <w:r w:rsidRPr="0092192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- 2019. Все ОО оснащены </w:t>
      </w:r>
      <w:proofErr w:type="spellStart"/>
      <w:r w:rsidRPr="00921924">
        <w:rPr>
          <w:rFonts w:ascii="Times New Roman" w:eastAsia="Times New Roman" w:hAnsi="Times New Roman" w:cs="Times New Roman"/>
          <w:sz w:val="28"/>
          <w:szCs w:val="28"/>
        </w:rPr>
        <w:t>рециркуляторами</w:t>
      </w:r>
      <w:proofErr w:type="spellEnd"/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, дозаторами, </w:t>
      </w:r>
      <w:proofErr w:type="spellStart"/>
      <w:r w:rsidRPr="00921924">
        <w:rPr>
          <w:rFonts w:ascii="Times New Roman" w:eastAsia="Times New Roman" w:hAnsi="Times New Roman" w:cs="Times New Roman"/>
          <w:sz w:val="28"/>
          <w:szCs w:val="28"/>
        </w:rPr>
        <w:t>дезсредствами</w:t>
      </w:r>
      <w:proofErr w:type="spellEnd"/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и СИЗ (маски перчатки).   </w:t>
      </w:r>
    </w:p>
    <w:p w14:paraId="393146E5" w14:textId="77777777" w:rsidR="000A0F1A" w:rsidRPr="00921924" w:rsidRDefault="000A0F1A" w:rsidP="000A0F1A">
      <w:pPr>
        <w:widowControl w:val="0"/>
        <w:tabs>
          <w:tab w:val="left" w:pos="-76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Комиссия проверяла состояние благоустройства территорий, готовность учебных классов и мастерских, документы, которые имеются в перечне для подготовки школ и к </w:t>
      </w:r>
      <w:proofErr w:type="spellStart"/>
      <w:proofErr w:type="gramStart"/>
      <w:r w:rsidRPr="00921924">
        <w:rPr>
          <w:rFonts w:ascii="Times New Roman" w:eastAsia="Times New Roman" w:hAnsi="Times New Roman" w:cs="Times New Roman"/>
          <w:sz w:val="28"/>
          <w:szCs w:val="28"/>
        </w:rPr>
        <w:t>ОЗП,стенды</w:t>
      </w:r>
      <w:proofErr w:type="spellEnd"/>
      <w:proofErr w:type="gramEnd"/>
      <w:r w:rsidRPr="00921924">
        <w:rPr>
          <w:rFonts w:ascii="Times New Roman" w:eastAsia="Times New Roman" w:hAnsi="Times New Roman" w:cs="Times New Roman"/>
          <w:sz w:val="28"/>
          <w:szCs w:val="28"/>
        </w:rPr>
        <w:t xml:space="preserve"> по ПБ и АТЗ, </w:t>
      </w:r>
      <w:r w:rsidRPr="00921924">
        <w:rPr>
          <w:rFonts w:ascii="Times New Roman" w:eastAsia="Times New Roman" w:hAnsi="Times New Roman" w:cs="Times New Roman"/>
          <w:sz w:val="28"/>
          <w:szCs w:val="20"/>
        </w:rPr>
        <w:t>наличие журналов инструктажей по АТЗ, ПБ и ОТ, состояние охранного освещения.</w:t>
      </w:r>
    </w:p>
    <w:p w14:paraId="32798939" w14:textId="77777777" w:rsidR="000A0F1A" w:rsidRPr="003D7A03" w:rsidRDefault="000A0F1A" w:rsidP="000A0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24"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проверок составлены акты приемки по всем образовательным организациям и подписаны членами комиссии. </w:t>
      </w:r>
    </w:p>
    <w:p w14:paraId="7B9214DD" w14:textId="77777777" w:rsidR="000A0F1A" w:rsidRPr="00921924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7553A" w14:textId="77777777" w:rsidR="000A0F1A" w:rsidRPr="00921924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D5E20" w14:textId="77777777" w:rsidR="000A0F1A" w:rsidRPr="00921924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0B31D" w14:textId="77777777" w:rsidR="000A0F1A" w:rsidRPr="00921924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42FEF" w14:textId="77777777" w:rsidR="000A0F1A" w:rsidRPr="00921924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FB9D7" w14:textId="77777777" w:rsidR="000A0F1A" w:rsidRPr="00921924" w:rsidRDefault="000A0F1A" w:rsidP="000A0F1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795B06" w14:textId="77777777" w:rsidR="000A0F1A" w:rsidRDefault="000A0F1A" w:rsidP="002674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14:paraId="6DA5E0ED" w14:textId="77777777" w:rsidR="000A0F1A" w:rsidRDefault="000A0F1A" w:rsidP="002674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sectPr w:rsidR="000A0F1A" w:rsidSect="00BB1F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5A4"/>
    <w:multiLevelType w:val="hybridMultilevel"/>
    <w:tmpl w:val="11F08776"/>
    <w:lvl w:ilvl="0" w:tplc="6754A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B57C17"/>
    <w:multiLevelType w:val="hybridMultilevel"/>
    <w:tmpl w:val="C7DE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08DB"/>
    <w:multiLevelType w:val="hybridMultilevel"/>
    <w:tmpl w:val="C6C4C906"/>
    <w:lvl w:ilvl="0" w:tplc="A724AB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5C17FF"/>
    <w:multiLevelType w:val="hybridMultilevel"/>
    <w:tmpl w:val="2A241CAE"/>
    <w:lvl w:ilvl="0" w:tplc="8EBC3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1A38B2"/>
    <w:multiLevelType w:val="hybridMultilevel"/>
    <w:tmpl w:val="CC56B96A"/>
    <w:lvl w:ilvl="0" w:tplc="B4EAEE9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E5EA0"/>
    <w:multiLevelType w:val="hybridMultilevel"/>
    <w:tmpl w:val="D0A8454C"/>
    <w:lvl w:ilvl="0" w:tplc="EF2E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E3EE7"/>
    <w:multiLevelType w:val="hybridMultilevel"/>
    <w:tmpl w:val="71ECCC7C"/>
    <w:lvl w:ilvl="0" w:tplc="4978049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0B70E3"/>
    <w:multiLevelType w:val="hybridMultilevel"/>
    <w:tmpl w:val="FCFA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483"/>
    <w:rsid w:val="000109A6"/>
    <w:rsid w:val="00015F8C"/>
    <w:rsid w:val="0003121A"/>
    <w:rsid w:val="00064177"/>
    <w:rsid w:val="000745F7"/>
    <w:rsid w:val="0008287C"/>
    <w:rsid w:val="00090342"/>
    <w:rsid w:val="00091ACD"/>
    <w:rsid w:val="00092DAF"/>
    <w:rsid w:val="00095C38"/>
    <w:rsid w:val="000A0F1A"/>
    <w:rsid w:val="000B589D"/>
    <w:rsid w:val="000C490A"/>
    <w:rsid w:val="000D58BD"/>
    <w:rsid w:val="00103F5F"/>
    <w:rsid w:val="00126817"/>
    <w:rsid w:val="00156A95"/>
    <w:rsid w:val="00156EE3"/>
    <w:rsid w:val="0016272D"/>
    <w:rsid w:val="001B3271"/>
    <w:rsid w:val="001B6C26"/>
    <w:rsid w:val="001B6F54"/>
    <w:rsid w:val="001E380C"/>
    <w:rsid w:val="001F48FF"/>
    <w:rsid w:val="00214700"/>
    <w:rsid w:val="002322C3"/>
    <w:rsid w:val="00232DD4"/>
    <w:rsid w:val="00233651"/>
    <w:rsid w:val="002434A9"/>
    <w:rsid w:val="002674A0"/>
    <w:rsid w:val="0027430F"/>
    <w:rsid w:val="00297419"/>
    <w:rsid w:val="002A130F"/>
    <w:rsid w:val="002B1A51"/>
    <w:rsid w:val="002B6483"/>
    <w:rsid w:val="002E4DE9"/>
    <w:rsid w:val="00327228"/>
    <w:rsid w:val="003305E9"/>
    <w:rsid w:val="0034771F"/>
    <w:rsid w:val="0035271A"/>
    <w:rsid w:val="003607F5"/>
    <w:rsid w:val="003816C7"/>
    <w:rsid w:val="00384FBC"/>
    <w:rsid w:val="003925C1"/>
    <w:rsid w:val="003C06C0"/>
    <w:rsid w:val="003D23BB"/>
    <w:rsid w:val="003D659C"/>
    <w:rsid w:val="003E2069"/>
    <w:rsid w:val="003F2073"/>
    <w:rsid w:val="004120EC"/>
    <w:rsid w:val="004125FB"/>
    <w:rsid w:val="00434D9D"/>
    <w:rsid w:val="00455434"/>
    <w:rsid w:val="0048648A"/>
    <w:rsid w:val="00490936"/>
    <w:rsid w:val="00496A42"/>
    <w:rsid w:val="00496DC2"/>
    <w:rsid w:val="004A6905"/>
    <w:rsid w:val="004C078C"/>
    <w:rsid w:val="004D672A"/>
    <w:rsid w:val="004F1A30"/>
    <w:rsid w:val="00511E54"/>
    <w:rsid w:val="00513E7D"/>
    <w:rsid w:val="005149B0"/>
    <w:rsid w:val="00517CF4"/>
    <w:rsid w:val="00543E55"/>
    <w:rsid w:val="00556ADD"/>
    <w:rsid w:val="0055783B"/>
    <w:rsid w:val="005729C9"/>
    <w:rsid w:val="005A113A"/>
    <w:rsid w:val="005A4495"/>
    <w:rsid w:val="005B03FC"/>
    <w:rsid w:val="005B6B94"/>
    <w:rsid w:val="005D5E03"/>
    <w:rsid w:val="005F4859"/>
    <w:rsid w:val="0060205B"/>
    <w:rsid w:val="00603F1E"/>
    <w:rsid w:val="00617200"/>
    <w:rsid w:val="0062330E"/>
    <w:rsid w:val="0065335E"/>
    <w:rsid w:val="00677687"/>
    <w:rsid w:val="006777CC"/>
    <w:rsid w:val="006A1FB5"/>
    <w:rsid w:val="006A28A3"/>
    <w:rsid w:val="006B0AB0"/>
    <w:rsid w:val="006F3965"/>
    <w:rsid w:val="00702919"/>
    <w:rsid w:val="00710D79"/>
    <w:rsid w:val="00723F1F"/>
    <w:rsid w:val="00730CB0"/>
    <w:rsid w:val="00733B28"/>
    <w:rsid w:val="0076269A"/>
    <w:rsid w:val="007847DB"/>
    <w:rsid w:val="00794225"/>
    <w:rsid w:val="007B11A2"/>
    <w:rsid w:val="007B2993"/>
    <w:rsid w:val="007D48F0"/>
    <w:rsid w:val="007D5D1B"/>
    <w:rsid w:val="007F4246"/>
    <w:rsid w:val="00802A18"/>
    <w:rsid w:val="00802B13"/>
    <w:rsid w:val="008103B6"/>
    <w:rsid w:val="00832CA2"/>
    <w:rsid w:val="00834631"/>
    <w:rsid w:val="008626C3"/>
    <w:rsid w:val="00872709"/>
    <w:rsid w:val="00891193"/>
    <w:rsid w:val="008B3959"/>
    <w:rsid w:val="008C27EF"/>
    <w:rsid w:val="008C286F"/>
    <w:rsid w:val="008E325D"/>
    <w:rsid w:val="008E7B3F"/>
    <w:rsid w:val="0090365B"/>
    <w:rsid w:val="009272AA"/>
    <w:rsid w:val="009305D9"/>
    <w:rsid w:val="0093636B"/>
    <w:rsid w:val="0094766F"/>
    <w:rsid w:val="009874DF"/>
    <w:rsid w:val="009A2FA3"/>
    <w:rsid w:val="009C0728"/>
    <w:rsid w:val="009C10AB"/>
    <w:rsid w:val="009D1427"/>
    <w:rsid w:val="009E42FA"/>
    <w:rsid w:val="009E43A8"/>
    <w:rsid w:val="009E5BC0"/>
    <w:rsid w:val="009E5E06"/>
    <w:rsid w:val="00A02199"/>
    <w:rsid w:val="00A42DF9"/>
    <w:rsid w:val="00A4626F"/>
    <w:rsid w:val="00A5718D"/>
    <w:rsid w:val="00A669C3"/>
    <w:rsid w:val="00A70478"/>
    <w:rsid w:val="00A70854"/>
    <w:rsid w:val="00A74260"/>
    <w:rsid w:val="00A83243"/>
    <w:rsid w:val="00A962C1"/>
    <w:rsid w:val="00AA40E0"/>
    <w:rsid w:val="00AC7974"/>
    <w:rsid w:val="00AD04FE"/>
    <w:rsid w:val="00AD38E0"/>
    <w:rsid w:val="00AE66E3"/>
    <w:rsid w:val="00B01D9C"/>
    <w:rsid w:val="00B308F1"/>
    <w:rsid w:val="00B5445F"/>
    <w:rsid w:val="00B6560F"/>
    <w:rsid w:val="00B8473D"/>
    <w:rsid w:val="00B90FD8"/>
    <w:rsid w:val="00B9425C"/>
    <w:rsid w:val="00B96E97"/>
    <w:rsid w:val="00BA7DED"/>
    <w:rsid w:val="00BB1F3B"/>
    <w:rsid w:val="00BB3D1B"/>
    <w:rsid w:val="00BC45B5"/>
    <w:rsid w:val="00BE420D"/>
    <w:rsid w:val="00BF5D72"/>
    <w:rsid w:val="00BF7A8E"/>
    <w:rsid w:val="00C009DE"/>
    <w:rsid w:val="00C05D23"/>
    <w:rsid w:val="00C13AA7"/>
    <w:rsid w:val="00C202C6"/>
    <w:rsid w:val="00C270EC"/>
    <w:rsid w:val="00C36D8C"/>
    <w:rsid w:val="00C36E34"/>
    <w:rsid w:val="00C50EAC"/>
    <w:rsid w:val="00C5403C"/>
    <w:rsid w:val="00C57351"/>
    <w:rsid w:val="00C90F04"/>
    <w:rsid w:val="00CA537E"/>
    <w:rsid w:val="00CE2644"/>
    <w:rsid w:val="00CE2BED"/>
    <w:rsid w:val="00D13BF9"/>
    <w:rsid w:val="00D24779"/>
    <w:rsid w:val="00D40C2C"/>
    <w:rsid w:val="00D40D04"/>
    <w:rsid w:val="00D55EF2"/>
    <w:rsid w:val="00D74A76"/>
    <w:rsid w:val="00D74F54"/>
    <w:rsid w:val="00D81543"/>
    <w:rsid w:val="00D8202F"/>
    <w:rsid w:val="00D843FB"/>
    <w:rsid w:val="00DD6D08"/>
    <w:rsid w:val="00DE082B"/>
    <w:rsid w:val="00DF58EA"/>
    <w:rsid w:val="00E00375"/>
    <w:rsid w:val="00E0309B"/>
    <w:rsid w:val="00E554D2"/>
    <w:rsid w:val="00E5577E"/>
    <w:rsid w:val="00E57E36"/>
    <w:rsid w:val="00E62101"/>
    <w:rsid w:val="00E76E6A"/>
    <w:rsid w:val="00E7782B"/>
    <w:rsid w:val="00E9783C"/>
    <w:rsid w:val="00EA1C1D"/>
    <w:rsid w:val="00EA2CB5"/>
    <w:rsid w:val="00ED5FC3"/>
    <w:rsid w:val="00F06EBB"/>
    <w:rsid w:val="00F13DB8"/>
    <w:rsid w:val="00F24903"/>
    <w:rsid w:val="00F4526E"/>
    <w:rsid w:val="00F619DE"/>
    <w:rsid w:val="00F63415"/>
    <w:rsid w:val="00F644F4"/>
    <w:rsid w:val="00F94FE7"/>
    <w:rsid w:val="00FA18BA"/>
    <w:rsid w:val="00FC0809"/>
    <w:rsid w:val="00FC1BB3"/>
    <w:rsid w:val="00FD199E"/>
    <w:rsid w:val="00FE69F3"/>
    <w:rsid w:val="00FF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7044"/>
  <w15:docId w15:val="{50FCE1AE-8122-4915-AEFE-91F80A3A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C1D"/>
  </w:style>
  <w:style w:type="paragraph" w:styleId="1">
    <w:name w:val="heading 1"/>
    <w:basedOn w:val="a"/>
    <w:link w:val="10"/>
    <w:uiPriority w:val="9"/>
    <w:qFormat/>
    <w:rsid w:val="00384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D48F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D48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5E0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D5E0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84F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link w:val="ab"/>
    <w:uiPriority w:val="1"/>
    <w:qFormat/>
    <w:rsid w:val="000C4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C490A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BC45B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41E7-7A5D-4906-80C5-A0BBF98E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Лилия</cp:lastModifiedBy>
  <cp:revision>7</cp:revision>
  <cp:lastPrinted>2023-10-05T10:26:00Z</cp:lastPrinted>
  <dcterms:created xsi:type="dcterms:W3CDTF">2023-10-03T08:06:00Z</dcterms:created>
  <dcterms:modified xsi:type="dcterms:W3CDTF">2023-10-05T10:26:00Z</dcterms:modified>
</cp:coreProperties>
</file>