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2" w:rsidRDefault="001A6E40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-186690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E40" w:rsidRP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1A6E40" w:rsidRP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 МУНИЦИПАЛЬНОГО ОКРУГА</w:t>
      </w:r>
    </w:p>
    <w:p w:rsidR="001A6E40" w:rsidRPr="001A6E40" w:rsidRDefault="001A6E40" w:rsidP="001A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1A6E40" w:rsidRP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E40" w:rsidRPr="001A6E40" w:rsidRDefault="000D1F4D" w:rsidP="001A6E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ТРИДЦАТЬ ПЯТОЕ</w:t>
      </w:r>
      <w:r w:rsidR="001A6E40" w:rsidRPr="001A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1A6E40" w:rsidRP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E40" w:rsidRPr="001A6E40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7B12" w:rsidRPr="00A57B12" w:rsidRDefault="00A57B12" w:rsidP="00A57B12">
      <w:pPr>
        <w:rPr>
          <w:rFonts w:ascii="Times New Roman" w:hAnsi="Times New Roman" w:cs="Times New Roman"/>
          <w:sz w:val="28"/>
          <w:szCs w:val="28"/>
        </w:rPr>
      </w:pPr>
    </w:p>
    <w:p w:rsidR="007D1B71" w:rsidRDefault="00F167E2" w:rsidP="001F7D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7F1">
        <w:rPr>
          <w:rFonts w:ascii="Times New Roman" w:hAnsi="Times New Roman" w:cs="Times New Roman"/>
          <w:sz w:val="28"/>
          <w:szCs w:val="28"/>
        </w:rPr>
        <w:t>1</w:t>
      </w:r>
      <w:r w:rsidR="00347F19">
        <w:rPr>
          <w:rFonts w:ascii="Times New Roman" w:hAnsi="Times New Roman" w:cs="Times New Roman"/>
          <w:sz w:val="28"/>
          <w:szCs w:val="28"/>
        </w:rPr>
        <w:t>2</w:t>
      </w:r>
      <w:r w:rsidR="00E577F1">
        <w:rPr>
          <w:rFonts w:ascii="Times New Roman" w:hAnsi="Times New Roman" w:cs="Times New Roman"/>
          <w:sz w:val="28"/>
          <w:szCs w:val="28"/>
        </w:rPr>
        <w:t>.2022</w:t>
      </w:r>
      <w:r w:rsidR="007D1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20" w:rsidRDefault="001F7D20" w:rsidP="001F7D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357B" w:rsidRDefault="00F167E2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7E2">
        <w:rPr>
          <w:rFonts w:ascii="Times New Roman" w:hAnsi="Times New Roman" w:cs="Times New Roman"/>
          <w:b/>
          <w:sz w:val="28"/>
          <w:szCs w:val="28"/>
        </w:rPr>
        <w:t>О</w:t>
      </w:r>
      <w:r w:rsidR="00347F1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7357B">
        <w:rPr>
          <w:rFonts w:ascii="Times New Roman" w:hAnsi="Times New Roman" w:cs="Times New Roman"/>
          <w:b/>
          <w:sz w:val="28"/>
          <w:szCs w:val="28"/>
        </w:rPr>
        <w:t>Положения о</w:t>
      </w:r>
    </w:p>
    <w:p w:rsidR="0097357B" w:rsidRDefault="00132C54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7F19">
        <w:rPr>
          <w:rFonts w:ascii="Times New Roman" w:hAnsi="Times New Roman" w:cs="Times New Roman"/>
          <w:b/>
          <w:sz w:val="28"/>
          <w:szCs w:val="28"/>
        </w:rPr>
        <w:t>валификационных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7F1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97357B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</w:p>
    <w:p w:rsidR="0097357B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 w:rsidR="00132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B4F94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97357B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F167E2" w:rsidRPr="00F167E2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167E2" w:rsidRPr="00F167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44317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7357B" w:rsidRDefault="0097357B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57B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357B">
        <w:rPr>
          <w:rFonts w:ascii="Times New Roman" w:hAnsi="Times New Roman" w:cs="Times New Roman"/>
          <w:sz w:val="28"/>
          <w:szCs w:val="28"/>
        </w:rPr>
        <w:t xml:space="preserve"> частью 2 статьи 5</w:t>
      </w:r>
      <w:r w:rsidR="00E01B92">
        <w:rPr>
          <w:rFonts w:ascii="Times New Roman" w:hAnsi="Times New Roman" w:cs="Times New Roman"/>
          <w:sz w:val="28"/>
          <w:szCs w:val="28"/>
        </w:rPr>
        <w:t xml:space="preserve"> </w:t>
      </w:r>
      <w:r w:rsidR="0097357B">
        <w:rPr>
          <w:rFonts w:ascii="Times New Roman" w:hAnsi="Times New Roman" w:cs="Times New Roman"/>
          <w:sz w:val="28"/>
          <w:szCs w:val="28"/>
        </w:rPr>
        <w:t>З</w:t>
      </w:r>
      <w:r w:rsidRPr="00347F19">
        <w:rPr>
          <w:rFonts w:ascii="Times New Roman" w:hAnsi="Times New Roman" w:cs="Times New Roman"/>
          <w:sz w:val="28"/>
          <w:szCs w:val="28"/>
        </w:rPr>
        <w:t>акон</w:t>
      </w:r>
      <w:r w:rsidR="0097357B">
        <w:rPr>
          <w:rFonts w:ascii="Times New Roman" w:hAnsi="Times New Roman" w:cs="Times New Roman"/>
          <w:sz w:val="28"/>
          <w:szCs w:val="28"/>
        </w:rPr>
        <w:t>а</w:t>
      </w:r>
      <w:r w:rsidRPr="00347F19">
        <w:rPr>
          <w:rFonts w:ascii="Times New Roman" w:hAnsi="Times New Roman" w:cs="Times New Roman"/>
          <w:sz w:val="28"/>
          <w:szCs w:val="28"/>
        </w:rPr>
        <w:t xml:space="preserve"> Пермского края от 04.05.2008 </w:t>
      </w:r>
      <w:r w:rsidR="001A6E40">
        <w:rPr>
          <w:rFonts w:ascii="Times New Roman" w:hAnsi="Times New Roman" w:cs="Times New Roman"/>
          <w:sz w:val="28"/>
          <w:szCs w:val="28"/>
        </w:rPr>
        <w:t>№</w:t>
      </w:r>
      <w:r w:rsidRPr="00347F19">
        <w:rPr>
          <w:rFonts w:ascii="Times New Roman" w:hAnsi="Times New Roman" w:cs="Times New Roman"/>
          <w:sz w:val="28"/>
          <w:szCs w:val="28"/>
        </w:rPr>
        <w:t xml:space="preserve">228-ПК </w:t>
      </w:r>
      <w:r w:rsidR="0097357B">
        <w:rPr>
          <w:rFonts w:ascii="Times New Roman" w:hAnsi="Times New Roman" w:cs="Times New Roman"/>
          <w:sz w:val="28"/>
          <w:szCs w:val="28"/>
        </w:rPr>
        <w:t>«</w:t>
      </w:r>
      <w:r w:rsidRPr="00347F19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97357B">
        <w:rPr>
          <w:rFonts w:ascii="Times New Roman" w:hAnsi="Times New Roman" w:cs="Times New Roman"/>
          <w:sz w:val="28"/>
          <w:szCs w:val="28"/>
        </w:rPr>
        <w:t>»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Дума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347F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347F19" w:rsidRPr="00347F19" w:rsidRDefault="0097357B" w:rsidP="001F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347F19" w:rsidRPr="00347F19">
        <w:rPr>
          <w:rFonts w:ascii="Times New Roman" w:hAnsi="Times New Roman" w:cs="Times New Roman"/>
          <w:sz w:val="28"/>
          <w:szCs w:val="28"/>
        </w:rPr>
        <w:t>:</w:t>
      </w:r>
    </w:p>
    <w:p w:rsidR="00347F19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>1. Утвердить</w:t>
      </w:r>
      <w:r w:rsidR="0097357B">
        <w:rPr>
          <w:rFonts w:ascii="Times New Roman" w:hAnsi="Times New Roman" w:cs="Times New Roman"/>
          <w:sz w:val="28"/>
          <w:szCs w:val="28"/>
        </w:rPr>
        <w:t xml:space="preserve"> прилагаемое Положение о </w:t>
      </w:r>
      <w:r w:rsidRPr="00347F19">
        <w:rPr>
          <w:rFonts w:ascii="Times New Roman" w:hAnsi="Times New Roman" w:cs="Times New Roman"/>
          <w:sz w:val="28"/>
          <w:szCs w:val="28"/>
        </w:rPr>
        <w:t>квалификационны</w:t>
      </w:r>
      <w:r w:rsidR="0097357B">
        <w:rPr>
          <w:rFonts w:ascii="Times New Roman" w:hAnsi="Times New Roman" w:cs="Times New Roman"/>
          <w:sz w:val="28"/>
          <w:szCs w:val="28"/>
        </w:rPr>
        <w:t>х</w:t>
      </w:r>
      <w:r w:rsidRPr="00347F1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7357B">
        <w:rPr>
          <w:rFonts w:ascii="Times New Roman" w:hAnsi="Times New Roman" w:cs="Times New Roman"/>
          <w:sz w:val="28"/>
          <w:szCs w:val="28"/>
        </w:rPr>
        <w:t>х</w:t>
      </w:r>
      <w:r w:rsidRPr="00347F1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</w:t>
      </w:r>
      <w:r w:rsidR="0097357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</w:t>
      </w:r>
      <w:r w:rsidRPr="00347F19">
        <w:rPr>
          <w:rFonts w:ascii="Times New Roman" w:hAnsi="Times New Roman" w:cs="Times New Roman"/>
          <w:sz w:val="28"/>
          <w:szCs w:val="28"/>
        </w:rPr>
        <w:t>ско</w:t>
      </w:r>
      <w:r w:rsidR="0097357B">
        <w:rPr>
          <w:rFonts w:ascii="Times New Roman" w:hAnsi="Times New Roman" w:cs="Times New Roman"/>
          <w:sz w:val="28"/>
          <w:szCs w:val="28"/>
        </w:rPr>
        <w:t>го</w:t>
      </w:r>
      <w:r w:rsidRPr="00347F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7357B">
        <w:rPr>
          <w:rFonts w:ascii="Times New Roman" w:hAnsi="Times New Roman" w:cs="Times New Roman"/>
          <w:sz w:val="28"/>
          <w:szCs w:val="28"/>
        </w:rPr>
        <w:t>го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97357B">
        <w:rPr>
          <w:rFonts w:ascii="Times New Roman" w:hAnsi="Times New Roman" w:cs="Times New Roman"/>
          <w:sz w:val="28"/>
          <w:szCs w:val="28"/>
        </w:rPr>
        <w:t>а</w:t>
      </w:r>
      <w:r w:rsidRPr="00347F19">
        <w:rPr>
          <w:rFonts w:ascii="Times New Roman" w:hAnsi="Times New Roman" w:cs="Times New Roman"/>
          <w:sz w:val="28"/>
          <w:szCs w:val="28"/>
        </w:rPr>
        <w:t>.</w:t>
      </w:r>
    </w:p>
    <w:p w:rsidR="00E577F1" w:rsidRDefault="003B4F94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735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577F1">
        <w:rPr>
          <w:rFonts w:ascii="Times New Roman" w:hAnsi="Times New Roman" w:cs="Times New Roman"/>
          <w:sz w:val="28"/>
          <w:szCs w:val="28"/>
        </w:rPr>
        <w:t>:</w:t>
      </w:r>
    </w:p>
    <w:p w:rsidR="003B4F94" w:rsidRDefault="00E577F1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4F9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6E40">
        <w:rPr>
          <w:rFonts w:ascii="Times New Roman" w:hAnsi="Times New Roman" w:cs="Times New Roman"/>
          <w:sz w:val="28"/>
          <w:szCs w:val="28"/>
        </w:rPr>
        <w:t>е</w:t>
      </w:r>
      <w:r w:rsidR="00E01B92">
        <w:rPr>
          <w:rFonts w:ascii="Times New Roman" w:hAnsi="Times New Roman" w:cs="Times New Roman"/>
          <w:sz w:val="28"/>
          <w:szCs w:val="28"/>
        </w:rPr>
        <w:t xml:space="preserve"> </w:t>
      </w:r>
      <w:r w:rsidR="0097357B">
        <w:rPr>
          <w:rFonts w:ascii="Times New Roman" w:hAnsi="Times New Roman" w:cs="Times New Roman"/>
          <w:sz w:val="28"/>
          <w:szCs w:val="28"/>
        </w:rPr>
        <w:t>З</w:t>
      </w:r>
      <w:r w:rsidR="003B4F94">
        <w:rPr>
          <w:rFonts w:ascii="Times New Roman" w:hAnsi="Times New Roman" w:cs="Times New Roman"/>
          <w:sz w:val="28"/>
          <w:szCs w:val="28"/>
        </w:rPr>
        <w:t>емского Собрания Бардым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28.02</w:t>
      </w:r>
      <w:r w:rsidR="003B4F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B4F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3B4F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96B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органах местного самоуправления Бардымского муниципального района</w:t>
      </w:r>
      <w:r w:rsidR="0097357B" w:rsidRPr="009735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7F1" w:rsidRPr="00E577F1" w:rsidRDefault="00E577F1" w:rsidP="00E5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решени</w:t>
      </w:r>
      <w:r w:rsidR="001A6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 от 20.09.2018 № 472 </w:t>
      </w:r>
      <w:r w:rsidRPr="00E577F1">
        <w:rPr>
          <w:rFonts w:ascii="Times New Roman" w:hAnsi="Times New Roman" w:cs="Times New Roman"/>
          <w:sz w:val="28"/>
          <w:szCs w:val="28"/>
        </w:rPr>
        <w:t>«О внесении изменений в Положение о квалификационных требованиях для замещения должностей муниципальной службы в органах местного самоуправления Бардымского муниципального района».</w:t>
      </w:r>
    </w:p>
    <w:p w:rsidR="001A6E40" w:rsidRDefault="001A6E40" w:rsidP="001A6E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7F1">
        <w:rPr>
          <w:rFonts w:ascii="Times New Roman" w:hAnsi="Times New Roman" w:cs="Times New Roman"/>
          <w:sz w:val="28"/>
          <w:szCs w:val="28"/>
        </w:rPr>
        <w:t>3</w:t>
      </w:r>
      <w:r w:rsidR="00347F19">
        <w:rPr>
          <w:rFonts w:ascii="Times New Roman" w:hAnsi="Times New Roman" w:cs="Times New Roman"/>
          <w:sz w:val="28"/>
          <w:szCs w:val="28"/>
        </w:rPr>
        <w:t xml:space="preserve">. 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Опубликовать  решение в газете «Тан» («Рассвет») и разместить на официальном сайте Бардымского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 Пермского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барда</w:t>
      </w:r>
      <w:proofErr w:type="gramStart"/>
      <w:r w:rsidRPr="004C57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E40" w:rsidRDefault="001A6E40" w:rsidP="001A6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опубликования.</w:t>
      </w:r>
    </w:p>
    <w:p w:rsidR="00347F19" w:rsidRPr="00347F19" w:rsidRDefault="001A6E40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7F19" w:rsidRPr="00347F1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7357B">
        <w:rPr>
          <w:rFonts w:ascii="Times New Roman" w:hAnsi="Times New Roman" w:cs="Times New Roman"/>
          <w:sz w:val="28"/>
          <w:szCs w:val="28"/>
        </w:rPr>
        <w:t>я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комиссии по </w:t>
      </w:r>
      <w:r w:rsidR="005F3BCA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13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CA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5F3BCA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347F19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26D" w:rsidRDefault="00A1126D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6E40">
        <w:rPr>
          <w:rFonts w:ascii="Times New Roman" w:hAnsi="Times New Roman" w:cs="Times New Roman"/>
          <w:sz w:val="28"/>
          <w:szCs w:val="28"/>
        </w:rPr>
        <w:t>Думы</w:t>
      </w:r>
    </w:p>
    <w:p w:rsidR="00A1126D" w:rsidRDefault="00A1126D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A6E40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20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12" w:rsidRDefault="00ED3C12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а-</w:t>
      </w:r>
    </w:p>
    <w:p w:rsidR="00ED3C12" w:rsidRDefault="006C1256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7F1">
        <w:rPr>
          <w:rFonts w:ascii="Times New Roman" w:hAnsi="Times New Roman" w:cs="Times New Roman"/>
          <w:sz w:val="28"/>
          <w:szCs w:val="28"/>
        </w:rPr>
        <w:t>а</w:t>
      </w:r>
      <w:r w:rsidR="00ED3C12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E577F1" w:rsidRDefault="00ED3C12" w:rsidP="00E5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7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577F1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12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2D20" w:rsidRDefault="00992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Pr="001F7D20" w:rsidRDefault="00B27BBE" w:rsidP="001F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577F1">
        <w:rPr>
          <w:rFonts w:ascii="Times New Roman" w:hAnsi="Times New Roman" w:cs="Times New Roman"/>
          <w:sz w:val="24"/>
          <w:szCs w:val="24"/>
        </w:rPr>
        <w:t>.12.2022</w:t>
      </w:r>
    </w:p>
    <w:p w:rsidR="001F7D20" w:rsidRDefault="001F7D20" w:rsidP="001F7D2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577F1" w:rsidRDefault="00E577F1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47F19" w:rsidRPr="00347F19" w:rsidRDefault="00347F19" w:rsidP="001F7D2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7357B">
        <w:rPr>
          <w:rFonts w:ascii="Times New Roman" w:hAnsi="Times New Roman" w:cs="Times New Roman"/>
          <w:sz w:val="28"/>
          <w:szCs w:val="28"/>
        </w:rPr>
        <w:t>О</w:t>
      </w:r>
    </w:p>
    <w:p w:rsidR="00CA5629" w:rsidRDefault="001F7D20" w:rsidP="001F7D2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7F19" w:rsidRPr="00347F19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Думы</w:t>
      </w:r>
    </w:p>
    <w:p w:rsidR="001F7D20" w:rsidRDefault="00347F19" w:rsidP="001F7D2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347F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347F19" w:rsidRPr="00347F19" w:rsidRDefault="00347F19" w:rsidP="001F7D2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 xml:space="preserve">от </w:t>
      </w:r>
      <w:r w:rsidR="0097357B">
        <w:rPr>
          <w:rFonts w:ascii="Times New Roman" w:hAnsi="Times New Roman" w:cs="Times New Roman"/>
          <w:sz w:val="28"/>
          <w:szCs w:val="28"/>
        </w:rPr>
        <w:t>2</w:t>
      </w:r>
      <w:r w:rsidR="00B27BBE">
        <w:rPr>
          <w:rFonts w:ascii="Times New Roman" w:hAnsi="Times New Roman" w:cs="Times New Roman"/>
          <w:sz w:val="28"/>
          <w:szCs w:val="28"/>
        </w:rPr>
        <w:t>1</w:t>
      </w:r>
      <w:r w:rsidR="0097357B">
        <w:rPr>
          <w:rFonts w:ascii="Times New Roman" w:hAnsi="Times New Roman" w:cs="Times New Roman"/>
          <w:sz w:val="28"/>
          <w:szCs w:val="28"/>
        </w:rPr>
        <w:t>.</w:t>
      </w:r>
      <w:r w:rsidR="001A6E40">
        <w:rPr>
          <w:rFonts w:ascii="Times New Roman" w:hAnsi="Times New Roman" w:cs="Times New Roman"/>
          <w:sz w:val="28"/>
          <w:szCs w:val="28"/>
        </w:rPr>
        <w:t>12.2022  № ___________</w:t>
      </w:r>
    </w:p>
    <w:p w:rsidR="00347F19" w:rsidRPr="00347F19" w:rsidRDefault="00347F19" w:rsidP="00347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57B" w:rsidRDefault="0097357B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7F19" w:rsidRPr="00347F19" w:rsidRDefault="0097357B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КВАЛИФИКАЦИОННЫХ</w:t>
      </w:r>
      <w:r w:rsidR="00347F19" w:rsidRPr="00347F19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BE6054">
        <w:rPr>
          <w:rFonts w:ascii="Times New Roman" w:hAnsi="Times New Roman" w:cs="Times New Roman"/>
          <w:b/>
          <w:sz w:val="28"/>
          <w:szCs w:val="28"/>
        </w:rPr>
        <w:t>Х</w:t>
      </w:r>
    </w:p>
    <w:p w:rsidR="00347F19" w:rsidRPr="00347F19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19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BE6054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054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347F19" w:rsidRPr="00347F19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</w:t>
      </w:r>
      <w:r w:rsidRPr="00347F19">
        <w:rPr>
          <w:rFonts w:ascii="Times New Roman" w:hAnsi="Times New Roman" w:cs="Times New Roman"/>
          <w:b/>
          <w:sz w:val="28"/>
          <w:szCs w:val="28"/>
        </w:rPr>
        <w:t>СКО</w:t>
      </w:r>
      <w:r w:rsidR="00D02F4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347F1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02F4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47F19" w:rsidRDefault="00347F19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Pr="00BE6054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1.1. Настоящее Положение определяет перечень квалификационных требований</w:t>
      </w:r>
      <w:r w:rsidR="00BE6054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  <w:r w:rsidRPr="00295C1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E6054">
        <w:rPr>
          <w:rFonts w:ascii="Times New Roman" w:hAnsi="Times New Roman" w:cs="Times New Roman"/>
          <w:sz w:val="28"/>
          <w:szCs w:val="28"/>
        </w:rPr>
        <w:t>ей</w:t>
      </w:r>
      <w:r w:rsidRPr="00295C1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BE605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 w:rsidR="00BE6054">
        <w:rPr>
          <w:rFonts w:ascii="Times New Roman" w:hAnsi="Times New Roman" w:cs="Times New Roman"/>
          <w:sz w:val="28"/>
          <w:szCs w:val="28"/>
        </w:rPr>
        <w:t>а:</w:t>
      </w:r>
      <w:r w:rsidR="00E577F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054">
        <w:rPr>
          <w:rFonts w:ascii="Times New Roman" w:hAnsi="Times New Roman" w:cs="Times New Roman"/>
          <w:sz w:val="28"/>
          <w:szCs w:val="28"/>
        </w:rPr>
        <w:t xml:space="preserve">, </w:t>
      </w:r>
      <w:r w:rsidR="00E577F1">
        <w:rPr>
          <w:rFonts w:ascii="Times New Roman" w:hAnsi="Times New Roman" w:cs="Times New Roman"/>
          <w:sz w:val="28"/>
          <w:szCs w:val="28"/>
        </w:rPr>
        <w:t>Думе</w:t>
      </w:r>
      <w:r w:rsidR="00BE6054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 xml:space="preserve">округа.  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1.2. К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 xml:space="preserve">лицам, претендующим на замещение должностей муниципальной службы в </w:t>
      </w:r>
      <w:r w:rsidR="00CA562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proofErr w:type="gramEnd"/>
      <w:r w:rsidRPr="00295C10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умениям, необходимым для исполнения муниципальным служащим должностных обязанностей.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1.3. Соответствие квалификационным требованиям является необходимым условием для поступления на муниципальную службу и назначения на должность муниципальной службы.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учитываются при отборе кандидатур для формирования кадрового резерва </w:t>
      </w:r>
      <w:r w:rsidR="00BC33A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, определении кандидата на замещение вакантной должности муниципальной службы, при аттестации муниципального служащего и сдаче квалификационного экзамена.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1.4. Степень соответствия квалификационным требованиям при назначении на муниципальную должность определяет работодатель, в дальнейшем при прохождении муниципальной службы - аттестационная комиссия.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1.5. Квалификационные требования включаются в должностную инструкцию муниципального служащего </w:t>
      </w:r>
      <w:r w:rsidR="00BC33A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>.</w:t>
      </w:r>
    </w:p>
    <w:p w:rsidR="001F7D20" w:rsidRDefault="001F7D2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BC33A0" w:rsidRDefault="00295C10" w:rsidP="0029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требования, предъявляемые к уровню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специальности, направлению подготовки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</w:t>
      </w:r>
      <w:r w:rsidR="00BC33A0" w:rsidRPr="00BC33A0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  <w:r w:rsidRPr="00BC33A0">
        <w:rPr>
          <w:rFonts w:ascii="Times New Roman" w:hAnsi="Times New Roman" w:cs="Times New Roman"/>
          <w:b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BC33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95C10">
        <w:rPr>
          <w:rFonts w:ascii="Times New Roman" w:hAnsi="Times New Roman" w:cs="Times New Roman"/>
          <w:sz w:val="28"/>
          <w:szCs w:val="28"/>
        </w:rPr>
        <w:t>предъявляются в соответствии с классификацией должностей муниципальной службы: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для высшей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для главной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>2.1.3.</w:t>
      </w:r>
      <w:r w:rsidRPr="006B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2.1.4.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2.1.5.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2.1.6.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0D1F4D" w:rsidRDefault="000D1F4D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F4D" w:rsidRDefault="000D1F4D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III. Квалификационные требования, предъявляемые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к профессиональным знаниям и умениям для замещения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</w:t>
      </w:r>
      <w:r w:rsidR="00BC33A0" w:rsidRPr="00BC33A0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E97431" w:rsidRPr="00BC33A0" w:rsidRDefault="00E97431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 Общими квалификационными требованиями к профессиональным знаниям и умениям для всех групп должностей муниципальной службы являются: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3.1.1.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нормативных правовых актов Пермского края, Устава </w:t>
      </w:r>
      <w:r w:rsidR="00E9743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, и иных муниципальных правовых актов </w:t>
      </w:r>
      <w:r w:rsidR="00E9743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 муниципального служащего;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3.1.2. знание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3.1.3. знание структуры органов государственной власти, структуры и полномочий органов местного самоуправления;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3.1.4. знание основ управления, делопроизводства, организации труда, порядка работы со служебной информацией, Кодекса этики и служебного поведения муниципальных служащих </w:t>
      </w:r>
      <w:r w:rsidR="001B0A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E97431"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3.1.5. знание своей должностной инструкции, Правил внутреннего трудового распорядка, установленных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E97431"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3.1.6. знание персонального компьютера и необходимого программного обеспечения, другой организационной техники;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3.1.7. знание порядка и правил работы с документами.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 К муниципальным служащим в соответствии с группой должностей муниципальной службы предъявляются следующие требования к умениям: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3.2.1. к муниципальным служащим, замещающим высшие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умение организации и ведения руководящей работы, стратегического планирования управленческой деятельности, проектного управления, принятия оперативных управленческих решений и их реализации, проведения анализа и прогнозирования последствий принимаемых решений, осуществления контроля, владения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взаимодействия со средствами массовой информации, другие умения, необходимые для исполнения должностных обязанностей;</w:t>
      </w:r>
      <w:proofErr w:type="gramEnd"/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3.2.2. к муниципальным служащим, замещающим главные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lastRenderedPageBreak/>
        <w:t>умение организации и ведения руководящей работы, планирования управленческой деятельности, принятия оперативных управленческих решений и их реализации, проведения аналитической работы, систематизации и подготовки информационных материалов,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другие умения, необходимые для исполнения должностных обязанностей;</w:t>
      </w:r>
      <w:proofErr w:type="gramEnd"/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3.2.3. к муниципальным служащим, замещающим ведущие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умение планирования служебной деятельности, ведения организационной работы и системного подхода к решению задач, принятия и реализации управленческих решений, ведения аналитической работы,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отношений, публичных выступлений, другие умения, необходимые для исполнения должностных обязанностей;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3.2.4. к муниципальным служащим, замещающим старшие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умение планирования служебной деятельности, ведения организационной и аналитической работы, осуществления нормотворческой деятельности, систематизации информации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другие умения, необходимые для исполнения должностных обязанностей.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3.3. Для замещения должностей муниципальной службы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95C10">
        <w:rPr>
          <w:rFonts w:ascii="Times New Roman" w:hAnsi="Times New Roman" w:cs="Times New Roman"/>
          <w:sz w:val="28"/>
          <w:szCs w:val="28"/>
        </w:rPr>
        <w:t>предъявляются требования к направлениям подготовки (специальностям) высшего профессионального образования в соответствии с приложением к настоящему Положению.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431" w:rsidRDefault="00E97431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431" w:rsidRDefault="00E97431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0A72" w:rsidRDefault="00295C10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к Положению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295C1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1B0A72" w:rsidRDefault="00295C10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1B0A72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</w:p>
    <w:p w:rsidR="001B0A72" w:rsidRDefault="001B0A72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>муниципальной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1B0A72">
        <w:rPr>
          <w:rFonts w:ascii="Times New Roman" w:hAnsi="Times New Roman" w:cs="Times New Roman"/>
          <w:sz w:val="28"/>
          <w:szCs w:val="28"/>
        </w:rPr>
        <w:t>службы в органах</w:t>
      </w:r>
    </w:p>
    <w:p w:rsidR="001B0A72" w:rsidRDefault="001B0A72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95C10" w:rsidRPr="00295C10" w:rsidRDefault="001B0A72" w:rsidP="001B0A7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ТРЕБОВАНИЯ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к направлениям подготовки (специальностям)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профессионального образования, предъявляемые для замещения</w:t>
      </w:r>
      <w:proofErr w:type="gramEnd"/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18"/>
        <w:gridCol w:w="5846"/>
      </w:tblGrid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center"/>
              <w:outlineLvl w:val="0"/>
            </w:pPr>
          </w:p>
        </w:tc>
        <w:tc>
          <w:tcPr>
            <w:tcW w:w="3118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структурного подразделения, должности</w:t>
            </w:r>
          </w:p>
        </w:tc>
        <w:tc>
          <w:tcPr>
            <w:tcW w:w="5846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Направление подготовки (специальности) высшего профессионального образования</w:t>
            </w:r>
          </w:p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(в соответствии с </w:t>
            </w:r>
            <w:hyperlink r:id="rId7" w:history="1">
              <w:r w:rsidRPr="001B0A72">
                <w:rPr>
                  <w:rFonts w:ascii="Times New Roman" w:hAnsi="Times New Roman" w:cs="Times New Roman"/>
                  <w:sz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Министерства образования и науки Росс</w:t>
            </w:r>
            <w:r w:rsidR="001A6E40">
              <w:rPr>
                <w:rFonts w:ascii="Times New Roman" w:hAnsi="Times New Roman" w:cs="Times New Roman"/>
                <w:sz w:val="28"/>
              </w:rPr>
              <w:t>ийской Федерации от 12.01.2005 №</w:t>
            </w:r>
            <w:r>
              <w:rPr>
                <w:rFonts w:ascii="Times New Roman" w:hAnsi="Times New Roman" w:cs="Times New Roman"/>
                <w:sz w:val="28"/>
              </w:rPr>
              <w:t xml:space="preserve"> 4)</w:t>
            </w:r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6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95C10" w:rsidTr="001B0A72">
        <w:tc>
          <w:tcPr>
            <w:tcW w:w="9701" w:type="dxa"/>
            <w:gridSpan w:val="3"/>
          </w:tcPr>
          <w:p w:rsidR="00295C10" w:rsidRPr="009A7FD6" w:rsidRDefault="00295C10" w:rsidP="00713184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proofErr w:type="gramStart"/>
            <w:r w:rsidR="00713184" w:rsidRPr="009A7FD6">
              <w:rPr>
                <w:rFonts w:ascii="Times New Roman" w:hAnsi="Times New Roman" w:cs="Times New Roman"/>
                <w:b/>
                <w:sz w:val="28"/>
              </w:rPr>
              <w:t>Должности муниципальной службы, относящиеся в высшим должностям муниципальной службы</w:t>
            </w:r>
            <w:proofErr w:type="gramEnd"/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3118" w:type="dxa"/>
          </w:tcPr>
          <w:p w:rsidR="00295C10" w:rsidRDefault="00713184" w:rsidP="001A6E4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</w:t>
            </w:r>
            <w:r w:rsidR="001A6E4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дминистрации Бардымского муниципального </w:t>
            </w:r>
            <w:r w:rsidR="001A6E40">
              <w:rPr>
                <w:rFonts w:ascii="Times New Roman" w:hAnsi="Times New Roman" w:cs="Times New Roman"/>
                <w:sz w:val="28"/>
              </w:rPr>
              <w:t>округа</w:t>
            </w:r>
          </w:p>
        </w:tc>
        <w:tc>
          <w:tcPr>
            <w:tcW w:w="5846" w:type="dxa"/>
          </w:tcPr>
          <w:p w:rsidR="00295C10" w:rsidRPr="001C373E" w:rsidRDefault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1C373E"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Гум</w:t>
            </w:r>
            <w:r w:rsidRPr="001C373E">
              <w:rPr>
                <w:rFonts w:ascii="Times New Roman" w:hAnsi="Times New Roman" w:cs="Times New Roman"/>
                <w:sz w:val="28"/>
              </w:rPr>
              <w:t>анитарные и социальные науки», 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 w:rsidRPr="001C373E">
              <w:rPr>
                <w:rFonts w:ascii="Times New Roman" w:hAnsi="Times New Roman" w:cs="Times New Roman"/>
                <w:sz w:val="28"/>
              </w:rPr>
              <w:t>»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,</w:t>
            </w:r>
          </w:p>
          <w:p w:rsidR="00713184" w:rsidRPr="001C373E" w:rsidRDefault="00713184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«</w:t>
            </w:r>
            <w:r w:rsidR="001C373E" w:rsidRPr="001C373E">
              <w:rPr>
                <w:rFonts w:ascii="Times New Roman" w:hAnsi="Times New Roman" w:cs="Times New Roman"/>
                <w:sz w:val="28"/>
              </w:rPr>
              <w:t>Государственное и м</w:t>
            </w:r>
            <w:r w:rsidRPr="001C373E">
              <w:rPr>
                <w:rFonts w:ascii="Times New Roman" w:hAnsi="Times New Roman" w:cs="Times New Roman"/>
                <w:sz w:val="28"/>
              </w:rPr>
              <w:t>униципальное управление»</w:t>
            </w:r>
            <w:r w:rsidR="001C373E" w:rsidRPr="001C373E">
              <w:rPr>
                <w:rFonts w:ascii="Times New Roman" w:hAnsi="Times New Roman" w:cs="Times New Roman"/>
                <w:sz w:val="28"/>
              </w:rPr>
              <w:t>,</w:t>
            </w:r>
          </w:p>
          <w:p w:rsidR="00295C10" w:rsidRPr="001C373E" w:rsidRDefault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Военное образование</w:t>
            </w:r>
            <w:r w:rsidR="00713184" w:rsidRPr="001C373E">
              <w:rPr>
                <w:rFonts w:ascii="Times New Roman" w:hAnsi="Times New Roman" w:cs="Times New Roman"/>
                <w:sz w:val="28"/>
              </w:rPr>
              <w:t>»</w:t>
            </w:r>
          </w:p>
          <w:p w:rsidR="00295C10" w:rsidRPr="001C373E" w:rsidRDefault="00295C10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3118" w:type="dxa"/>
          </w:tcPr>
          <w:p w:rsidR="00295C10" w:rsidRDefault="001A6E40" w:rsidP="001A6E4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Руководитель аппарата</w:t>
            </w:r>
          </w:p>
        </w:tc>
        <w:tc>
          <w:tcPr>
            <w:tcW w:w="5846" w:type="dxa"/>
          </w:tcPr>
          <w:p w:rsidR="00713184" w:rsidRPr="001C373E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 «Экономика и управление»,</w:t>
            </w:r>
          </w:p>
          <w:p w:rsidR="00713184" w:rsidRPr="001C373E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73E" w:rsidRPr="001C373E">
              <w:rPr>
                <w:rFonts w:ascii="Times New Roman" w:hAnsi="Times New Roman" w:cs="Times New Roman"/>
                <w:sz w:val="28"/>
                <w:szCs w:val="28"/>
              </w:rPr>
              <w:t>Государственное и м</w:t>
            </w: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униципальное управление»</w:t>
            </w:r>
          </w:p>
          <w:p w:rsidR="00713184" w:rsidRPr="001C373E" w:rsidRDefault="001B0A72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184" w:rsidRPr="001C373E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295C10" w:rsidRPr="001C373E" w:rsidRDefault="00713184" w:rsidP="00713184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Tr="001B0A72">
        <w:tc>
          <w:tcPr>
            <w:tcW w:w="9701" w:type="dxa"/>
            <w:gridSpan w:val="3"/>
          </w:tcPr>
          <w:p w:rsidR="00295C10" w:rsidRPr="00B75A28" w:rsidRDefault="00295C10" w:rsidP="001A6E40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1A6E40" w:rsidRPr="00B75A28">
              <w:rPr>
                <w:rFonts w:ascii="Times New Roman" w:hAnsi="Times New Roman" w:cs="Times New Roman"/>
                <w:b/>
                <w:sz w:val="28"/>
              </w:rPr>
              <w:t>Управление делами</w:t>
            </w:r>
          </w:p>
        </w:tc>
      </w:tr>
      <w:tr w:rsidR="00295C10" w:rsidTr="001B0A72">
        <w:tc>
          <w:tcPr>
            <w:tcW w:w="737" w:type="dxa"/>
          </w:tcPr>
          <w:p w:rsidR="00295C10" w:rsidRDefault="00295C10" w:rsidP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  <w:r w:rsidR="006110A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8" w:type="dxa"/>
          </w:tcPr>
          <w:p w:rsidR="00295C10" w:rsidRDefault="001A6E40" w:rsidP="003A7F61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Консультант</w:t>
            </w:r>
          </w:p>
        </w:tc>
        <w:tc>
          <w:tcPr>
            <w:tcW w:w="5846" w:type="dxa"/>
          </w:tcPr>
          <w:p w:rsidR="00295C10" w:rsidRDefault="001B0A72" w:rsidP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6110AB">
              <w:rPr>
                <w:rFonts w:ascii="Times New Roman" w:hAnsi="Times New Roman" w:cs="Times New Roman"/>
                <w:sz w:val="28"/>
              </w:rPr>
              <w:t xml:space="preserve">Гуманитарные </w:t>
            </w:r>
            <w:r w:rsidR="001C373E" w:rsidRPr="006110AB">
              <w:rPr>
                <w:rFonts w:ascii="Times New Roman" w:hAnsi="Times New Roman" w:cs="Times New Roman"/>
                <w:sz w:val="28"/>
              </w:rPr>
              <w:t>науки» (юриспруденция)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3118" w:type="dxa"/>
          </w:tcPr>
          <w:p w:rsidR="006B132A" w:rsidRDefault="006B132A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5846" w:type="dxa"/>
          </w:tcPr>
          <w:p w:rsidR="006B132A" w:rsidRDefault="006B132A" w:rsidP="00A55D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</w:t>
            </w:r>
          </w:p>
          <w:p w:rsidR="006B132A" w:rsidRPr="006110AB" w:rsidRDefault="006B132A" w:rsidP="00A55D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BA665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3118" w:type="dxa"/>
          </w:tcPr>
          <w:p w:rsidR="006B132A" w:rsidRDefault="006B132A" w:rsidP="006110A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секретарь</w:t>
            </w:r>
          </w:p>
        </w:tc>
        <w:tc>
          <w:tcPr>
            <w:tcW w:w="5846" w:type="dxa"/>
          </w:tcPr>
          <w:p w:rsidR="006B132A" w:rsidRDefault="006B132A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10AB">
              <w:rPr>
                <w:rFonts w:ascii="Times New Roman" w:hAnsi="Times New Roman" w:cs="Times New Roman"/>
                <w:sz w:val="28"/>
              </w:rPr>
              <w:lastRenderedPageBreak/>
              <w:t>(юриспруденция),</w:t>
            </w:r>
          </w:p>
          <w:p w:rsidR="006B132A" w:rsidRPr="006110AB" w:rsidRDefault="006B132A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9A7FD6" w:rsidRDefault="006B132A" w:rsidP="003A7F61">
            <w:pPr>
              <w:spacing w:after="1" w:line="280" w:lineRule="atLeast"/>
              <w:jc w:val="both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lastRenderedPageBreak/>
              <w:t>3. Ревизионно-контрольный сектор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3118" w:type="dxa"/>
          </w:tcPr>
          <w:p w:rsidR="006B132A" w:rsidRDefault="006B132A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сектора</w:t>
            </w:r>
          </w:p>
          <w:p w:rsidR="006B132A" w:rsidRDefault="006B132A" w:rsidP="003A7F61">
            <w:pPr>
              <w:spacing w:after="1" w:line="280" w:lineRule="atLeast"/>
              <w:jc w:val="both"/>
            </w:pPr>
          </w:p>
        </w:tc>
        <w:tc>
          <w:tcPr>
            <w:tcW w:w="5846" w:type="dxa"/>
          </w:tcPr>
          <w:p w:rsidR="006B132A" w:rsidRPr="00CB4CF5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B132A" w:rsidRPr="00CB4CF5" w:rsidRDefault="006B132A">
            <w:pPr>
              <w:spacing w:after="1" w:line="280" w:lineRule="atLeast"/>
              <w:jc w:val="both"/>
            </w:pPr>
            <w:r w:rsidRPr="00CB4CF5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Default="006B132A" w:rsidP="003A7F61">
            <w:pPr>
              <w:spacing w:after="1" w:line="280" w:lineRule="atLeast"/>
              <w:jc w:val="both"/>
            </w:pP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B75A28" w:rsidRDefault="006B132A" w:rsidP="00A21BEB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4. Сектор по организации работы КДН и ЗП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3118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Главный специалист сектора, ведущий специалист сектора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 (юриспруденция)</w:t>
            </w:r>
            <w:r w:rsidRPr="006110AB">
              <w:rPr>
                <w:rFonts w:ascii="Times New Roman" w:hAnsi="Times New Roman" w:cs="Times New Roman"/>
                <w:sz w:val="28"/>
              </w:rPr>
              <w:t>,</w:t>
            </w:r>
          </w:p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B132A" w:rsidRPr="00A21BEB" w:rsidRDefault="006B132A" w:rsidP="00FC26A9">
            <w:pPr>
              <w:spacing w:after="1" w:line="280" w:lineRule="atLeas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«Социальные науки»(социология)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B75A28" w:rsidRDefault="006B132A" w:rsidP="00FC26A9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5. Отдел ЗАГС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5.1.</w:t>
            </w:r>
          </w:p>
        </w:tc>
        <w:tc>
          <w:tcPr>
            <w:tcW w:w="3118" w:type="dxa"/>
          </w:tcPr>
          <w:p w:rsidR="006B132A" w:rsidRDefault="006B132A" w:rsidP="00A21BEB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Гуманитарные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 (юриспруденция, правоохранительная деятельность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CB4CF5">
              <w:rPr>
                <w:rFonts w:ascii="Times New Roman" w:hAnsi="Times New Roman" w:cs="Times New Roman"/>
                <w:sz w:val="28"/>
              </w:rPr>
              <w:t>,</w:t>
            </w:r>
            <w:r w:rsidRPr="00FC26A9">
              <w:rPr>
                <w:rFonts w:ascii="Times New Roman" w:hAnsi="Times New Roman" w:cs="Times New Roman"/>
                <w:sz w:val="28"/>
              </w:rPr>
              <w:t>«Государственное и муниципальное управление»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3118" w:type="dxa"/>
          </w:tcPr>
          <w:p w:rsidR="006B132A" w:rsidRDefault="006B132A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Гуманитарные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риспруденция, правоохранительная деятельность), </w:t>
            </w:r>
            <w:r>
              <w:rPr>
                <w:rFonts w:ascii="Times New Roman" w:hAnsi="Times New Roman" w:cs="Times New Roman"/>
                <w:sz w:val="28"/>
              </w:rPr>
              <w:t xml:space="preserve">«Государственное и </w:t>
            </w:r>
            <w:r w:rsidRPr="00CB4CF5">
              <w:rPr>
                <w:rFonts w:ascii="Times New Roman" w:hAnsi="Times New Roman" w:cs="Times New Roman"/>
                <w:sz w:val="28"/>
              </w:rPr>
              <w:t>муниципальное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B75A28" w:rsidRDefault="006B132A" w:rsidP="00FC26A9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6. Планово-экономический отдел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6.1.</w:t>
            </w:r>
          </w:p>
        </w:tc>
        <w:tc>
          <w:tcPr>
            <w:tcW w:w="3118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Заведующий отделом</w:t>
            </w:r>
          </w:p>
        </w:tc>
        <w:tc>
          <w:tcPr>
            <w:tcW w:w="5846" w:type="dxa"/>
          </w:tcPr>
          <w:p w:rsidR="006B132A" w:rsidRPr="00206F12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6F12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(все специальности)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6.2.</w:t>
            </w:r>
          </w:p>
        </w:tc>
        <w:tc>
          <w:tcPr>
            <w:tcW w:w="3118" w:type="dxa"/>
          </w:tcPr>
          <w:p w:rsidR="006B132A" w:rsidRDefault="006B132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21BEB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A21BEB">
              <w:rPr>
                <w:rFonts w:ascii="Times New Roman" w:hAnsi="Times New Roman" w:cs="Times New Roman"/>
                <w:sz w:val="28"/>
              </w:rPr>
              <w:t xml:space="preserve"> (все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Default="006B132A" w:rsidP="00FC26A9">
            <w:pPr>
              <w:spacing w:after="1" w:line="280" w:lineRule="atLeast"/>
              <w:jc w:val="both"/>
            </w:pP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B75A28" w:rsidRDefault="006B132A" w:rsidP="00FC26A9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7. Отдел по делам ГО</w:t>
            </w:r>
            <w:proofErr w:type="gramStart"/>
            <w:r w:rsidRPr="00B75A28">
              <w:rPr>
                <w:rFonts w:ascii="Times New Roman" w:hAnsi="Times New Roman" w:cs="Times New Roman"/>
                <w:b/>
                <w:sz w:val="28"/>
              </w:rPr>
              <w:t>,Ч</w:t>
            </w:r>
            <w:proofErr w:type="gramEnd"/>
            <w:r w:rsidRPr="00B75A28">
              <w:rPr>
                <w:rFonts w:ascii="Times New Roman" w:hAnsi="Times New Roman" w:cs="Times New Roman"/>
                <w:b/>
                <w:sz w:val="28"/>
              </w:rPr>
              <w:t>С,ПБ и мобилизационной работе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7.1.</w:t>
            </w:r>
          </w:p>
        </w:tc>
        <w:tc>
          <w:tcPr>
            <w:tcW w:w="3118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5846" w:type="dxa"/>
          </w:tcPr>
          <w:p w:rsidR="006B132A" w:rsidRPr="00A91131" w:rsidRDefault="006B132A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 w:rsidRPr="00CB4CF5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(юриспруденция, правоохранительная деятельность), </w:t>
            </w:r>
          </w:p>
          <w:p w:rsidR="006B132A" w:rsidRPr="00A91131" w:rsidRDefault="006B132A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6B132A" w:rsidRDefault="006B132A" w:rsidP="00A91131">
            <w:pPr>
              <w:spacing w:after="1" w:line="280" w:lineRule="atLeast"/>
              <w:jc w:val="both"/>
            </w:pP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7.2.</w:t>
            </w:r>
          </w:p>
        </w:tc>
        <w:tc>
          <w:tcPr>
            <w:tcW w:w="3118" w:type="dxa"/>
          </w:tcPr>
          <w:p w:rsidR="006B132A" w:rsidRDefault="006B132A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Pr="00CB4CF5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 xml:space="preserve">«Гуманитарные и социальные науки»  (юриспруденция, правоохранительная </w:t>
            </w:r>
            <w:r w:rsidRPr="00CB4CF5">
              <w:rPr>
                <w:rFonts w:ascii="Times New Roman" w:hAnsi="Times New Roman" w:cs="Times New Roman"/>
                <w:sz w:val="28"/>
              </w:rPr>
              <w:lastRenderedPageBreak/>
              <w:t xml:space="preserve">деятельность), </w:t>
            </w:r>
          </w:p>
          <w:p w:rsidR="006B132A" w:rsidRPr="00CB4CF5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Военное образование»</w:t>
            </w:r>
          </w:p>
          <w:p w:rsidR="006B132A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6B132A" w:rsidTr="001B0A72">
        <w:tc>
          <w:tcPr>
            <w:tcW w:w="9701" w:type="dxa"/>
            <w:gridSpan w:val="3"/>
          </w:tcPr>
          <w:p w:rsidR="006B132A" w:rsidRPr="00B75A28" w:rsidRDefault="006B132A" w:rsidP="00BA6654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>8. Ведущий специалист по жилищным программам</w:t>
            </w:r>
          </w:p>
        </w:tc>
      </w:tr>
      <w:tr w:rsidR="006B132A" w:rsidTr="00253B48">
        <w:tc>
          <w:tcPr>
            <w:tcW w:w="737" w:type="dxa"/>
            <w:tcBorders>
              <w:bottom w:val="single" w:sz="4" w:space="0" w:color="auto"/>
            </w:tcBorders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8.1.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32A" w:rsidRDefault="006B132A">
            <w:pPr>
              <w:spacing w:after="1" w:line="280" w:lineRule="atLeast"/>
              <w:jc w:val="both"/>
            </w:pPr>
            <w:r w:rsidRPr="00A21BEB">
              <w:rPr>
                <w:rFonts w:ascii="Times New Roman" w:hAnsi="Times New Roman" w:cs="Times New Roman"/>
                <w:sz w:val="28"/>
              </w:rPr>
              <w:t>Ведущий специалист по жилищным программам</w:t>
            </w:r>
          </w:p>
        </w:tc>
        <w:tc>
          <w:tcPr>
            <w:tcW w:w="5846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науки» (юриспруденция)</w:t>
            </w:r>
          </w:p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 (все специальности)</w:t>
            </w:r>
          </w:p>
        </w:tc>
      </w:tr>
      <w:tr w:rsidR="00253B48" w:rsidTr="00253B48"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253B48" w:rsidRPr="00B75A2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9. Ведущий специалист </w:t>
            </w:r>
          </w:p>
        </w:tc>
        <w:tc>
          <w:tcPr>
            <w:tcW w:w="5846" w:type="dxa"/>
            <w:tcBorders>
              <w:left w:val="nil"/>
            </w:tcBorders>
          </w:tcPr>
          <w:p w:rsidR="00253B48" w:rsidRPr="00B75A2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  по социальным вопросам</w:t>
            </w:r>
          </w:p>
        </w:tc>
      </w:tr>
      <w:tr w:rsidR="00253B48" w:rsidTr="00253B48">
        <w:tc>
          <w:tcPr>
            <w:tcW w:w="737" w:type="dxa"/>
            <w:tcBorders>
              <w:right w:val="single" w:sz="4" w:space="0" w:color="auto"/>
            </w:tcBorders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53B4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21BEB">
              <w:rPr>
                <w:rFonts w:ascii="Times New Roman" w:hAnsi="Times New Roman" w:cs="Times New Roman"/>
                <w:sz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</w:rPr>
              <w:t>социальным вопросам</w:t>
            </w:r>
          </w:p>
        </w:tc>
        <w:tc>
          <w:tcPr>
            <w:tcW w:w="5846" w:type="dxa"/>
            <w:tcBorders>
              <w:left w:val="single" w:sz="4" w:space="0" w:color="auto"/>
            </w:tcBorders>
          </w:tcPr>
          <w:p w:rsidR="00253B48" w:rsidRDefault="00253B48" w:rsidP="00A55D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науки» (юриспруденция)</w:t>
            </w:r>
          </w:p>
          <w:p w:rsidR="00253B48" w:rsidRDefault="00253B48" w:rsidP="00A55D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 (все специальности)</w:t>
            </w:r>
          </w:p>
        </w:tc>
      </w:tr>
      <w:tr w:rsidR="00253B48" w:rsidTr="001B0A72">
        <w:tc>
          <w:tcPr>
            <w:tcW w:w="9701" w:type="dxa"/>
            <w:gridSpan w:val="3"/>
          </w:tcPr>
          <w:p w:rsidR="00253B48" w:rsidRPr="00B75A28" w:rsidRDefault="00253B48" w:rsidP="00FC26A9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10. Управление финансов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10.1.</w:t>
            </w:r>
          </w:p>
        </w:tc>
        <w:tc>
          <w:tcPr>
            <w:tcW w:w="3118" w:type="dxa"/>
          </w:tcPr>
          <w:p w:rsidR="00253B48" w:rsidRDefault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заместитель начальника управления</w:t>
            </w:r>
          </w:p>
        </w:tc>
        <w:tc>
          <w:tcPr>
            <w:tcW w:w="5846" w:type="dxa"/>
          </w:tcPr>
          <w:p w:rsidR="00253B48" w:rsidRDefault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</w:t>
            </w:r>
          </w:p>
          <w:p w:rsidR="00253B48" w:rsidRDefault="00253B48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(все специальности), «Государственное и муниципальное управление»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BA665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10.2.</w:t>
            </w:r>
          </w:p>
        </w:tc>
        <w:tc>
          <w:tcPr>
            <w:tcW w:w="3118" w:type="dxa"/>
          </w:tcPr>
          <w:p w:rsidR="00253B48" w:rsidRDefault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отдела, заместитель начальника отдела</w:t>
            </w:r>
          </w:p>
        </w:tc>
        <w:tc>
          <w:tcPr>
            <w:tcW w:w="5846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 xml:space="preserve">» (все специальности), </w:t>
            </w:r>
            <w:r w:rsidRPr="001C373E">
              <w:rPr>
                <w:rFonts w:ascii="Times New Roman" w:hAnsi="Times New Roman" w:cs="Times New Roman"/>
                <w:sz w:val="28"/>
              </w:rPr>
              <w:t>«Государственное и муниципальное управление»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10.3.</w:t>
            </w:r>
          </w:p>
        </w:tc>
        <w:tc>
          <w:tcPr>
            <w:tcW w:w="3118" w:type="dxa"/>
          </w:tcPr>
          <w:p w:rsidR="00253B48" w:rsidRDefault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Муниципальные служащие управления</w:t>
            </w:r>
          </w:p>
        </w:tc>
        <w:tc>
          <w:tcPr>
            <w:tcW w:w="5846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 (все специальности)</w:t>
            </w:r>
          </w:p>
        </w:tc>
      </w:tr>
      <w:tr w:rsidR="00253B48" w:rsidTr="001B0A72">
        <w:tc>
          <w:tcPr>
            <w:tcW w:w="9701" w:type="dxa"/>
            <w:gridSpan w:val="3"/>
          </w:tcPr>
          <w:p w:rsidR="00253B48" w:rsidRPr="009A7FD6" w:rsidRDefault="00253B48" w:rsidP="00253B48">
            <w:pPr>
              <w:spacing w:after="1" w:line="280" w:lineRule="atLeast"/>
              <w:jc w:val="both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t>11. Управление культуры, молодежной политики и спорта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11.1.</w:t>
            </w:r>
          </w:p>
        </w:tc>
        <w:tc>
          <w:tcPr>
            <w:tcW w:w="3118" w:type="dxa"/>
          </w:tcPr>
          <w:p w:rsidR="009A7FD6" w:rsidRDefault="009A7FD6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9A7FD6" w:rsidRDefault="00EB4BFA" w:rsidP="0047064F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«Культура и искусство»</w:t>
            </w:r>
          </w:p>
          <w:p w:rsidR="009A7FD6" w:rsidRDefault="009A7FD6" w:rsidP="0047064F">
            <w:pPr>
              <w:spacing w:after="1" w:line="280" w:lineRule="atLeast"/>
              <w:jc w:val="both"/>
            </w:pP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11.2.</w:t>
            </w:r>
          </w:p>
        </w:tc>
        <w:tc>
          <w:tcPr>
            <w:tcW w:w="3118" w:type="dxa"/>
          </w:tcPr>
          <w:p w:rsidR="009A7FD6" w:rsidRDefault="009A7FD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5846" w:type="dxa"/>
          </w:tcPr>
          <w:p w:rsidR="009A7FD6" w:rsidRDefault="009A7FD6" w:rsidP="00A55D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«Культура и искусство»,</w:t>
            </w:r>
          </w:p>
          <w:p w:rsidR="00EB4BFA" w:rsidRDefault="009A7FD6" w:rsidP="00EB4BF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9A7FD6" w:rsidRDefault="009A7FD6" w:rsidP="00EB4BF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7FD6" w:rsidTr="001B0A72">
        <w:tc>
          <w:tcPr>
            <w:tcW w:w="9701" w:type="dxa"/>
            <w:gridSpan w:val="3"/>
          </w:tcPr>
          <w:p w:rsidR="009A7FD6" w:rsidRPr="00B75A28" w:rsidRDefault="009A7FD6" w:rsidP="00BA6654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12. Управление образования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12.1.</w:t>
            </w:r>
          </w:p>
        </w:tc>
        <w:tc>
          <w:tcPr>
            <w:tcW w:w="3118" w:type="dxa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управления, заместитель начальника управления</w:t>
            </w:r>
          </w:p>
        </w:tc>
        <w:tc>
          <w:tcPr>
            <w:tcW w:w="5846" w:type="dxa"/>
          </w:tcPr>
          <w:p w:rsidR="009A7FD6" w:rsidRDefault="00EB4BFA" w:rsidP="00EB4BF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7FD6"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12.2.</w:t>
            </w:r>
          </w:p>
        </w:tc>
        <w:tc>
          <w:tcPr>
            <w:tcW w:w="3118" w:type="dxa"/>
          </w:tcPr>
          <w:p w:rsidR="009A7FD6" w:rsidRDefault="009A7FD6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EB4BFA" w:rsidRDefault="009A7FD6" w:rsidP="00A55D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7FD6" w:rsidRDefault="009A7FD6" w:rsidP="00A55D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A7FD6" w:rsidRPr="006110AB" w:rsidRDefault="009A7FD6" w:rsidP="00EB4BF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7FD6" w:rsidTr="001B0A72">
        <w:tc>
          <w:tcPr>
            <w:tcW w:w="9701" w:type="dxa"/>
            <w:gridSpan w:val="3"/>
          </w:tcPr>
          <w:p w:rsidR="009A7FD6" w:rsidRPr="00B75A28" w:rsidRDefault="009A7FD6" w:rsidP="00253B48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13. Управление капитального строительства  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13.1.</w:t>
            </w:r>
          </w:p>
        </w:tc>
        <w:tc>
          <w:tcPr>
            <w:tcW w:w="3118" w:type="dxa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управления, заместитель начальника управления</w:t>
            </w:r>
          </w:p>
        </w:tc>
        <w:tc>
          <w:tcPr>
            <w:tcW w:w="5846" w:type="dxa"/>
          </w:tcPr>
          <w:p w:rsidR="009A7FD6" w:rsidRDefault="009A7FD6" w:rsidP="003C0F39">
            <w:pPr>
              <w:spacing w:after="1" w:line="280" w:lineRule="atLeast"/>
              <w:jc w:val="both"/>
            </w:pPr>
            <w:r w:rsidRPr="00CB4CF5">
              <w:rPr>
                <w:rFonts w:ascii="Times New Roman" w:hAnsi="Times New Roman" w:cs="Times New Roman"/>
                <w:sz w:val="28"/>
              </w:rPr>
              <w:t>«Архитектура и строительство», «Строи</w:t>
            </w:r>
            <w:r>
              <w:rPr>
                <w:rFonts w:ascii="Times New Roman" w:hAnsi="Times New Roman" w:cs="Times New Roman"/>
                <w:sz w:val="28"/>
              </w:rPr>
              <w:t>тельство», «Градостроительство», «государственное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13.2.</w:t>
            </w:r>
          </w:p>
        </w:tc>
        <w:tc>
          <w:tcPr>
            <w:tcW w:w="3118" w:type="dxa"/>
          </w:tcPr>
          <w:p w:rsidR="009A7FD6" w:rsidRDefault="009A7FD6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Муниципальные служащие управления</w:t>
            </w:r>
          </w:p>
        </w:tc>
        <w:tc>
          <w:tcPr>
            <w:tcW w:w="5846" w:type="dxa"/>
          </w:tcPr>
          <w:p w:rsidR="009A7FD6" w:rsidRDefault="009A7FD6" w:rsidP="003C0F39">
            <w:pPr>
              <w:spacing w:after="1" w:line="280" w:lineRule="atLeast"/>
              <w:jc w:val="both"/>
            </w:pPr>
            <w:r w:rsidRPr="00CB4CF5">
              <w:rPr>
                <w:rFonts w:ascii="Times New Roman" w:hAnsi="Times New Roman" w:cs="Times New Roman"/>
                <w:sz w:val="28"/>
              </w:rPr>
              <w:t>«Архитектура и строительство»</w:t>
            </w:r>
            <w:r>
              <w:rPr>
                <w:rFonts w:ascii="Times New Roman" w:hAnsi="Times New Roman" w:cs="Times New Roman"/>
                <w:sz w:val="28"/>
              </w:rPr>
              <w:t>, «Строительство», «Градостроительство»</w:t>
            </w:r>
          </w:p>
        </w:tc>
      </w:tr>
      <w:tr w:rsidR="009A7FD6" w:rsidTr="001B0A72">
        <w:tc>
          <w:tcPr>
            <w:tcW w:w="9701" w:type="dxa"/>
            <w:gridSpan w:val="3"/>
          </w:tcPr>
          <w:p w:rsidR="009A7FD6" w:rsidRPr="00B75A28" w:rsidRDefault="009A7FD6" w:rsidP="00253B48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14. Управление по земельно-имущественным вопросам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14.1.</w:t>
            </w:r>
          </w:p>
        </w:tc>
        <w:tc>
          <w:tcPr>
            <w:tcW w:w="3118" w:type="dxa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9A7FD6" w:rsidRDefault="009A7FD6" w:rsidP="003C0F3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и социальные науки» (юриспруденция), «Экономика и управление», «Г</w:t>
            </w:r>
            <w:r w:rsidRPr="001C373E">
              <w:rPr>
                <w:rFonts w:ascii="Times New Roman" w:hAnsi="Times New Roman" w:cs="Times New Roman"/>
                <w:sz w:val="28"/>
              </w:rPr>
              <w:t>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14.2.</w:t>
            </w:r>
          </w:p>
        </w:tc>
        <w:tc>
          <w:tcPr>
            <w:tcW w:w="3118" w:type="dxa"/>
          </w:tcPr>
          <w:p w:rsidR="009A7FD6" w:rsidRDefault="009A7FD6" w:rsidP="00EF44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9A7FD6" w:rsidRDefault="009A7FD6" w:rsidP="00B75A2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«Архитектура и строительство», «Строительство», «Градостроительство».</w:t>
            </w:r>
          </w:p>
        </w:tc>
      </w:tr>
      <w:tr w:rsidR="009A7FD6" w:rsidTr="001B0A72">
        <w:tc>
          <w:tcPr>
            <w:tcW w:w="9701" w:type="dxa"/>
            <w:gridSpan w:val="3"/>
          </w:tcPr>
          <w:p w:rsidR="009A7FD6" w:rsidRPr="00B75A28" w:rsidRDefault="009A7FD6" w:rsidP="00253B48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15. Управление сельского хозяйства и предпринимательства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15.1.</w:t>
            </w:r>
          </w:p>
        </w:tc>
        <w:tc>
          <w:tcPr>
            <w:tcW w:w="3118" w:type="dxa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9A7FD6" w:rsidRDefault="009A7FD6" w:rsidP="003C0F3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и социальные науки», «Экономика и управление», «</w:t>
            </w:r>
            <w:r w:rsidRPr="001C373E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C373E">
              <w:rPr>
                <w:rFonts w:ascii="Times New Roman" w:hAnsi="Times New Roman" w:cs="Times New Roman"/>
                <w:sz w:val="28"/>
              </w:rPr>
              <w:t xml:space="preserve"> (юриспруденция),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Pr="001C373E">
              <w:rPr>
                <w:rFonts w:ascii="Times New Roman" w:hAnsi="Times New Roman" w:cs="Times New Roman"/>
                <w:sz w:val="28"/>
              </w:rPr>
              <w:t xml:space="preserve">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15.2.</w:t>
            </w:r>
          </w:p>
        </w:tc>
        <w:tc>
          <w:tcPr>
            <w:tcW w:w="3118" w:type="dxa"/>
          </w:tcPr>
          <w:p w:rsidR="009A7FD6" w:rsidRDefault="009A7FD6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Консультант  </w:t>
            </w:r>
          </w:p>
        </w:tc>
        <w:tc>
          <w:tcPr>
            <w:tcW w:w="5846" w:type="dxa"/>
          </w:tcPr>
          <w:p w:rsidR="009A7FD6" w:rsidRPr="001C373E" w:rsidRDefault="009A7FD6" w:rsidP="001C373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A7FD6" w:rsidRDefault="009A7FD6" w:rsidP="003C0F39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 «Государственное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Pr="00BA6654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65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118" w:type="dxa"/>
          </w:tcPr>
          <w:p w:rsidR="009A7FD6" w:rsidRDefault="009A7FD6" w:rsidP="00EF44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9A7FD6" w:rsidRPr="001C373E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A7FD6" w:rsidRDefault="009A7FD6" w:rsidP="00253B48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 «Государственное и муниципальное управление»</w:t>
            </w:r>
          </w:p>
        </w:tc>
      </w:tr>
      <w:tr w:rsidR="009A7FD6" w:rsidRPr="003C0F39" w:rsidTr="003C0F39">
        <w:tc>
          <w:tcPr>
            <w:tcW w:w="9701" w:type="dxa"/>
            <w:gridSpan w:val="3"/>
          </w:tcPr>
          <w:p w:rsidR="009A7FD6" w:rsidRPr="00B75A28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  <w:szCs w:val="28"/>
              </w:rPr>
              <w:t>16. Дума  Бардымского муниципального округа</w:t>
            </w:r>
          </w:p>
        </w:tc>
      </w:tr>
      <w:tr w:rsidR="009A7FD6" w:rsidRPr="003C0F39" w:rsidTr="003C0F39">
        <w:tc>
          <w:tcPr>
            <w:tcW w:w="737" w:type="dxa"/>
          </w:tcPr>
          <w:p w:rsidR="009A7FD6" w:rsidRPr="003C0F39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5846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(юриспруденция), «Государственное и муниципальное управление»,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</w:p>
        </w:tc>
      </w:tr>
      <w:tr w:rsidR="009A7FD6" w:rsidRPr="003C0F39" w:rsidTr="003C0F39">
        <w:tc>
          <w:tcPr>
            <w:tcW w:w="737" w:type="dxa"/>
          </w:tcPr>
          <w:p w:rsidR="009A7FD6" w:rsidRPr="003C0F39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5846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(юриспруденция), «Государственное и муниципальное управление»,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специальности).</w:t>
            </w:r>
          </w:p>
        </w:tc>
      </w:tr>
    </w:tbl>
    <w:p w:rsidR="00295C10" w:rsidRPr="00347F19" w:rsidRDefault="00295C10" w:rsidP="003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C10" w:rsidRPr="00347F19" w:rsidSect="001F7D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2D"/>
    <w:multiLevelType w:val="multilevel"/>
    <w:tmpl w:val="D0980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E020392"/>
    <w:multiLevelType w:val="hybridMultilevel"/>
    <w:tmpl w:val="8E9426E0"/>
    <w:lvl w:ilvl="0" w:tplc="D436A7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F0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120139"/>
    <w:multiLevelType w:val="multilevel"/>
    <w:tmpl w:val="46E4E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15604B"/>
    <w:multiLevelType w:val="multilevel"/>
    <w:tmpl w:val="F5903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281E3E6C"/>
    <w:multiLevelType w:val="multilevel"/>
    <w:tmpl w:val="F57C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B21B35"/>
    <w:multiLevelType w:val="multilevel"/>
    <w:tmpl w:val="6BBE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C07ADC"/>
    <w:multiLevelType w:val="multilevel"/>
    <w:tmpl w:val="4AEE2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45527F"/>
    <w:multiLevelType w:val="hybridMultilevel"/>
    <w:tmpl w:val="9D4879D6"/>
    <w:lvl w:ilvl="0" w:tplc="DCEE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442BB"/>
    <w:multiLevelType w:val="hybridMultilevel"/>
    <w:tmpl w:val="182A6162"/>
    <w:lvl w:ilvl="0" w:tplc="F8BCF02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574E33"/>
    <w:multiLevelType w:val="multilevel"/>
    <w:tmpl w:val="9274D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CAA2895"/>
    <w:multiLevelType w:val="multilevel"/>
    <w:tmpl w:val="4B5E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2">
    <w:nsid w:val="62D72912"/>
    <w:multiLevelType w:val="hybridMultilevel"/>
    <w:tmpl w:val="FAB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22FE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9C"/>
    <w:rsid w:val="00023921"/>
    <w:rsid w:val="000560BF"/>
    <w:rsid w:val="00070DF0"/>
    <w:rsid w:val="00074E49"/>
    <w:rsid w:val="0008003F"/>
    <w:rsid w:val="000930DF"/>
    <w:rsid w:val="000A1CE2"/>
    <w:rsid w:val="000C4A4F"/>
    <w:rsid w:val="000D1F4D"/>
    <w:rsid w:val="000E16AE"/>
    <w:rsid w:val="000E4433"/>
    <w:rsid w:val="000F2B45"/>
    <w:rsid w:val="0011045C"/>
    <w:rsid w:val="001138A2"/>
    <w:rsid w:val="001156D0"/>
    <w:rsid w:val="00132C54"/>
    <w:rsid w:val="00132C7D"/>
    <w:rsid w:val="001358B0"/>
    <w:rsid w:val="00136B62"/>
    <w:rsid w:val="0015173C"/>
    <w:rsid w:val="00156BE2"/>
    <w:rsid w:val="001709B6"/>
    <w:rsid w:val="001750A2"/>
    <w:rsid w:val="00176433"/>
    <w:rsid w:val="00181469"/>
    <w:rsid w:val="001A6E40"/>
    <w:rsid w:val="001B0A72"/>
    <w:rsid w:val="001B7C3A"/>
    <w:rsid w:val="001C373E"/>
    <w:rsid w:val="001D09CE"/>
    <w:rsid w:val="001D2FCF"/>
    <w:rsid w:val="001D508D"/>
    <w:rsid w:val="001E116A"/>
    <w:rsid w:val="001E1655"/>
    <w:rsid w:val="001E78F4"/>
    <w:rsid w:val="001F7D20"/>
    <w:rsid w:val="00206F12"/>
    <w:rsid w:val="002223B2"/>
    <w:rsid w:val="00232D55"/>
    <w:rsid w:val="00236928"/>
    <w:rsid w:val="00245960"/>
    <w:rsid w:val="00251B9F"/>
    <w:rsid w:val="00252634"/>
    <w:rsid w:val="00253B48"/>
    <w:rsid w:val="00256B1B"/>
    <w:rsid w:val="002616F2"/>
    <w:rsid w:val="00281D5B"/>
    <w:rsid w:val="002831DD"/>
    <w:rsid w:val="00287B26"/>
    <w:rsid w:val="00295C10"/>
    <w:rsid w:val="002A2B2A"/>
    <w:rsid w:val="002C0C3B"/>
    <w:rsid w:val="002D3921"/>
    <w:rsid w:val="002D5E6E"/>
    <w:rsid w:val="002D6373"/>
    <w:rsid w:val="002F34EC"/>
    <w:rsid w:val="00304798"/>
    <w:rsid w:val="00325DD8"/>
    <w:rsid w:val="003412E4"/>
    <w:rsid w:val="003416F0"/>
    <w:rsid w:val="00347F19"/>
    <w:rsid w:val="00353446"/>
    <w:rsid w:val="003764B7"/>
    <w:rsid w:val="00396BD5"/>
    <w:rsid w:val="003A7F61"/>
    <w:rsid w:val="003B2EF3"/>
    <w:rsid w:val="003B4F94"/>
    <w:rsid w:val="003B7427"/>
    <w:rsid w:val="003C0F39"/>
    <w:rsid w:val="003E457E"/>
    <w:rsid w:val="003F4142"/>
    <w:rsid w:val="003F5065"/>
    <w:rsid w:val="003F5BF0"/>
    <w:rsid w:val="004004C1"/>
    <w:rsid w:val="00400839"/>
    <w:rsid w:val="004133AA"/>
    <w:rsid w:val="00414209"/>
    <w:rsid w:val="004303D6"/>
    <w:rsid w:val="00440E3A"/>
    <w:rsid w:val="004411AB"/>
    <w:rsid w:val="00443172"/>
    <w:rsid w:val="00446DBD"/>
    <w:rsid w:val="00452223"/>
    <w:rsid w:val="004605DE"/>
    <w:rsid w:val="00463FC7"/>
    <w:rsid w:val="00470C46"/>
    <w:rsid w:val="00471220"/>
    <w:rsid w:val="0048038D"/>
    <w:rsid w:val="004A7168"/>
    <w:rsid w:val="004E36BD"/>
    <w:rsid w:val="004F52B9"/>
    <w:rsid w:val="00501832"/>
    <w:rsid w:val="00521A6E"/>
    <w:rsid w:val="0054148E"/>
    <w:rsid w:val="00546EF0"/>
    <w:rsid w:val="005820CE"/>
    <w:rsid w:val="00584B03"/>
    <w:rsid w:val="005914B9"/>
    <w:rsid w:val="00591EA0"/>
    <w:rsid w:val="00596D34"/>
    <w:rsid w:val="005A0505"/>
    <w:rsid w:val="005C1E00"/>
    <w:rsid w:val="005C5FEA"/>
    <w:rsid w:val="005D7450"/>
    <w:rsid w:val="005F3BCA"/>
    <w:rsid w:val="00605E13"/>
    <w:rsid w:val="006110AB"/>
    <w:rsid w:val="00613B00"/>
    <w:rsid w:val="00614E81"/>
    <w:rsid w:val="00615F84"/>
    <w:rsid w:val="0061740B"/>
    <w:rsid w:val="006370AD"/>
    <w:rsid w:val="00655894"/>
    <w:rsid w:val="0066524C"/>
    <w:rsid w:val="006779EC"/>
    <w:rsid w:val="006901EF"/>
    <w:rsid w:val="00694EC1"/>
    <w:rsid w:val="006B132A"/>
    <w:rsid w:val="006B2268"/>
    <w:rsid w:val="006C1256"/>
    <w:rsid w:val="006F2CCC"/>
    <w:rsid w:val="00703B79"/>
    <w:rsid w:val="00713184"/>
    <w:rsid w:val="0073089C"/>
    <w:rsid w:val="007409A5"/>
    <w:rsid w:val="00775864"/>
    <w:rsid w:val="007B6C54"/>
    <w:rsid w:val="007D1B71"/>
    <w:rsid w:val="007F6AA5"/>
    <w:rsid w:val="00821844"/>
    <w:rsid w:val="00844B02"/>
    <w:rsid w:val="00853A0C"/>
    <w:rsid w:val="00860690"/>
    <w:rsid w:val="008720DA"/>
    <w:rsid w:val="00876148"/>
    <w:rsid w:val="008827A5"/>
    <w:rsid w:val="008A44D2"/>
    <w:rsid w:val="008A493A"/>
    <w:rsid w:val="008A7B47"/>
    <w:rsid w:val="008C15E3"/>
    <w:rsid w:val="008C7522"/>
    <w:rsid w:val="008F0468"/>
    <w:rsid w:val="00903707"/>
    <w:rsid w:val="009100CF"/>
    <w:rsid w:val="00910FE3"/>
    <w:rsid w:val="00923A8B"/>
    <w:rsid w:val="00931FAE"/>
    <w:rsid w:val="0097357B"/>
    <w:rsid w:val="009747FB"/>
    <w:rsid w:val="00992D20"/>
    <w:rsid w:val="009A6179"/>
    <w:rsid w:val="009A6BE0"/>
    <w:rsid w:val="009A7FD6"/>
    <w:rsid w:val="009B4AC3"/>
    <w:rsid w:val="00A10856"/>
    <w:rsid w:val="00A1126D"/>
    <w:rsid w:val="00A21BEB"/>
    <w:rsid w:val="00A21D17"/>
    <w:rsid w:val="00A225D9"/>
    <w:rsid w:val="00A462F3"/>
    <w:rsid w:val="00A50774"/>
    <w:rsid w:val="00A57B12"/>
    <w:rsid w:val="00A73055"/>
    <w:rsid w:val="00A87253"/>
    <w:rsid w:val="00A91131"/>
    <w:rsid w:val="00A97D0F"/>
    <w:rsid w:val="00AB1965"/>
    <w:rsid w:val="00AC1EB8"/>
    <w:rsid w:val="00AC382C"/>
    <w:rsid w:val="00AC465A"/>
    <w:rsid w:val="00AD1614"/>
    <w:rsid w:val="00AF5181"/>
    <w:rsid w:val="00AF6173"/>
    <w:rsid w:val="00B20386"/>
    <w:rsid w:val="00B27954"/>
    <w:rsid w:val="00B27BBE"/>
    <w:rsid w:val="00B31086"/>
    <w:rsid w:val="00B75A28"/>
    <w:rsid w:val="00B94673"/>
    <w:rsid w:val="00BA3573"/>
    <w:rsid w:val="00BA663E"/>
    <w:rsid w:val="00BA6654"/>
    <w:rsid w:val="00BB56AB"/>
    <w:rsid w:val="00BC33A0"/>
    <w:rsid w:val="00BD5080"/>
    <w:rsid w:val="00BE6054"/>
    <w:rsid w:val="00BF3FD6"/>
    <w:rsid w:val="00BF483D"/>
    <w:rsid w:val="00BF5F4A"/>
    <w:rsid w:val="00BF6EC1"/>
    <w:rsid w:val="00C116E4"/>
    <w:rsid w:val="00C118F0"/>
    <w:rsid w:val="00C11CC2"/>
    <w:rsid w:val="00C1311C"/>
    <w:rsid w:val="00C3167D"/>
    <w:rsid w:val="00C37C69"/>
    <w:rsid w:val="00C45637"/>
    <w:rsid w:val="00C5420A"/>
    <w:rsid w:val="00C73802"/>
    <w:rsid w:val="00C838FA"/>
    <w:rsid w:val="00C92572"/>
    <w:rsid w:val="00CA216C"/>
    <w:rsid w:val="00CA5629"/>
    <w:rsid w:val="00CB4CF5"/>
    <w:rsid w:val="00CC30BD"/>
    <w:rsid w:val="00CE2B88"/>
    <w:rsid w:val="00CE3719"/>
    <w:rsid w:val="00CE57A9"/>
    <w:rsid w:val="00CF3554"/>
    <w:rsid w:val="00D02F44"/>
    <w:rsid w:val="00D102FF"/>
    <w:rsid w:val="00D1707D"/>
    <w:rsid w:val="00D234E9"/>
    <w:rsid w:val="00D56F48"/>
    <w:rsid w:val="00D570DA"/>
    <w:rsid w:val="00D57E49"/>
    <w:rsid w:val="00D80F57"/>
    <w:rsid w:val="00D943C9"/>
    <w:rsid w:val="00DC09F9"/>
    <w:rsid w:val="00DC1B32"/>
    <w:rsid w:val="00DD36DC"/>
    <w:rsid w:val="00DE780D"/>
    <w:rsid w:val="00E01B92"/>
    <w:rsid w:val="00E04C2A"/>
    <w:rsid w:val="00E06330"/>
    <w:rsid w:val="00E12365"/>
    <w:rsid w:val="00E46545"/>
    <w:rsid w:val="00E47D26"/>
    <w:rsid w:val="00E50D5E"/>
    <w:rsid w:val="00E577F1"/>
    <w:rsid w:val="00E626B2"/>
    <w:rsid w:val="00E65DB3"/>
    <w:rsid w:val="00E84533"/>
    <w:rsid w:val="00E91DF0"/>
    <w:rsid w:val="00E92C82"/>
    <w:rsid w:val="00E960CE"/>
    <w:rsid w:val="00E97431"/>
    <w:rsid w:val="00EA518B"/>
    <w:rsid w:val="00EA7589"/>
    <w:rsid w:val="00EB1C45"/>
    <w:rsid w:val="00EB4BFA"/>
    <w:rsid w:val="00ED3C12"/>
    <w:rsid w:val="00EE2986"/>
    <w:rsid w:val="00EE3AE1"/>
    <w:rsid w:val="00EE5370"/>
    <w:rsid w:val="00EF5D0A"/>
    <w:rsid w:val="00F01493"/>
    <w:rsid w:val="00F069C1"/>
    <w:rsid w:val="00F10E5D"/>
    <w:rsid w:val="00F118B4"/>
    <w:rsid w:val="00F167E2"/>
    <w:rsid w:val="00F2215F"/>
    <w:rsid w:val="00F47240"/>
    <w:rsid w:val="00F610A7"/>
    <w:rsid w:val="00F75F20"/>
    <w:rsid w:val="00F76A88"/>
    <w:rsid w:val="00F76F8D"/>
    <w:rsid w:val="00F93CD9"/>
    <w:rsid w:val="00FA1E79"/>
    <w:rsid w:val="00FC26A9"/>
    <w:rsid w:val="00FC5235"/>
    <w:rsid w:val="00FD5041"/>
    <w:rsid w:val="00FF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DD889150DE0EB85AC190F786AC8EE4B2A1DE2983E9E2146A2611A7C6p5Y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79C-F224-441D-8059-9C0DDE2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Эльзира</dc:creator>
  <cp:lastModifiedBy>Секретарь ДУМЫ</cp:lastModifiedBy>
  <cp:revision>2</cp:revision>
  <cp:lastPrinted>2022-11-30T10:14:00Z</cp:lastPrinted>
  <dcterms:created xsi:type="dcterms:W3CDTF">2022-12-13T06:40:00Z</dcterms:created>
  <dcterms:modified xsi:type="dcterms:W3CDTF">2022-12-13T06:40:00Z</dcterms:modified>
</cp:coreProperties>
</file>