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8B" w:rsidRPr="002C2DB3" w:rsidRDefault="00A4098B" w:rsidP="00A4098B">
      <w:pPr>
        <w:pStyle w:val="a5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3724275</wp:posOffset>
            </wp:positionH>
            <wp:positionV relativeFrom="page">
              <wp:posOffset>257175</wp:posOffset>
            </wp:positionV>
            <wp:extent cx="666750" cy="6286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8B" w:rsidRPr="002C2DB3" w:rsidRDefault="00A4098B" w:rsidP="00A409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ДУМА</w:t>
      </w:r>
    </w:p>
    <w:p w:rsidR="00A4098B" w:rsidRPr="002C2DB3" w:rsidRDefault="00A4098B" w:rsidP="00A409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БАРДЫМСКОГО МУНИЦИПАЛЬНОГО ОКРУГА</w:t>
      </w:r>
    </w:p>
    <w:p w:rsidR="00A4098B" w:rsidRPr="002C2DB3" w:rsidRDefault="00A4098B" w:rsidP="00A409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ПЕРМСКОГО КРАЯ</w:t>
      </w:r>
    </w:p>
    <w:p w:rsidR="00A4098B" w:rsidRPr="002C2DB3" w:rsidRDefault="00A4098B" w:rsidP="00A409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4098B" w:rsidRPr="002C2DB3" w:rsidRDefault="00A4098B" w:rsidP="00A409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____________ЗАСЕДАНИЕ</w:t>
      </w:r>
    </w:p>
    <w:p w:rsidR="00A4098B" w:rsidRPr="002C2DB3" w:rsidRDefault="00A4098B" w:rsidP="00A409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4098B" w:rsidRPr="002C2DB3" w:rsidRDefault="00A4098B" w:rsidP="00A409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РЕШЕНИЕ</w:t>
      </w:r>
    </w:p>
    <w:p w:rsidR="00A4098B" w:rsidRPr="002C2DB3" w:rsidRDefault="00A4098B" w:rsidP="00A4098B">
      <w:pPr>
        <w:pStyle w:val="a5"/>
        <w:rPr>
          <w:rFonts w:ascii="Times New Roman" w:hAnsi="Times New Roman"/>
          <w:sz w:val="24"/>
          <w:szCs w:val="24"/>
        </w:rPr>
      </w:pPr>
    </w:p>
    <w:p w:rsidR="00A4098B" w:rsidRPr="002C2DB3" w:rsidRDefault="00A4098B" w:rsidP="00702A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__________                                                                                        № _______</w:t>
      </w:r>
    </w:p>
    <w:p w:rsidR="00A4098B" w:rsidRPr="002C2DB3" w:rsidRDefault="00A4098B" w:rsidP="00A4098B">
      <w:pPr>
        <w:pStyle w:val="a5"/>
        <w:rPr>
          <w:rFonts w:ascii="Times New Roman" w:hAnsi="Times New Roman"/>
          <w:sz w:val="24"/>
          <w:szCs w:val="24"/>
        </w:rPr>
      </w:pPr>
    </w:p>
    <w:p w:rsidR="00A4098B" w:rsidRPr="002C2DB3" w:rsidRDefault="00A4098B" w:rsidP="00A4098B">
      <w:pPr>
        <w:pStyle w:val="a5"/>
        <w:rPr>
          <w:rFonts w:ascii="Times New Roman" w:hAnsi="Times New Roman"/>
          <w:sz w:val="24"/>
          <w:szCs w:val="24"/>
        </w:rPr>
      </w:pPr>
    </w:p>
    <w:p w:rsidR="00A4098B" w:rsidRPr="00D91FDF" w:rsidRDefault="00A4098B" w:rsidP="00A409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Об информации о ходе реализации </w:t>
      </w:r>
    </w:p>
    <w:p w:rsidR="00A4098B" w:rsidRPr="00D91FDF" w:rsidRDefault="00A4098B" w:rsidP="00A409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702AF7" w:rsidRDefault="00702AF7" w:rsidP="00A40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AF7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спорта, </w:t>
      </w:r>
    </w:p>
    <w:p w:rsidR="00702AF7" w:rsidRDefault="00702AF7" w:rsidP="00A40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AF7">
        <w:rPr>
          <w:rFonts w:ascii="Times New Roman" w:hAnsi="Times New Roman" w:cs="Times New Roman"/>
          <w:b/>
          <w:sz w:val="28"/>
          <w:szCs w:val="28"/>
        </w:rPr>
        <w:t xml:space="preserve">пропаганда здорового образа жизни </w:t>
      </w:r>
      <w:proofErr w:type="gramStart"/>
      <w:r w:rsidRPr="00702A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02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AF7" w:rsidRDefault="00702AF7" w:rsidP="00A40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02AF7">
        <w:rPr>
          <w:rFonts w:ascii="Times New Roman" w:hAnsi="Times New Roman" w:cs="Times New Roman"/>
          <w:b/>
          <w:sz w:val="28"/>
          <w:szCs w:val="28"/>
        </w:rPr>
        <w:t>Бардымском</w:t>
      </w:r>
      <w:proofErr w:type="spellEnd"/>
      <w:r w:rsidRPr="00702AF7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</w:t>
      </w:r>
      <w:proofErr w:type="gramEnd"/>
    </w:p>
    <w:p w:rsidR="00A4098B" w:rsidRPr="00702AF7" w:rsidRDefault="00702AF7" w:rsidP="00A409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2021-2023 годы» в </w:t>
      </w:r>
      <w:r w:rsidRPr="00702AF7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702AF7" w:rsidRDefault="00702AF7" w:rsidP="00A409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2AF7" w:rsidRDefault="00702AF7" w:rsidP="00A409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98B" w:rsidRPr="00D91FDF" w:rsidRDefault="00A4098B" w:rsidP="00A4098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 xml:space="preserve">Заслушав информацию заместителя главы администрации Бардымского муниципального округа по </w:t>
      </w:r>
      <w:r>
        <w:rPr>
          <w:rFonts w:ascii="Times New Roman" w:hAnsi="Times New Roman"/>
          <w:sz w:val="28"/>
          <w:szCs w:val="28"/>
        </w:rPr>
        <w:t xml:space="preserve">социальному развитию </w:t>
      </w:r>
      <w:proofErr w:type="spellStart"/>
      <w:r>
        <w:rPr>
          <w:rFonts w:ascii="Times New Roman" w:hAnsi="Times New Roman"/>
          <w:sz w:val="28"/>
          <w:szCs w:val="28"/>
        </w:rPr>
        <w:t>Балтаеву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Т.В</w:t>
      </w:r>
      <w:r w:rsidRPr="00D91FDF">
        <w:rPr>
          <w:rFonts w:ascii="Times New Roman" w:hAnsi="Times New Roman"/>
          <w:sz w:val="28"/>
          <w:szCs w:val="28"/>
        </w:rPr>
        <w:t>., Дума Бардымского муниципального округа</w:t>
      </w:r>
    </w:p>
    <w:p w:rsidR="00A4098B" w:rsidRPr="00D91FDF" w:rsidRDefault="00A4098B" w:rsidP="00A4098B">
      <w:pPr>
        <w:pStyle w:val="ConsPlusTitle"/>
        <w:widowControl/>
        <w:ind w:firstLine="708"/>
        <w:rPr>
          <w:b w:val="0"/>
          <w:sz w:val="28"/>
          <w:szCs w:val="28"/>
        </w:rPr>
      </w:pPr>
      <w:r w:rsidRPr="00D91FDF">
        <w:rPr>
          <w:b w:val="0"/>
          <w:sz w:val="28"/>
          <w:szCs w:val="28"/>
        </w:rPr>
        <w:t>РЕШАЕТ:</w:t>
      </w:r>
    </w:p>
    <w:p w:rsidR="00A4098B" w:rsidRPr="00702AF7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2AF7">
        <w:rPr>
          <w:rFonts w:ascii="Times New Roman" w:hAnsi="Times New Roman" w:cs="Times New Roman"/>
          <w:sz w:val="28"/>
          <w:szCs w:val="28"/>
        </w:rPr>
        <w:t>1. И</w:t>
      </w:r>
      <w:r w:rsidRPr="00702AF7">
        <w:rPr>
          <w:rFonts w:ascii="Times New Roman" w:hAnsi="Times New Roman" w:cs="Times New Roman"/>
          <w:bCs/>
          <w:sz w:val="28"/>
          <w:szCs w:val="28"/>
        </w:rPr>
        <w:t xml:space="preserve">нформацию о ходе реализации муниципальной программы </w:t>
      </w:r>
      <w:r w:rsidR="00702AF7" w:rsidRPr="00702AF7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спорта, пропаганда здорового образа жизни в </w:t>
      </w:r>
      <w:proofErr w:type="spellStart"/>
      <w:r w:rsidR="00702AF7" w:rsidRPr="00702AF7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="00702AF7" w:rsidRPr="00702A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02AF7">
        <w:rPr>
          <w:rFonts w:ascii="Times New Roman" w:hAnsi="Times New Roman" w:cs="Times New Roman"/>
          <w:sz w:val="28"/>
          <w:szCs w:val="28"/>
        </w:rPr>
        <w:t>ном округе на 2021-2023 годы» в</w:t>
      </w:r>
      <w:r w:rsidR="00702AF7" w:rsidRPr="00702AF7">
        <w:rPr>
          <w:rFonts w:ascii="Times New Roman" w:hAnsi="Times New Roman" w:cs="Times New Roman"/>
          <w:sz w:val="28"/>
          <w:szCs w:val="28"/>
        </w:rPr>
        <w:t xml:space="preserve"> 2021 год </w:t>
      </w:r>
      <w:r w:rsidRPr="00702AF7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A4098B" w:rsidRPr="00702AF7" w:rsidRDefault="00A4098B" w:rsidP="00A40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AF7">
        <w:rPr>
          <w:rFonts w:ascii="Times New Roman" w:hAnsi="Times New Roman"/>
          <w:sz w:val="28"/>
          <w:szCs w:val="28"/>
        </w:rPr>
        <w:t xml:space="preserve">2. Рекомендовать администрации Бардымского муниципального округа учесть в работе все замечания и предложения, высказанные депутатами. </w:t>
      </w:r>
    </w:p>
    <w:p w:rsidR="00A4098B" w:rsidRPr="00702AF7" w:rsidRDefault="00A4098B" w:rsidP="00A40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AF7">
        <w:rPr>
          <w:rFonts w:ascii="Times New Roman" w:hAnsi="Times New Roman"/>
          <w:sz w:val="28"/>
          <w:szCs w:val="28"/>
        </w:rPr>
        <w:tab/>
        <w:t xml:space="preserve">3. Контроль исполнения настоящего решения возложить на председателя постоянной комиссии по социальной политике </w:t>
      </w:r>
      <w:proofErr w:type="spellStart"/>
      <w:r w:rsidRPr="00702AF7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Pr="00702AF7">
        <w:rPr>
          <w:rFonts w:ascii="Times New Roman" w:hAnsi="Times New Roman"/>
          <w:sz w:val="28"/>
          <w:szCs w:val="28"/>
        </w:rPr>
        <w:t xml:space="preserve"> З.С.</w:t>
      </w:r>
    </w:p>
    <w:p w:rsidR="00A4098B" w:rsidRPr="00702AF7" w:rsidRDefault="00A4098B" w:rsidP="00A40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98B" w:rsidRPr="002C2DB3" w:rsidRDefault="00A4098B" w:rsidP="00A4098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98B" w:rsidRPr="00D91FDF" w:rsidRDefault="00A4098B" w:rsidP="00A409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>Председатель Думы</w:t>
      </w:r>
    </w:p>
    <w:p w:rsidR="00A4098B" w:rsidRPr="00D91FDF" w:rsidRDefault="00A4098B" w:rsidP="00A409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D91FD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702AF7">
        <w:rPr>
          <w:rFonts w:ascii="Times New Roman" w:hAnsi="Times New Roman"/>
          <w:sz w:val="28"/>
          <w:szCs w:val="28"/>
        </w:rPr>
        <w:t xml:space="preserve">     </w:t>
      </w:r>
      <w:r w:rsidR="00151DB1">
        <w:rPr>
          <w:rFonts w:ascii="Times New Roman" w:hAnsi="Times New Roman"/>
          <w:sz w:val="28"/>
          <w:szCs w:val="28"/>
        </w:rPr>
        <w:t xml:space="preserve">            </w:t>
      </w:r>
      <w:r w:rsidR="00702AF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91FDF">
        <w:rPr>
          <w:rFonts w:ascii="Times New Roman" w:hAnsi="Times New Roman"/>
          <w:sz w:val="28"/>
          <w:szCs w:val="28"/>
        </w:rPr>
        <w:t>И.Р.Вахитов</w:t>
      </w:r>
      <w:proofErr w:type="spellEnd"/>
    </w:p>
    <w:p w:rsidR="00A4098B" w:rsidRPr="002C2DB3" w:rsidRDefault="00A4098B" w:rsidP="00A4098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98B" w:rsidRPr="002C2DB3" w:rsidRDefault="00A4098B" w:rsidP="00A4098B">
      <w:pPr>
        <w:pStyle w:val="a5"/>
        <w:rPr>
          <w:rFonts w:ascii="Times New Roman" w:hAnsi="Times New Roman"/>
          <w:sz w:val="24"/>
          <w:szCs w:val="24"/>
        </w:rPr>
      </w:pPr>
    </w:p>
    <w:p w:rsidR="00A4098B" w:rsidRPr="002C2DB3" w:rsidRDefault="00A4098B" w:rsidP="00A409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27" w:rsidRDefault="00604A27"/>
    <w:p w:rsidR="00702AF7" w:rsidRDefault="00702AF7"/>
    <w:p w:rsidR="00702AF7" w:rsidRDefault="00702AF7"/>
    <w:p w:rsidR="00702AF7" w:rsidRDefault="00702AF7"/>
    <w:p w:rsidR="00151DB1" w:rsidRDefault="00151DB1"/>
    <w:p w:rsidR="00702AF7" w:rsidRPr="00E91250" w:rsidRDefault="00702AF7" w:rsidP="00702AF7">
      <w:pPr>
        <w:pStyle w:val="a7"/>
        <w:spacing w:after="0" w:line="240" w:lineRule="auto"/>
        <w:jc w:val="center"/>
        <w:rPr>
          <w:szCs w:val="28"/>
        </w:rPr>
      </w:pPr>
      <w:r w:rsidRPr="00E91250">
        <w:rPr>
          <w:szCs w:val="28"/>
        </w:rPr>
        <w:lastRenderedPageBreak/>
        <w:t>Информация</w:t>
      </w:r>
    </w:p>
    <w:p w:rsidR="00702AF7" w:rsidRPr="00E91250" w:rsidRDefault="00702AF7" w:rsidP="00702A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50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 «Развитие физической культуры и спорта, пропаганда здорового образа жизни в </w:t>
      </w:r>
      <w:proofErr w:type="spellStart"/>
      <w:r w:rsidRPr="00E91250">
        <w:rPr>
          <w:rFonts w:ascii="Times New Roman" w:hAnsi="Times New Roman" w:cs="Times New Roman"/>
          <w:b/>
          <w:sz w:val="28"/>
          <w:szCs w:val="28"/>
        </w:rPr>
        <w:t>Бардымском</w:t>
      </w:r>
      <w:proofErr w:type="spellEnd"/>
      <w:r w:rsidRPr="00E91250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на 2021-2023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702AF7" w:rsidRPr="00E91250" w:rsidRDefault="00702AF7" w:rsidP="00702A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7" w:rsidRPr="00E91250" w:rsidRDefault="00702AF7" w:rsidP="00702AF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91250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приоритетными задачами развития Российской Федерации, Пермского края, Бардымского муниципального округа.</w:t>
      </w:r>
    </w:p>
    <w:p w:rsidR="00702AF7" w:rsidRPr="00E91250" w:rsidRDefault="00702AF7" w:rsidP="0070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Участниками программы являются: </w:t>
      </w:r>
    </w:p>
    <w:p w:rsidR="00702AF7" w:rsidRPr="00E91250" w:rsidRDefault="00702AF7" w:rsidP="0070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- Муниципальное автономное учреждение дополнительного образования «Детско-юношеская спортивная школа»;</w:t>
      </w:r>
    </w:p>
    <w:p w:rsidR="00702AF7" w:rsidRPr="00E91250" w:rsidRDefault="00702AF7" w:rsidP="0070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-  некоммерческие организации Бардымского муниципального округа;</w:t>
      </w:r>
    </w:p>
    <w:p w:rsidR="00702AF7" w:rsidRPr="00E91250" w:rsidRDefault="00702AF7" w:rsidP="0070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- дошкольные образовательные учреждения, общеобразовательные учреждения, средние специальные учебные заведения и другие учреждения, организации и предприятия Бардымского муниципального округа.</w:t>
      </w:r>
    </w:p>
    <w:p w:rsidR="00702AF7" w:rsidRPr="00E91250" w:rsidRDefault="00702AF7" w:rsidP="0070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Программа разделена на подпрограммы: «Развитие физической культуры и спорта», «Развитие спортивной инфраструктуры для занятий физической культурой и спортом», «Создание условий для занятий физической культурой и спортом лиц с ограниченными возможностями здоровья».</w:t>
      </w:r>
    </w:p>
    <w:p w:rsidR="00702AF7" w:rsidRPr="00E91250" w:rsidRDefault="00702AF7" w:rsidP="00702AF7">
      <w:pPr>
        <w:pStyle w:val="91"/>
        <w:tabs>
          <w:tab w:val="left" w:pos="389"/>
          <w:tab w:val="left" w:pos="425"/>
        </w:tabs>
        <w:ind w:firstLine="284"/>
        <w:jc w:val="both"/>
        <w:rPr>
          <w:rFonts w:ascii="Times New Roman" w:hAnsi="Times New Roman" w:cs="Times New Roman"/>
        </w:rPr>
      </w:pPr>
      <w:r w:rsidRPr="00E91250">
        <w:rPr>
          <w:rFonts w:ascii="Times New Roman" w:hAnsi="Times New Roman" w:cs="Times New Roman"/>
        </w:rPr>
        <w:tab/>
      </w:r>
      <w:r w:rsidRPr="00E91250">
        <w:rPr>
          <w:rFonts w:ascii="Times New Roman" w:hAnsi="Times New Roman" w:cs="Times New Roman"/>
        </w:rPr>
        <w:tab/>
      </w:r>
      <w:r w:rsidRPr="00E91250">
        <w:rPr>
          <w:rFonts w:ascii="Times New Roman" w:hAnsi="Times New Roman" w:cs="Times New Roman"/>
        </w:rPr>
        <w:tab/>
        <w:t xml:space="preserve">В рамках данной муниципальной программы «Развитие физической культуры и спорта, пропаганда здорового образа жизни в </w:t>
      </w:r>
      <w:proofErr w:type="spellStart"/>
      <w:r w:rsidRPr="00E91250">
        <w:rPr>
          <w:rFonts w:ascii="Times New Roman" w:hAnsi="Times New Roman" w:cs="Times New Roman"/>
        </w:rPr>
        <w:t>Бардымском</w:t>
      </w:r>
      <w:proofErr w:type="spellEnd"/>
      <w:r w:rsidRPr="00E91250">
        <w:rPr>
          <w:rFonts w:ascii="Times New Roman" w:hAnsi="Times New Roman" w:cs="Times New Roman"/>
        </w:rPr>
        <w:t xml:space="preserve"> муниципальном округе на 2021-2023 годы» за 2021 год привлечены финансовые средства на общую сумму 12064,94 тыс</w:t>
      </w:r>
      <w:proofErr w:type="gramStart"/>
      <w:r w:rsidRPr="00E91250">
        <w:rPr>
          <w:rFonts w:ascii="Times New Roman" w:hAnsi="Times New Roman" w:cs="Times New Roman"/>
        </w:rPr>
        <w:t>.р</w:t>
      </w:r>
      <w:proofErr w:type="gramEnd"/>
      <w:r w:rsidRPr="00E91250">
        <w:rPr>
          <w:rFonts w:ascii="Times New Roman" w:hAnsi="Times New Roman" w:cs="Times New Roman"/>
        </w:rPr>
        <w:t>уб., из них краевые средства 8333,83 тыс.руб., муниципальные средства 3731,11 тыс.руб.</w:t>
      </w:r>
    </w:p>
    <w:p w:rsidR="00702AF7" w:rsidRPr="00E91250" w:rsidRDefault="00702AF7" w:rsidP="00702AF7">
      <w:pPr>
        <w:pStyle w:val="91"/>
        <w:tabs>
          <w:tab w:val="left" w:pos="389"/>
          <w:tab w:val="left" w:pos="425"/>
        </w:tabs>
        <w:ind w:firstLine="284"/>
        <w:jc w:val="both"/>
        <w:rPr>
          <w:rFonts w:ascii="Times New Roman" w:hAnsi="Times New Roman" w:cs="Times New Roman"/>
        </w:rPr>
      </w:pPr>
      <w:r w:rsidRPr="00E91250">
        <w:rPr>
          <w:rFonts w:ascii="Times New Roman" w:hAnsi="Times New Roman" w:cs="Times New Roman"/>
        </w:rPr>
        <w:tab/>
      </w:r>
      <w:r w:rsidRPr="00E91250">
        <w:rPr>
          <w:rFonts w:ascii="Times New Roman" w:hAnsi="Times New Roman" w:cs="Times New Roman"/>
        </w:rPr>
        <w:tab/>
      </w:r>
      <w:r w:rsidRPr="00E91250">
        <w:rPr>
          <w:rFonts w:ascii="Times New Roman" w:hAnsi="Times New Roman" w:cs="Times New Roman"/>
        </w:rPr>
        <w:tab/>
        <w:t>Всего в рамках различных программ на развитие физической культуры и спорта за 2021 год израсходовано 37693,6 тыс</w:t>
      </w:r>
      <w:proofErr w:type="gramStart"/>
      <w:r w:rsidRPr="00E91250">
        <w:rPr>
          <w:rFonts w:ascii="Times New Roman" w:hAnsi="Times New Roman" w:cs="Times New Roman"/>
        </w:rPr>
        <w:t>.р</w:t>
      </w:r>
      <w:proofErr w:type="gramEnd"/>
      <w:r w:rsidRPr="00E91250">
        <w:rPr>
          <w:rFonts w:ascii="Times New Roman" w:hAnsi="Times New Roman" w:cs="Times New Roman"/>
        </w:rPr>
        <w:t>уб.</w:t>
      </w:r>
    </w:p>
    <w:p w:rsidR="00702AF7" w:rsidRPr="00E91250" w:rsidRDefault="00702AF7" w:rsidP="00702AF7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E91250">
        <w:rPr>
          <w:rFonts w:ascii="Times New Roman" w:hAnsi="Times New Roman" w:cs="Times New Roman"/>
        </w:rPr>
        <w:tab/>
      </w:r>
      <w:r w:rsidRPr="00F912A1">
        <w:rPr>
          <w:rFonts w:ascii="Times New Roman" w:eastAsia="Times New Roman" w:hAnsi="Times New Roman" w:cs="Times New Roman"/>
        </w:rPr>
        <w:fldChar w:fldCharType="begin"/>
      </w:r>
      <w:r w:rsidRPr="00E91250">
        <w:rPr>
          <w:rFonts w:ascii="Times New Roman" w:eastAsia="Times New Roman" w:hAnsi="Times New Roman" w:cs="Times New Roman"/>
        </w:rPr>
        <w:instrText xml:space="preserve"> LINK Excel.Sheet.8 "D:\\Desktop\\БАТЫР\\ОТЧЕТЫ\\1 ФК\\1 ФК 2021\\1 фк 2021\\1FK_SVod-2021.xls" Раздел4!R1C1:R34C9 \a \f 4 \h  \* MERGEFORMAT </w:instrText>
      </w:r>
      <w:r w:rsidRPr="00F912A1">
        <w:rPr>
          <w:rFonts w:ascii="Times New Roman" w:eastAsia="Times New Roman" w:hAnsi="Times New Roman" w:cs="Times New Roman"/>
        </w:rPr>
        <w:fldChar w:fldCharType="separate"/>
      </w:r>
    </w:p>
    <w:tbl>
      <w:tblPr>
        <w:tblW w:w="9878" w:type="dxa"/>
        <w:tblInd w:w="108" w:type="dxa"/>
        <w:tblLayout w:type="fixed"/>
        <w:tblLook w:val="04A0"/>
      </w:tblPr>
      <w:tblGrid>
        <w:gridCol w:w="1237"/>
        <w:gridCol w:w="890"/>
        <w:gridCol w:w="992"/>
        <w:gridCol w:w="850"/>
        <w:gridCol w:w="1276"/>
        <w:gridCol w:w="1276"/>
        <w:gridCol w:w="992"/>
        <w:gridCol w:w="992"/>
        <w:gridCol w:w="1373"/>
      </w:tblGrid>
      <w:tr w:rsidR="00702AF7" w:rsidRPr="00E91250" w:rsidTr="002836CC">
        <w:trPr>
          <w:trHeight w:val="348"/>
        </w:trPr>
        <w:tc>
          <w:tcPr>
            <w:tcW w:w="9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на развитие физической культуры и спорта на 2021 год (тыс. руб.) (</w:t>
            </w:r>
            <w:proofErr w:type="gramStart"/>
            <w:r w:rsidRPr="00E91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согласно отчета</w:t>
            </w:r>
            <w:proofErr w:type="gramEnd"/>
            <w:r w:rsidRPr="00E91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ФК)</w:t>
            </w:r>
          </w:p>
        </w:tc>
      </w:tr>
      <w:tr w:rsidR="00702AF7" w:rsidRPr="00E91250" w:rsidTr="002836CC">
        <w:trPr>
          <w:trHeight w:val="2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Статьи 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Фактически выделено бюджетных средств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Получен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 из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proofErr w:type="spellEnd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жетных</w:t>
            </w:r>
            <w:proofErr w:type="spellEnd"/>
            <w:proofErr w:type="gramEnd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</w:t>
            </w:r>
            <w:proofErr w:type="spellEnd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израсход</w:t>
            </w:r>
            <w:proofErr w:type="spellEnd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овано</w:t>
            </w:r>
            <w:proofErr w:type="spellEnd"/>
            <w:proofErr w:type="gramEnd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развитие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</w:t>
            </w:r>
            <w:proofErr w:type="spellEnd"/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ой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культуры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и спорта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гр. 8 по разделу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1100 "Физическая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культура и спорт" бюджетной классификации Российской</w:t>
            </w:r>
          </w:p>
        </w:tc>
      </w:tr>
      <w:tr w:rsidR="00702AF7" w:rsidRPr="00E91250" w:rsidTr="002836CC">
        <w:trPr>
          <w:trHeight w:val="2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AF7" w:rsidRPr="00E91250" w:rsidTr="002836CC">
        <w:trPr>
          <w:trHeight w:val="91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федерального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консолидированного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бюджета субъекта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Российской Федерации: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AF7" w:rsidRPr="00E91250" w:rsidTr="002836CC">
        <w:trPr>
          <w:trHeight w:val="105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субъекта 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Российской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муниципального</w:t>
            </w:r>
            <w:r w:rsidRPr="00E91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образования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2AF7" w:rsidRPr="00E91250" w:rsidTr="002836CC">
        <w:trPr>
          <w:trHeight w:val="26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25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02AF7" w:rsidRPr="00E91250" w:rsidTr="002836CC">
        <w:trPr>
          <w:trHeight w:val="52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–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34 748,6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12 857,2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21 891,4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2 945,0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37 693,6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11 174,6</w:t>
            </w:r>
          </w:p>
        </w:tc>
      </w:tr>
      <w:tr w:rsidR="00702AF7" w:rsidRPr="00E91250" w:rsidTr="002836CC">
        <w:trPr>
          <w:trHeight w:val="79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</w:t>
            </w: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894,4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891,9</w:t>
            </w:r>
          </w:p>
        </w:tc>
      </w:tr>
      <w:tr w:rsidR="00702AF7" w:rsidRPr="00E91250" w:rsidTr="002836CC">
        <w:trPr>
          <w:trHeight w:val="52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</w:t>
            </w:r>
            <w:proofErr w:type="gramStart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борудования и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3 514,9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1 299,2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5 993,7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3 502,8</w:t>
            </w:r>
          </w:p>
        </w:tc>
      </w:tr>
      <w:tr w:rsidR="00702AF7" w:rsidRPr="00E91250" w:rsidTr="002836CC">
        <w:trPr>
          <w:trHeight w:val="52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спортсооружений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4 527,2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4 527,2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1 871,0</w:t>
            </w:r>
          </w:p>
        </w:tc>
      </w:tr>
      <w:tr w:rsidR="00702AF7" w:rsidRPr="00E91250" w:rsidTr="002836CC">
        <w:trPr>
          <w:trHeight w:val="105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Инвестиции на</w:t>
            </w: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реконструкцию и</w:t>
            </w: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строительство спорт</w:t>
            </w:r>
            <w:proofErr w:type="gramStart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4 860,6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4 860,6</w:t>
            </w:r>
          </w:p>
        </w:tc>
      </w:tr>
      <w:tr w:rsidR="00702AF7" w:rsidRPr="00E91250" w:rsidTr="002836CC">
        <w:trPr>
          <w:trHeight w:val="79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работников физической</w:t>
            </w: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14 741,7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14 102,3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14 758,2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AF7" w:rsidRPr="00E91250" w:rsidTr="002836CC">
        <w:trPr>
          <w:trHeight w:val="52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3 314,9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3 314,9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1 094,2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4 409,1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AF7" w:rsidRPr="00E91250" w:rsidTr="002836CC">
        <w:trPr>
          <w:trHeight w:val="26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1 715,3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1 667,0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2 219,8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50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702AF7" w:rsidRPr="00E91250" w:rsidTr="002836CC">
        <w:trPr>
          <w:trHeight w:val="26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F7" w:rsidRPr="00E91250" w:rsidRDefault="00702AF7" w:rsidP="0028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2AF7" w:rsidRPr="00E91250" w:rsidRDefault="00702AF7" w:rsidP="00702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5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02AF7" w:rsidRPr="00E91250" w:rsidRDefault="00702AF7" w:rsidP="00702AF7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91250">
        <w:rPr>
          <w:rFonts w:ascii="Times New Roman" w:hAnsi="Times New Roman" w:cs="Times New Roman"/>
          <w:b/>
        </w:rPr>
        <w:t>Подпрограмма «Развитие физической культуры и спорта»</w:t>
      </w:r>
    </w:p>
    <w:p w:rsidR="00702AF7" w:rsidRPr="00E91250" w:rsidRDefault="00702AF7" w:rsidP="00702AF7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702AF7" w:rsidRPr="00E91250" w:rsidRDefault="00702AF7" w:rsidP="00702AF7">
      <w:pPr>
        <w:pStyle w:val="91"/>
        <w:tabs>
          <w:tab w:val="left" w:pos="389"/>
          <w:tab w:val="left" w:pos="425"/>
        </w:tabs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E91250">
        <w:rPr>
          <w:rFonts w:ascii="Times New Roman" w:hAnsi="Times New Roman" w:cs="Times New Roman"/>
          <w:bCs/>
        </w:rPr>
        <w:tab/>
      </w:r>
      <w:r w:rsidRPr="00E91250">
        <w:rPr>
          <w:rFonts w:ascii="Times New Roman" w:hAnsi="Times New Roman" w:cs="Times New Roman"/>
          <w:bCs/>
        </w:rPr>
        <w:tab/>
      </w:r>
      <w:r w:rsidRPr="00E91250">
        <w:rPr>
          <w:rFonts w:ascii="Times New Roman" w:hAnsi="Times New Roman" w:cs="Times New Roman"/>
          <w:bCs/>
        </w:rPr>
        <w:tab/>
        <w:t>Основной целью подпрограммы является повышение у населения Бардымского муниципального округа устойчивого интереса к физической культуре и спорту.</w:t>
      </w:r>
    </w:p>
    <w:p w:rsidR="00702AF7" w:rsidRPr="00E91250" w:rsidRDefault="00702AF7" w:rsidP="00702AF7">
      <w:pPr>
        <w:pStyle w:val="91"/>
        <w:tabs>
          <w:tab w:val="left" w:pos="389"/>
          <w:tab w:val="left" w:pos="425"/>
        </w:tabs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E91250">
        <w:rPr>
          <w:rFonts w:ascii="Times New Roman" w:hAnsi="Times New Roman" w:cs="Times New Roman"/>
        </w:rPr>
        <w:tab/>
      </w:r>
      <w:r w:rsidRPr="00E91250">
        <w:rPr>
          <w:rFonts w:ascii="Times New Roman" w:hAnsi="Times New Roman" w:cs="Times New Roman"/>
        </w:rPr>
        <w:tab/>
      </w:r>
      <w:r w:rsidRPr="00E91250">
        <w:rPr>
          <w:rFonts w:ascii="Times New Roman" w:hAnsi="Times New Roman" w:cs="Times New Roman"/>
        </w:rPr>
        <w:tab/>
        <w:t>Главная задача подпрограммы: п</w:t>
      </w:r>
      <w:r w:rsidRPr="00E91250">
        <w:rPr>
          <w:rFonts w:ascii="Times New Roman" w:hAnsi="Times New Roman" w:cs="Times New Roman"/>
          <w:bCs/>
        </w:rPr>
        <w:t>риобщение различных слоев  населения Бардымского муниципального округа к регулярным занятиям физической культурой и спортом.</w:t>
      </w:r>
    </w:p>
    <w:p w:rsidR="00702AF7" w:rsidRPr="00E91250" w:rsidRDefault="00702AF7" w:rsidP="00702AF7">
      <w:pPr>
        <w:pStyle w:val="91"/>
        <w:tabs>
          <w:tab w:val="left" w:pos="389"/>
          <w:tab w:val="left" w:pos="425"/>
        </w:tabs>
        <w:ind w:firstLine="284"/>
        <w:jc w:val="both"/>
        <w:rPr>
          <w:rFonts w:ascii="Times New Roman" w:hAnsi="Times New Roman" w:cs="Times New Roman"/>
          <w:bCs/>
        </w:rPr>
      </w:pPr>
      <w:r w:rsidRPr="00E91250">
        <w:rPr>
          <w:rFonts w:ascii="Times New Roman" w:hAnsi="Times New Roman" w:cs="Times New Roman"/>
          <w:bCs/>
        </w:rPr>
        <w:tab/>
      </w:r>
      <w:r w:rsidRPr="00E91250">
        <w:rPr>
          <w:rFonts w:ascii="Times New Roman" w:hAnsi="Times New Roman" w:cs="Times New Roman"/>
          <w:bCs/>
        </w:rPr>
        <w:tab/>
      </w:r>
      <w:r w:rsidRPr="00E91250">
        <w:rPr>
          <w:rFonts w:ascii="Times New Roman" w:hAnsi="Times New Roman" w:cs="Times New Roman"/>
          <w:bCs/>
        </w:rPr>
        <w:tab/>
        <w:t>В рамках подпрограммы «Развитие физической культуры и спорта» за 2021 год привлечены финансовые средства на общую сумму 4398,0 тыс</w:t>
      </w:r>
      <w:proofErr w:type="gramStart"/>
      <w:r w:rsidRPr="00E91250">
        <w:rPr>
          <w:rFonts w:ascii="Times New Roman" w:hAnsi="Times New Roman" w:cs="Times New Roman"/>
          <w:bCs/>
        </w:rPr>
        <w:t>.р</w:t>
      </w:r>
      <w:proofErr w:type="gramEnd"/>
      <w:r w:rsidRPr="00E91250">
        <w:rPr>
          <w:rFonts w:ascii="Times New Roman" w:hAnsi="Times New Roman" w:cs="Times New Roman"/>
          <w:bCs/>
        </w:rPr>
        <w:t>уб., из них краевые средства 2205,0 тыс.руб., муниципальные средства 2193,0 тыс.руб.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Развитие физической культуры и спорта является одним из приоритетных направлений социальной политики округа. В данном направлении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достигнуты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достаточно высокие по систематически занимающимся физической культурой и спортом по округу. Доля населения, систематически занимающегося физической культурой и спортом в возрасте 3 - 79 лет, в 2021 году достиг 51,6%, где данный показатель за последние три года вырос на 29,5%.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Спортивно-массовая работа округа закреплена за МАУ ДО «Детско-юношеская спортивная школа», где базовым видами спорта в ДЮСШ являются лыжные гонки, футбол, хоккей, волейбол, баскетбол, настольный теннис, шахматы, вольная борьба, национальная борьба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Корэш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 борьба на поясах, 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кикбоксинг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(бокс),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черлидинг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плавание.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Учебно-тренировочные занятия проводятся на базе ФОК «Батыр», КСК «Атлант», МАУ «БЦКД», МАДОУ «Колос», лыжной базе МАУ ДО «ДЮСШ», на территориях общеобразовательных школ.</w:t>
      </w:r>
    </w:p>
    <w:p w:rsidR="00702AF7" w:rsidRPr="00E91250" w:rsidRDefault="00702AF7" w:rsidP="00702AF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Ежегодно на территории </w:t>
      </w: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Бардымского муниципального округа проводятся соревнования различного уровня: </w:t>
      </w:r>
      <w:r w:rsidRPr="00E912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всероссийских соревнований по авторалли, в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сероссийские соревнования по борьбе на поясах «Памяти погибших воинов-афганцев» среди юношей и девушек, Чемпионат Пермского края по борьбе на поясах среди мужчин и женщин, краевой турнир по вольной борьбе среди юношей, зональные соревнования по волейболу среди мужских и женских команд «Южной зоны» и по хоккею с шайбой среди детских и юношеских команд «Весна-2021», межрайонные соревнования по плаванию, лыжным гонкам, настольному теннису, волейболу, баскетболу, футболу, вольной борьбе, боксу, хоккею с шайбой, муниципальные соревнования по видам спорта среди обучающихся школ округа и 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взрослого населения. Второй год проходят всероссийские соревнования Кубка по вольной борьбе среди юношей и отборочный турнир Пермского края по борьбе «</w:t>
      </w:r>
      <w:proofErr w:type="spellStart"/>
      <w:r w:rsidRPr="00E91250">
        <w:rPr>
          <w:rFonts w:ascii="Times New Roman" w:eastAsia="Times New Roman" w:hAnsi="Times New Roman" w:cs="Times New Roman"/>
          <w:sz w:val="28"/>
          <w:szCs w:val="28"/>
        </w:rPr>
        <w:t>Корэш</w:t>
      </w:r>
      <w:proofErr w:type="spellEnd"/>
      <w:r w:rsidRPr="00E91250">
        <w:rPr>
          <w:rFonts w:ascii="Times New Roman" w:eastAsia="Times New Roman" w:hAnsi="Times New Roman" w:cs="Times New Roman"/>
          <w:sz w:val="28"/>
          <w:szCs w:val="28"/>
        </w:rPr>
        <w:t>» на Чемпионат России. Победителями и призерами всероссийских и краевых соревнований стали 159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В 2021 году спортсмены округа приняли участие в 184 соревнованиях различного уровня, из них 119 (64,7%) организованы и проведены  в ДЮСШ. </w:t>
      </w:r>
    </w:p>
    <w:p w:rsidR="00702AF7" w:rsidRPr="00E91250" w:rsidRDefault="00702AF7" w:rsidP="00702AF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высоком уровне качественные показатели подготовки спортивного резерва – </w:t>
      </w:r>
      <w:proofErr w:type="spellStart"/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Бардымские</w:t>
      </w:r>
      <w:proofErr w:type="spellEnd"/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 спортсмены входят в составы сборных команд Пермского края, являются участниками и призерами международных, всероссийских, краевых соревнований. Имеют спортивные разряды 477 воспитанника ДЮСШ, из них присвоены и подтверждены в 2021 году 360 человек: КМС (вольная борьба, борьба на поясах, </w:t>
      </w:r>
      <w:proofErr w:type="spellStart"/>
      <w:r w:rsidRPr="00E91250">
        <w:rPr>
          <w:rFonts w:ascii="Times New Roman" w:eastAsia="Times New Roman" w:hAnsi="Times New Roman" w:cs="Times New Roman"/>
          <w:sz w:val="28"/>
          <w:szCs w:val="28"/>
        </w:rPr>
        <w:t>корэш</w:t>
      </w:r>
      <w:proofErr w:type="spellEnd"/>
      <w:r w:rsidRPr="00E91250">
        <w:rPr>
          <w:rFonts w:ascii="Times New Roman" w:eastAsia="Times New Roman" w:hAnsi="Times New Roman" w:cs="Times New Roman"/>
          <w:sz w:val="28"/>
          <w:szCs w:val="28"/>
        </w:rPr>
        <w:t>) – 3 чел., 1 взрослый разряд – 1 чел., 2,3 взрослые разряды – 25 чел., юношеские разряды – 331 чел.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>Подготовлены 2 спортивных судей первой категории по виду спорта «</w:t>
      </w:r>
      <w:proofErr w:type="spellStart"/>
      <w:r w:rsidRPr="00E91250">
        <w:rPr>
          <w:rFonts w:ascii="Times New Roman" w:eastAsia="Times New Roman" w:hAnsi="Times New Roman" w:cs="Times New Roman"/>
          <w:sz w:val="28"/>
          <w:szCs w:val="28"/>
        </w:rPr>
        <w:t>Корэш</w:t>
      </w:r>
      <w:proofErr w:type="spellEnd"/>
      <w:r w:rsidRPr="00E9125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Общеобразовательные учреждения Бардымского муниципального округа осуществляет свою деятельность в тесном взаимодействии с МАУ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«Детско-юношеская спортивная школа»: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-в рамках основной образовательной программы общего образования по предмету «Физическая культура» организованы уроки физической культуры для обучения плаванию обучающихся школ округа, с нагрузкой 7 часов;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в целях создания условий для получения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обучающимися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углублённой физкультурно-спортивной подготовки и оздоровительной деятельности в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СОШ №2 сформированы спортивные классы в параллели 1,2,3,4 и 8,9 классов с уклоном по обучению плаванию;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 спортивном зале ФОК проводятся уроки физической культуры и занятия по о</w:t>
      </w: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бщей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физической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подготовке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обучающимися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специальной (коррекционной) общеобразовательной школы,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СОШ №2;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В целях обучения плаванию дошкольников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ФОК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«Батыр» организованы кружки для детских садов округа, с нагрузкой 2 часа в неделю. Всего посетили 6 групп, в количестве 126 детей. 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Одним из направлений работы является работа со студенческой и учащейся молодежью округа. Студенты и молодежь посещают спортивные секции при МАУ ДО «ДЮСШ», при филиале краевого политехнического колледжа организованы спортивные секции по гиревому спорту, шахматам, баскетболу, волейболу. Подростки с большим удовольствием принимают участие в различных спортивных мероприятиях, «Волшебный мяч», «Лыжня России, «Кросс нации», «Сдача норм ГТО», соревнованиях по футболу, волейболу, гиревому спорту, шахматам, национальной борьбе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Корэш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 В рамках реализации мероприятий проекта «Мы выбираем спорт!» участвовали в соревнованиях по футболу, волейболу, гиревому спорту, шахматам, национальной борьбе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Корэш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». В декаде спорта «90 лет ГТО» прошла акция «Единый день ГТО», где приняли участие 80 человек из Бардымского филиала краевого политехнического колледжа. 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Привлечение широких масс населения к занятиям физической культурой и спорта невозможно без сотрудничества администрации округа с предприятиями,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учреждениями округа. Проводятся различные мероприятия, укрепляется материально-техническая база организаций округа: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проведено мероприятие по выполнению норм ГТО среди муниципальных служащих, работников бюджетной сферы, работников предприятий;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составлен договор с профсоюзным коллективом ГБУЗ ПК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Бардымская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ЦРБ им.А.П. Курочкиной»,  ППУ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Пермэнерго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МАДОУ «Колос», ОППО ООО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Лукойл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Пермь», ППО ПР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 ООО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Лукойл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Энергосети» для коллективного посещение бассейна ФОК «Батыр»;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 рамках проекта Министерства физической культуры и спорта Пермского края "Обеспечение условий для развития физической культуры и массового спорта" (постановление Правительства Пермского края от 14.03.2018 № 107-п) в 2021 году в группах по ОФП 19-55 лет занимались 135 человека.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 рамках проекта «Мы выбираем спорт!» в с. Барда для 11 территориальных отделов Бардымского муниципального округа приобретены скандинавские палки, столы для настольного тенниса, футбольные, баскетбольные, волейбольные мячи и сетки, велосипеды, инвентаря для игры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Флорбол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фигурные коньки и коньки для игры в хоккей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общую сумму 3855,0 тыс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уб., из них: краевые средства 2205,0 тыс.руб., муниципальные средства 1650,0 тыс.руб.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Бардымском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муниципальном округе большое внимание уделяется  организации досуга граждан пожилого возраста. Проводятся различные соревнования по видам спорта, такие как лыжные гонки, легкая атлетика, настольному теннису, гиревому спорту, бильярду, шахматам. В С</w:t>
      </w: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партакиаде Бардымского муниципального округа ветераны приняли участие на соревнованиях по лыжным гонкам, легкой атлетике и шахматам.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ФОК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«Батыр» организована группа здоровья, где занимаются более 50 человек пожилого возраста.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рамках проекта «Мы выбираем спорт!» проведены занятия по ОФП, также занятия по плаванию, где участниками были 10 человек среди населения старшего возраста.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рамках проекта Министерства физической культуры и спорта Пермского края «Обеспечение условий для развития физической культуры и массового спорта» (постановление Правительства Пермского края от 14.03.2018 № 107-п) в 2021 году в группах по ОФП свыше 55 лет занимались 54 человека.</w:t>
      </w:r>
    </w:p>
    <w:p w:rsidR="00702AF7" w:rsidRPr="00E91250" w:rsidRDefault="00702AF7" w:rsidP="00702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целью привлечения населения к регулярным занятиям физической культурой и спортом, реализации регионального проекта "Спорт - норма жизни" на территории Бардымского муниципального округа в 2021 году было проведено 36 мероприятий по внедрению Всероссийского физкультурно-спортивного комплекса «Готов к труду и обороне» (ГТО). Проведена работа по проведению пропагандистских мероприятий и популяризации комплекса ГТО, подготовке населения к выполнению нормативов комплекса ГТО: интервью на телевидении, трансляция мероприятий в соц. сетях, распространение по всему району афиш мероприятий, статьи в газеты, во время проведения мероприятий площадка Центра тестирования оформлена стендами, рекламными щитами и нормативами.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конец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2021 года количество зарегистрированного населения Бардымского МО в электронной базе данных АИС ГТО составляет 3535 человек. За весь период прошли испытания тестов ВФСК ГТО 2176 человек, из них 500 человек за 2021 год.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Награждены знаками отличия ВФСК ГТО 1179 человек, из них за 2021 год 360 человек.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Подпрограмма «Развитие спортивной инфраструктуры для занятий физической культурой и спортом»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Главной целью подпрограммы является создание условий для развития спортивной инфраструктуры для занятий физической культурой и спортом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 задачам подпрограммы относятся: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1. Устройство и строительство новых спортивных объектов и сооружений.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2. Приведение в нормативное состояние объектов и сооружений для занятий физической культурой и спортом.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 рамках подпрограммы «Развитие спортивной инфраструктуры для занятий физической культурой и спортом» за 2021 год привлечены финансовые средства на общую сумму 7656,94 тыс</w:t>
      </w:r>
      <w:proofErr w:type="gramStart"/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уб., из них краевые средства 6128,83 тыс.руб., муниципальные средства 1528,11 тыс.руб.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Важность и необходимость развития и модернизации инфраструктуры физической культуры и спорта обусловлены актуальностью проблемы формирования у населения Бардымского муниципального округа, особенно у подрастающего поколения, здорового образа жизни.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Бардымском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муниципальном округе большое внимание уделяется развитию спортивной инфраструктуры и н</w:t>
      </w:r>
      <w:r w:rsidRPr="00E91250">
        <w:rPr>
          <w:rFonts w:ascii="Times New Roman" w:eastAsia="Calibri" w:hAnsi="Times New Roman" w:cs="Times New Roman"/>
          <w:sz w:val="28"/>
          <w:szCs w:val="28"/>
          <w:lang w:eastAsia="en-US"/>
        </w:rPr>
        <w:t>а сегодняшний день на 75 спортивных объектах проводятся учебно-тренировочные занятия и различные спортивные мероприятия.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3260"/>
      </w:tblGrid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Наименование спортивных сооружений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912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спортсооружений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912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на 31.12.2021</w:t>
            </w:r>
          </w:p>
        </w:tc>
      </w:tr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Плоскостные спортсооружения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Спортивные залы 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</w:t>
            </w:r>
          </w:p>
        </w:tc>
      </w:tr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Плавательные бассейны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Лыжные базы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Универсальная игровая площадка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17</w:t>
            </w:r>
          </w:p>
        </w:tc>
      </w:tr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Площадка с тренажерами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</w:p>
        </w:tc>
      </w:tr>
      <w:tr w:rsidR="00702AF7" w:rsidRPr="00E91250" w:rsidTr="002836CC">
        <w:tc>
          <w:tcPr>
            <w:tcW w:w="5954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3260" w:type="dxa"/>
            <w:shd w:val="clear" w:color="auto" w:fill="auto"/>
          </w:tcPr>
          <w:p w:rsidR="00702AF7" w:rsidRPr="00E91250" w:rsidRDefault="00702AF7" w:rsidP="002836CC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912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75</w:t>
            </w:r>
          </w:p>
        </w:tc>
      </w:tr>
    </w:tbl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 руководством и при активном содействии администрации Бардымского муниципального округа ведется ежегодная   работа над улучшением материально-технической базы:</w:t>
      </w:r>
    </w:p>
    <w:p w:rsidR="00702AF7" w:rsidRPr="00E91250" w:rsidRDefault="00702AF7" w:rsidP="00702A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50">
        <w:rPr>
          <w:rFonts w:ascii="Times New Roman" w:hAnsi="Times New Roman" w:cs="Times New Roman"/>
          <w:sz w:val="28"/>
          <w:szCs w:val="28"/>
        </w:rPr>
        <w:t>1. В рамках проекта «Мы выбираем спорт!» в с. Барда, на краевые средства 1545,0 тыс</w:t>
      </w:r>
      <w:proofErr w:type="gramStart"/>
      <w:r w:rsidRPr="00E912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1250">
        <w:rPr>
          <w:rFonts w:ascii="Times New Roman" w:hAnsi="Times New Roman" w:cs="Times New Roman"/>
          <w:sz w:val="28"/>
          <w:szCs w:val="28"/>
        </w:rPr>
        <w:t xml:space="preserve">уб., устроены 5 </w:t>
      </w:r>
      <w:proofErr w:type="spellStart"/>
      <w:r w:rsidRPr="00E91250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E91250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702AF7" w:rsidRPr="00E91250" w:rsidRDefault="00702AF7" w:rsidP="00702A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50">
        <w:rPr>
          <w:rFonts w:ascii="Times New Roman" w:hAnsi="Times New Roman" w:cs="Times New Roman"/>
          <w:sz w:val="28"/>
          <w:szCs w:val="28"/>
        </w:rPr>
        <w:t>2. В рамках постановления Правительства Пермского края от 14.03.2018 г. № 108-п:</w:t>
      </w:r>
    </w:p>
    <w:p w:rsidR="00702AF7" w:rsidRPr="00E91250" w:rsidRDefault="00702AF7" w:rsidP="00702A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50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912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12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1250">
        <w:rPr>
          <w:rFonts w:ascii="Times New Roman" w:hAnsi="Times New Roman" w:cs="Times New Roman"/>
          <w:sz w:val="28"/>
          <w:szCs w:val="28"/>
        </w:rPr>
        <w:t>ечмень</w:t>
      </w:r>
      <w:proofErr w:type="spellEnd"/>
      <w:r w:rsidRPr="00E91250">
        <w:rPr>
          <w:rFonts w:ascii="Times New Roman" w:hAnsi="Times New Roman" w:cs="Times New Roman"/>
          <w:sz w:val="28"/>
          <w:szCs w:val="28"/>
        </w:rPr>
        <w:t xml:space="preserve"> устроена универсальная спортивная площадка и приобретены спортивное оборудование и инвентарь на общую сумму 3034,6 тыс. руб., из них: </w:t>
      </w:r>
      <w:r w:rsidRPr="00E91250">
        <w:rPr>
          <w:rFonts w:ascii="Times New Roman" w:hAnsi="Times New Roman" w:cs="Times New Roman"/>
          <w:sz w:val="28"/>
          <w:szCs w:val="28"/>
        </w:rPr>
        <w:lastRenderedPageBreak/>
        <w:t>краевые средства 2275,9 тыс.руб., муниципальные средства 758,7 тыс.руб.;</w:t>
      </w:r>
    </w:p>
    <w:p w:rsidR="00702AF7" w:rsidRPr="00E91250" w:rsidRDefault="00702AF7" w:rsidP="00702A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50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91250">
        <w:rPr>
          <w:rFonts w:ascii="Times New Roman" w:hAnsi="Times New Roman" w:cs="Times New Roman"/>
          <w:sz w:val="28"/>
          <w:szCs w:val="28"/>
        </w:rPr>
        <w:t>Сарашевской</w:t>
      </w:r>
      <w:proofErr w:type="spellEnd"/>
      <w:r w:rsidRPr="00E91250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E91250">
        <w:rPr>
          <w:rFonts w:ascii="Times New Roman" w:hAnsi="Times New Roman" w:cs="Times New Roman"/>
          <w:sz w:val="28"/>
          <w:szCs w:val="28"/>
        </w:rPr>
        <w:t>Печменской</w:t>
      </w:r>
      <w:proofErr w:type="spellEnd"/>
      <w:r w:rsidRPr="00E91250">
        <w:rPr>
          <w:rFonts w:ascii="Times New Roman" w:hAnsi="Times New Roman" w:cs="Times New Roman"/>
          <w:sz w:val="28"/>
          <w:szCs w:val="28"/>
        </w:rPr>
        <w:t xml:space="preserve"> СОШ произведен ремонт спортивных залов и приобретены спортивное оборудование и инвентарь  на общую сумму 3077,6 тыс</w:t>
      </w:r>
      <w:proofErr w:type="gramStart"/>
      <w:r w:rsidRPr="00E912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1250">
        <w:rPr>
          <w:rFonts w:ascii="Times New Roman" w:hAnsi="Times New Roman" w:cs="Times New Roman"/>
          <w:sz w:val="28"/>
          <w:szCs w:val="28"/>
        </w:rPr>
        <w:t>уб., из них: краевые средства 2308,2 тыс.руб., муниципальные средства 769,4 тыс.руб.</w:t>
      </w:r>
    </w:p>
    <w:p w:rsidR="00702AF7" w:rsidRPr="00E91250" w:rsidRDefault="00702AF7" w:rsidP="00702A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50">
        <w:rPr>
          <w:rFonts w:ascii="Times New Roman" w:hAnsi="Times New Roman" w:cs="Times New Roman"/>
          <w:sz w:val="28"/>
          <w:szCs w:val="28"/>
        </w:rPr>
        <w:t xml:space="preserve">Кроме муниципальной программы в </w:t>
      </w:r>
      <w:proofErr w:type="spellStart"/>
      <w:r w:rsidRPr="00E91250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E91250">
        <w:rPr>
          <w:rFonts w:ascii="Times New Roman" w:hAnsi="Times New Roman" w:cs="Times New Roman"/>
          <w:sz w:val="28"/>
          <w:szCs w:val="28"/>
        </w:rPr>
        <w:t xml:space="preserve"> муниципальный округ привлечены финансовые средства из различных проектов направленных на развитие физической культуры и спорта:</w:t>
      </w:r>
    </w:p>
    <w:p w:rsidR="00702AF7" w:rsidRPr="00E91250" w:rsidRDefault="00702AF7" w:rsidP="00702AF7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115" w:right="126" w:hanging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9125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1. В с. Барда в рамках постановления Правительства Пермского края </w:t>
      </w:r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от 31 декабря 2019 года № 1064-п устроена универсальная спортивная площадка и приобретены спортивное оборудование на общую сумму 2160,0 тыс</w:t>
      </w:r>
      <w:proofErr w:type="gramStart"/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bCs/>
          <w:sz w:val="28"/>
          <w:szCs w:val="28"/>
        </w:rPr>
        <w:t>уб., из них: федеральные средства 1436,4 тыс.руб., краевые средства 75,6 тыс.руб., муниципальные средства 648,0 тыс.руб.</w:t>
      </w:r>
    </w:p>
    <w:p w:rsidR="00702AF7" w:rsidRPr="00E91250" w:rsidRDefault="00702AF7" w:rsidP="00702AF7">
      <w:pPr>
        <w:widowControl w:val="0"/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6" w:hanging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50">
        <w:rPr>
          <w:rFonts w:ascii="Times New Roman" w:hAnsi="Times New Roman" w:cs="Times New Roman"/>
          <w:sz w:val="28"/>
          <w:szCs w:val="28"/>
        </w:rPr>
        <w:tab/>
      </w:r>
      <w:r w:rsidRPr="00E9125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>В рамках постановления Правительства Пермского края от 14.03.2018 № 107-п для 6 школ округа на краевые средства приобретен спортивный инвентарь на 81,8 тыс</w:t>
      </w:r>
      <w:proofErr w:type="gramStart"/>
      <w:r w:rsidRPr="00E9125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702AF7" w:rsidRPr="00E91250" w:rsidRDefault="00702AF7" w:rsidP="00702AF7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115" w:right="126" w:hanging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250">
        <w:rPr>
          <w:rFonts w:ascii="Times New Roman" w:eastAsia="Times New Roman" w:hAnsi="Times New Roman" w:cs="Times New Roman"/>
          <w:sz w:val="28"/>
          <w:szCs w:val="28"/>
        </w:rPr>
        <w:tab/>
        <w:t xml:space="preserve">3. Благотворительным фондом Елены и Геннадия Тимченко «Добрый лёд» устроена универсальная спортивная площадка с хоккейными бортами с. </w:t>
      </w:r>
      <w:proofErr w:type="spellStart"/>
      <w:r w:rsidRPr="00E91250">
        <w:rPr>
          <w:rFonts w:ascii="Times New Roman" w:eastAsia="Times New Roman" w:hAnsi="Times New Roman" w:cs="Times New Roman"/>
          <w:sz w:val="28"/>
          <w:szCs w:val="28"/>
        </w:rPr>
        <w:t>Тюндюк</w:t>
      </w:r>
      <w:proofErr w:type="spellEnd"/>
      <w:r w:rsidRPr="00E91250">
        <w:rPr>
          <w:rFonts w:ascii="Times New Roman" w:eastAsia="Times New Roman" w:hAnsi="Times New Roman" w:cs="Times New Roman"/>
          <w:sz w:val="28"/>
          <w:szCs w:val="28"/>
        </w:rPr>
        <w:t>, приобретены спортивное оборудование и инвентарь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>на общую сумму 3921,0 тыс</w:t>
      </w:r>
      <w:proofErr w:type="gramStart"/>
      <w:r w:rsidRPr="00E9125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sz w:val="28"/>
          <w:szCs w:val="28"/>
        </w:rPr>
        <w:t>уб., из которых муниципальные средства 2444,0 тыс.руб.</w:t>
      </w:r>
    </w:p>
    <w:p w:rsidR="00702AF7" w:rsidRPr="00E91250" w:rsidRDefault="00702AF7" w:rsidP="00702A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6" w:right="127" w:hanging="711"/>
        <w:jc w:val="both"/>
        <w:rPr>
          <w:rFonts w:ascii="Times New Roman" w:hAnsi="Times New Roman" w:cs="Times New Roman"/>
          <w:sz w:val="28"/>
          <w:szCs w:val="28"/>
        </w:rPr>
      </w:pPr>
    </w:p>
    <w:p w:rsidR="00702AF7" w:rsidRPr="00E91250" w:rsidRDefault="00702AF7" w:rsidP="00702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Подпрограмма «Создание условий для занятий физической культурой и спортом лиц с ограниченными возможностями здоровья»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Главной целью подпрограммы является развитие спектра услуг и системы подготовки спортивного резерва для лиц с ограниченными возможностями здоровья.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Основная задача подпрограммы - обеспечение проведения физкультурно-массовых и спортивных мероприятий для лиц с ограниченными возможностями.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рамках подпрограммы «Создание условий для занятий физической культурой и спортом лиц с ограниченными возможностями здоровья» за 2021 год привлечены финансовые средства из бюджета Бардымского муниципального округа на общую сумму 30,0 тыс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уб.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Всего лиц с ограниченными возможностями здоровья в округе  на 2021 год  – 1883, из них детей 135.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территории района функционирует 2 общественные организации по работе с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маломобильными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группами населения - общество слепых,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Бардымская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районная организация ВОИ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МБОУ "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Бардымская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специальная (коррекционная) общеобразовательная школа-интернат". В школе работают 2 специалиста по физической культуре. Ведутся спортивные секции по лыжным гонкам, настольному теннису, шахматам.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учреждениях спортивной направленности проведена паспортизация объектов спорта на предмет доступности для инвалидов и лиц с ограниченными возможностями. Для лиц ограниченными возможностями имеется доступ во все спортивные учреждения на бесплатной основе. В рамках проекта «Мы выбираем спорт!» с целью привлечения лиц с ОВЗ к регулярным занятиям физической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культурой и спортом были приобретены новые адаптивные спортивные игры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Бочча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Новус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и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Джакколо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физкультурно-оздоровительном комплексе «Батыр» ежегодно проводятся различные соревнования. Мероприятия проводятся с целью привлечения людей с ограниченными возможностями здоровья к систематическим занятиям адаптивной физической культурой, укрепления здоровья и физического развития, достижения равных с другими гражданами возможностей участия во всех сферах жизни общества.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 2021 год 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организованы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проведены: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спортивный праздник по плаванию среди лиц с ограниченными возможностями под девизом «Быстрее всех», с участием более 40 человек.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соревнования по прыжкам в длину, спортивным играм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Дартс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Новус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Джакколо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Бочча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в рамках Международного Дня инвалидов, с участием более 50 человек;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 открытый турнир по спортивной настольной игре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Новус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среди людей с ограниченными возможностями здоровья, где приняли участие более 30 человек.</w:t>
      </w:r>
    </w:p>
    <w:p w:rsidR="00702AF7" w:rsidRPr="00E91250" w:rsidRDefault="00702AF7" w:rsidP="00702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Также в течени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члены общества инвалидов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районной организации ВОИ принимали участие в соревнованиях краевого и всероссийского уровней, неоднократно занимали призовые места</w:t>
      </w:r>
    </w:p>
    <w:p w:rsidR="00702AF7" w:rsidRPr="00E91250" w:rsidRDefault="00702AF7" w:rsidP="00702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E9125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есмотря на положительную тенденцию роста основных показателей развития физической культуры и спорта имеется ряд проблем, требующих решения. Физическая культура и спорт являются сегодня одним из важнейших средств, всесторонней социальной, профессиональной и медицинской реабилитации инвалидов, их адаптации к жизни и фактором оздоровления, тем не менее, число инвалидов, занимающихся спортом, крайне низкое.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Есть еще спортивные сооружения, которые изношены, требуют реконструкции и ремонта. Ограниченное финансирование привело к значительному износу существующих объектов физической культуры и спорта. Требуется обновления материально-технической базы объектов спорта и образовательных учреждений. </w:t>
      </w:r>
    </w:p>
    <w:p w:rsidR="00702AF7" w:rsidRPr="00E91250" w:rsidRDefault="00702AF7" w:rsidP="00702A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02AF7" w:rsidRDefault="00702AF7" w:rsidP="00702A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Основные задачи и перспективы развития в сфере физической культуры и спорта в </w:t>
      </w:r>
      <w:proofErr w:type="spellStart"/>
      <w:r w:rsidRPr="00E91250">
        <w:rPr>
          <w:rFonts w:ascii="Times New Roman" w:eastAsia="Times New Roman" w:hAnsi="Times New Roman" w:cs="Times New Roman"/>
          <w:b/>
          <w:iCs/>
          <w:sz w:val="28"/>
          <w:szCs w:val="28"/>
        </w:rPr>
        <w:t>Бардымском</w:t>
      </w:r>
      <w:proofErr w:type="spellEnd"/>
      <w:r w:rsidRPr="00E9125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муниципальном округе </w:t>
      </w:r>
    </w:p>
    <w:p w:rsidR="00702AF7" w:rsidRPr="00E91250" w:rsidRDefault="00702AF7" w:rsidP="00702A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b/>
          <w:iCs/>
          <w:sz w:val="28"/>
          <w:szCs w:val="28"/>
        </w:rPr>
        <w:t>на 2022-2023 годы: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1.Увеличение числа </w:t>
      </w:r>
      <w:proofErr w:type="gramStart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систематический</w:t>
      </w:r>
      <w:proofErr w:type="gramEnd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занимающихся физической культурой и спортом с использованием средств спортивных объектов, СМИ, социальных сетей на территории Бардымского муниципального округа до с 49,6% до 54,9%.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2.Продолжение работы с Федерациями спорта Пермского края по привлечению краевых, всероссийских соревнований на территорию Бардымского муниципального округа.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3.Организация и проведение окружных, краевых, всероссийских соревнований, участие на выездных соревнованиях.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4.Продолжение работы по охвату школьников Бардымского муниципального округа с 1 класса по 11 класс для обучения плаванию посредством включения в образовательную программу уроков физической культуры в школах Бардымского муниципального округа. 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lastRenderedPageBreak/>
        <w:t xml:space="preserve">5.Создание условий спортивным классам в </w:t>
      </w:r>
      <w:proofErr w:type="spellStart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Бардымской</w:t>
      </w:r>
      <w:proofErr w:type="spellEnd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общеобразовательной школе №2 для увеличения числа учащихся, систематически занимающихся физической культурой и спортом, физического развития и оздоровления через занятия спортом и физической культуры, повышения уровня спортивного мастерства по видам спорта, профилирующим в спортивном классе.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6.Реализация мероприятия «Умею плавать!», которое направлено на обучение плаванию учащихся 3-х классов в рамках постановления правительства Пермского края от 29.12.2021 № 1121-п на сумму 400,0 тыс. рублей.</w:t>
      </w:r>
    </w:p>
    <w:p w:rsidR="00702AF7" w:rsidRPr="004C219C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4C219C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Организация ф</w:t>
      </w:r>
      <w:r w:rsidRPr="004C219C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изкультурно-оздоровительны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х</w:t>
      </w:r>
      <w:r w:rsidRPr="004C219C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й по игровым видам спорта </w:t>
      </w:r>
      <w:r w:rsidRPr="004C219C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на спортивных площадках Бардымского муниципального </w:t>
      </w:r>
      <w:proofErr w:type="spellStart"/>
      <w:r w:rsidRPr="004C219C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округа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в</w:t>
      </w:r>
      <w:proofErr w:type="spellEnd"/>
      <w:r w:rsidRPr="00C8253B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рамках регионального проекта Министерства физической культуры и спорта Пермского края «Тренер нашего двора»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4C219C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8.Продолжение обучения плаванию воспитанников</w:t>
      </w: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дошкольных образовательных организаций в малой чаше бассейна </w:t>
      </w:r>
      <w:proofErr w:type="gramStart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при</w:t>
      </w:r>
      <w:proofErr w:type="gramEnd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</w:t>
      </w:r>
      <w:proofErr w:type="gramStart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ФОК</w:t>
      </w:r>
      <w:proofErr w:type="gramEnd"/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«Батыр».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9.Реализация нового краевого проекта «Детский сад хоккейных надежд», который направлен на выявление у малышей способностей к занятию хоккеем и для их дальнейшего развития.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Реализация нового </w:t>
      </w: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Всероссийский проект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а</w:t>
      </w: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 «Футбол в школе»</w:t>
      </w:r>
      <w:r w:rsidRPr="00E91250">
        <w:rPr>
          <w:rFonts w:ascii="Times New Roman" w:hAnsi="Times New Roman" w:cs="Times New Roman"/>
          <w:color w:val="000000"/>
          <w:spacing w:val="3"/>
          <w:sz w:val="30"/>
          <w:szCs w:val="30"/>
          <w:shd w:val="clear" w:color="auto" w:fill="FFFFFF"/>
        </w:rPr>
        <w:t xml:space="preserve"> среди </w:t>
      </w: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обучающихся общеобразовательных организаций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 xml:space="preserve">, который </w:t>
      </w: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направлен на популяризацию физической культуры и спорта, а также развитие футбола в общеобразовательных ор</w:t>
      </w: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ганизациях Российской Федерации.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11</w:t>
      </w: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.Проведение мероприятий, фестивалей по реализации Всероссийского физкультурно-спортивного комплекса «Готов к труду и обороне» (ГТО) с участием населения Бардымского МО.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12</w:t>
      </w:r>
      <w:r w:rsidRPr="00E91250">
        <w:rPr>
          <w:rFonts w:ascii="Times New Roman" w:eastAsia="Times New Roman" w:hAnsi="Times New Roman" w:cs="Times New Roman"/>
          <w:iCs/>
          <w:spacing w:val="-3"/>
          <w:position w:val="3"/>
          <w:sz w:val="28"/>
          <w:szCs w:val="28"/>
        </w:rPr>
        <w:t>.Дальнейшая работа по проведению пропагандистских мероприятий и популяризации комплекса ГТО, подготовке населения к выполнению нормативов комплекса ГТО, для увеличения доли населения принявших участие в выполнении норм ГТО с от 500 до 800 человек.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13</w:t>
      </w:r>
      <w:r w:rsidRPr="00E91250">
        <w:rPr>
          <w:rFonts w:ascii="Times New Roman" w:eastAsia="Times New Roman" w:hAnsi="Times New Roman" w:cs="Times New Roman"/>
          <w:iCs/>
          <w:sz w:val="28"/>
          <w:szCs w:val="28"/>
        </w:rPr>
        <w:t>.Организация мероприятий по повышению квалификации и переподготовки тренеров-преподавателей.</w:t>
      </w:r>
    </w:p>
    <w:p w:rsidR="00702AF7" w:rsidRPr="00E91250" w:rsidRDefault="00702AF7" w:rsidP="00702AF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14</w:t>
      </w:r>
      <w:r w:rsidRPr="00E91250">
        <w:rPr>
          <w:rFonts w:ascii="Times New Roman" w:eastAsia="Times New Roman" w:hAnsi="Times New Roman" w:cs="Times New Roman"/>
          <w:iCs/>
          <w:sz w:val="28"/>
          <w:szCs w:val="28"/>
        </w:rPr>
        <w:t xml:space="preserve">.Дальнейшее участие в конкурсах и проектах для привлечения дополнительных субсидий в </w:t>
      </w:r>
      <w:proofErr w:type="spellStart"/>
      <w:r w:rsidRPr="00E91250">
        <w:rPr>
          <w:rFonts w:ascii="Times New Roman" w:eastAsia="Times New Roman" w:hAnsi="Times New Roman" w:cs="Times New Roman"/>
          <w:iCs/>
          <w:sz w:val="28"/>
          <w:szCs w:val="28"/>
        </w:rPr>
        <w:t>Бардымский</w:t>
      </w:r>
      <w:proofErr w:type="spellEnd"/>
      <w:r w:rsidRPr="00E91250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муниципальный округ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702AF7" w:rsidRPr="00E91250" w:rsidRDefault="00702AF7" w:rsidP="00702AF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</w:t>
      </w:r>
      <w:r w:rsidRPr="00E912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2022 году: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произведен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ремонт спортивных залов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Елпачихинской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СОШ и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Куземьяровской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ООШ на общую сумму 3762,7 тыс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уб.</w:t>
      </w:r>
      <w:r w:rsidRPr="00E91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остановление Правительства Пермского края от 14.03.2018 г. № 108-п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);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 устро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ена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открыт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ая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спортивн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ая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площадк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 МАОУ «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Сарашевская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ООШ» на общую сумму 6800,0 тыс</w:t>
      </w:r>
      <w:proofErr w:type="gram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уб. (п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Пермского края от 14.03.2018 г. № 108-п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sz w:val="28"/>
          <w:szCs w:val="28"/>
        </w:rPr>
        <w:t>- устро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 ГТО </w:t>
      </w:r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базах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Бардымской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СОШ №2 и </w:t>
      </w:r>
      <w:proofErr w:type="spellStart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Елпачихинской</w:t>
      </w:r>
      <w:proofErr w:type="spellEnd"/>
      <w:r w:rsidRPr="00E91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СОШ 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>на общую сумму 6233,9 тыс</w:t>
      </w:r>
      <w:proofErr w:type="gramStart"/>
      <w:r w:rsidRPr="00E9125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sz w:val="28"/>
          <w:szCs w:val="28"/>
        </w:rPr>
        <w:t>уб.  (постановление Правительства Пермского края от 14.03.2019 г. №158-п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02AF7" w:rsidRPr="00E91250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50">
        <w:rPr>
          <w:rFonts w:ascii="Times New Roman" w:eastAsia="Times New Roman" w:hAnsi="Times New Roman" w:cs="Times New Roman"/>
          <w:sz w:val="28"/>
          <w:szCs w:val="28"/>
        </w:rPr>
        <w:t>- устро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250">
        <w:rPr>
          <w:rFonts w:ascii="Times New Roman" w:eastAsia="Times New Roman" w:hAnsi="Times New Roman" w:cs="Times New Roman"/>
          <w:sz w:val="28"/>
          <w:szCs w:val="28"/>
        </w:rPr>
        <w:t>лыжероллерн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 трасс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 на площади </w:t>
      </w:r>
      <w:proofErr w:type="spellStart"/>
      <w:r w:rsidRPr="00E91250">
        <w:rPr>
          <w:rFonts w:ascii="Times New Roman" w:eastAsia="Times New Roman" w:hAnsi="Times New Roman" w:cs="Times New Roman"/>
          <w:sz w:val="28"/>
          <w:szCs w:val="28"/>
        </w:rPr>
        <w:t>Барда-зиен</w:t>
      </w:r>
      <w:proofErr w:type="spellEnd"/>
      <w:r w:rsidRPr="00E91250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6675,0 тыс</w:t>
      </w:r>
      <w:proofErr w:type="gramStart"/>
      <w:r w:rsidRPr="00E9125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91250">
        <w:rPr>
          <w:rFonts w:ascii="Times New Roman" w:eastAsia="Times New Roman" w:hAnsi="Times New Roman" w:cs="Times New Roman"/>
          <w:sz w:val="28"/>
          <w:szCs w:val="28"/>
        </w:rPr>
        <w:t>уб.(постановление Правительства Пермского края от 28.11.2019 г. № 861</w:t>
      </w:r>
      <w:r>
        <w:rPr>
          <w:rFonts w:ascii="Times New Roman" w:eastAsia="Times New Roman" w:hAnsi="Times New Roman" w:cs="Times New Roman"/>
          <w:sz w:val="28"/>
          <w:szCs w:val="28"/>
        </w:rPr>
        <w:t>-п);</w:t>
      </w:r>
    </w:p>
    <w:p w:rsidR="00702AF7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lastRenderedPageBreak/>
        <w:t>на</w:t>
      </w:r>
      <w:r w:rsidRPr="00E91250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 2023 год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 поданы 12 заявок в Министерство спорта Пермского края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на</w:t>
      </w:r>
      <w:proofErr w:type="gramEnd"/>
      <w:r w:rsidRPr="00E91250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:</w:t>
      </w:r>
    </w:p>
    <w:p w:rsidR="00702AF7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- текущий ремонт спортивн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ых</w:t>
      </w:r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ов МАУ ДО «ДЮСШ»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Акбашевской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ООШ </w:t>
      </w:r>
      <w:r w:rsidRPr="001547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 общую сумму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4101,4</w:t>
      </w:r>
      <w:r w:rsidRPr="001547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тыс</w:t>
      </w:r>
      <w:proofErr w:type="gramStart"/>
      <w:r w:rsidRPr="001547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.р</w:t>
      </w:r>
      <w:proofErr w:type="gramEnd"/>
      <w:r w:rsidRPr="001547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уб., из них: краевые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3000</w:t>
      </w:r>
      <w:r w:rsidRPr="001547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,0 тыс.руб., муниципальные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1101,4</w:t>
      </w:r>
      <w:r w:rsidRPr="001547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;</w:t>
      </w:r>
    </w:p>
    <w:p w:rsidR="00702AF7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-</w:t>
      </w:r>
      <w:r w:rsidRPr="00A55A8A">
        <w:rPr>
          <w:rFonts w:ascii="Times New Roman" w:hAnsi="Times New Roman" w:cs="Times New Roman"/>
          <w:sz w:val="28"/>
          <w:szCs w:val="28"/>
        </w:rPr>
        <w:t>у</w:t>
      </w:r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стройство комплексной площадки для подвижных иг</w:t>
      </w:r>
      <w:proofErr w:type="gramStart"/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р(</w:t>
      </w:r>
      <w:proofErr w:type="gramEnd"/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универсальной игровой площадки)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при Константиновской ООШ,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Моствинская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СДК,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Федорковская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ООШ, МАДОУ «Колос»,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Бардымской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СКОШИ, на площади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Барда-зиен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и в микрорайоне Бугры  </w:t>
      </w:r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 общую сумму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28574,2</w:t>
      </w:r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тыс.руб., из них: краевые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21000</w:t>
      </w:r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,0 тыс.руб., муниципальные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7574,2</w:t>
      </w:r>
      <w:r w:rsidRPr="00A55A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тыс.руб.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;</w:t>
      </w:r>
    </w:p>
    <w:p w:rsidR="00702AF7" w:rsidRPr="00F223EC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стройство </w:t>
      </w:r>
      <w:proofErr w:type="spellStart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велотрассы</w:t>
      </w:r>
      <w:proofErr w:type="spellEnd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для кроссовых велосипедов ВМХ (</w:t>
      </w:r>
      <w:proofErr w:type="spellStart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памп-трек</w:t>
      </w:r>
      <w:proofErr w:type="spellEnd"/>
      <w:proofErr w:type="gramStart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)и</w:t>
      </w:r>
      <w:proofErr w:type="gramEnd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для занятий на скейтборде и роликовых коньках (</w:t>
      </w:r>
      <w:proofErr w:type="spellStart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скейтпарк</w:t>
      </w:r>
      <w:proofErr w:type="spellEnd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)на площади </w:t>
      </w:r>
      <w:proofErr w:type="spellStart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Барда-зиен</w:t>
      </w:r>
      <w:proofErr w:type="spellEnd"/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на общую сумму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9990,0 </w:t>
      </w:r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тыс.руб., из них: краевые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7490</w:t>
      </w:r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,0 тыс.руб., муниципальные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2500,</w:t>
      </w:r>
      <w:r w:rsidRPr="00F223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0 тыс.руб.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;</w:t>
      </w:r>
    </w:p>
    <w:p w:rsidR="00702AF7" w:rsidRPr="007D4B85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-у</w:t>
      </w:r>
      <w:r w:rsidRPr="007D4B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стройство спортивного ядра для занятий легкой атлетикой (отдельная прямая беговая дорожка, круговая беговая дорожка, место для прыжков)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Бардымской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СОШ №2 </w:t>
      </w:r>
      <w:r w:rsidRPr="007D4B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 общую сумму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1337,3</w:t>
      </w:r>
      <w:r w:rsidRPr="007D4B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тыс</w:t>
      </w:r>
      <w:proofErr w:type="gramStart"/>
      <w:r w:rsidRPr="007D4B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.р</w:t>
      </w:r>
      <w:proofErr w:type="gramEnd"/>
      <w:r w:rsidRPr="007D4B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уб., из них: краевые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1000</w:t>
      </w:r>
      <w:r w:rsidRPr="007D4B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,0 тыс.руб., муниципальные средства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337,3</w:t>
      </w:r>
      <w:r w:rsidRPr="007D4B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тыс.руб.</w:t>
      </w:r>
    </w:p>
    <w:p w:rsidR="00702AF7" w:rsidRPr="00F223EC" w:rsidRDefault="00702AF7" w:rsidP="0070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Кроме того в 2023 году планируется начало с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троительств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объекта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Крытый каток с искусственным льдом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» на 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225,687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ублей. в рамках п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Правительства РФ от 31 мая 2019 г.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№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696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>
        <w:t>«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4C21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Комплексное развитие сельских территорий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».</w:t>
      </w:r>
    </w:p>
    <w:p w:rsidR="00702AF7" w:rsidRDefault="00702AF7"/>
    <w:sectPr w:rsidR="00702AF7" w:rsidSect="00151D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98B"/>
    <w:rsid w:val="00151DB1"/>
    <w:rsid w:val="00604A27"/>
    <w:rsid w:val="00702AF7"/>
    <w:rsid w:val="00A4098B"/>
    <w:rsid w:val="00DC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4098B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4098B"/>
  </w:style>
  <w:style w:type="paragraph" w:styleId="a5">
    <w:name w:val="No Spacing"/>
    <w:link w:val="a6"/>
    <w:uiPriority w:val="1"/>
    <w:qFormat/>
    <w:rsid w:val="00A40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4098B"/>
    <w:rPr>
      <w:rFonts w:ascii="Calibri" w:eastAsia="Calibri" w:hAnsi="Calibri" w:cs="Times New Roman"/>
    </w:rPr>
  </w:style>
  <w:style w:type="paragraph" w:customStyle="1" w:styleId="ConsPlusTitle">
    <w:name w:val="ConsPlusTitle"/>
    <w:rsid w:val="00A4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locked/>
    <w:rsid w:val="00702AF7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02AF7"/>
    <w:pPr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a7">
    <w:name w:val="Заголовок к тексту"/>
    <w:basedOn w:val="a"/>
    <w:next w:val="a8"/>
    <w:qFormat/>
    <w:rsid w:val="00702A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02A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2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3545</Words>
  <Characters>20211</Characters>
  <Application>Microsoft Office Word</Application>
  <DocSecurity>0</DocSecurity>
  <Lines>168</Lines>
  <Paragraphs>47</Paragraphs>
  <ScaleCrop>false</ScaleCrop>
  <Company>HP</Company>
  <LinksUpToDate>false</LinksUpToDate>
  <CharactersWithSpaces>23709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Секретарь ДУМЫ</cp:lastModifiedBy>
  <cp:revision>4</cp:revision>
  <dcterms:created xsi:type="dcterms:W3CDTF">2022-10-19T13:27:00Z</dcterms:created>
  <dcterms:modified xsi:type="dcterms:W3CDTF">2022-10-19T13:48:00Z</dcterms:modified>
</cp:coreProperties>
</file>