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774" w:rsidRPr="003B126D" w:rsidRDefault="00361774" w:rsidP="00361774">
      <w:pPr>
        <w:pStyle w:val="4"/>
        <w:spacing w:before="0" w:after="0"/>
        <w:jc w:val="right"/>
      </w:pPr>
      <w:r w:rsidRPr="003B126D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3638550</wp:posOffset>
            </wp:positionH>
            <wp:positionV relativeFrom="page">
              <wp:posOffset>180975</wp:posOffset>
            </wp:positionV>
            <wp:extent cx="666750" cy="638175"/>
            <wp:effectExtent l="19050" t="0" r="0" b="0"/>
            <wp:wrapTopAndBottom/>
            <wp:docPr id="2" name="Рисунок 2" descr="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8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5825" r="73529" b="748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A3F16">
        <w:t xml:space="preserve">ПРОЕКТ                      </w:t>
      </w:r>
      <w:r w:rsidRPr="003B126D">
        <w:t xml:space="preserve"> </w:t>
      </w:r>
    </w:p>
    <w:p w:rsidR="00361774" w:rsidRPr="003B126D" w:rsidRDefault="007B5BE4" w:rsidP="00361774">
      <w:pPr>
        <w:pStyle w:val="4"/>
        <w:spacing w:before="0" w:after="0"/>
        <w:jc w:val="center"/>
        <w:rPr>
          <w:b w:val="0"/>
        </w:rPr>
      </w:pPr>
      <w:r>
        <w:rPr>
          <w:b w:val="0"/>
        </w:rPr>
        <w:t>ДУМА</w:t>
      </w:r>
    </w:p>
    <w:p w:rsidR="00361774" w:rsidRPr="003B126D" w:rsidRDefault="00361774" w:rsidP="00361774">
      <w:pPr>
        <w:pStyle w:val="4"/>
        <w:spacing w:before="0" w:after="0"/>
        <w:jc w:val="center"/>
        <w:rPr>
          <w:b w:val="0"/>
        </w:rPr>
      </w:pPr>
      <w:r w:rsidRPr="003B126D">
        <w:rPr>
          <w:b w:val="0"/>
        </w:rPr>
        <w:t xml:space="preserve">БАРДЫМСКОГО МУНИЦИПАЛЬНОГО </w:t>
      </w:r>
      <w:r w:rsidR="007B5BE4">
        <w:rPr>
          <w:b w:val="0"/>
        </w:rPr>
        <w:t>ОКРУГ</w:t>
      </w:r>
      <w:r w:rsidRPr="003B126D">
        <w:rPr>
          <w:b w:val="0"/>
        </w:rPr>
        <w:t>А</w:t>
      </w:r>
    </w:p>
    <w:p w:rsidR="00361774" w:rsidRPr="003B126D" w:rsidRDefault="00361774" w:rsidP="00361774">
      <w:pPr>
        <w:pStyle w:val="8"/>
        <w:tabs>
          <w:tab w:val="center" w:pos="5173"/>
          <w:tab w:val="left" w:pos="6500"/>
        </w:tabs>
        <w:spacing w:before="0" w:after="0"/>
        <w:jc w:val="center"/>
        <w:rPr>
          <w:i w:val="0"/>
          <w:sz w:val="28"/>
          <w:szCs w:val="28"/>
        </w:rPr>
      </w:pPr>
      <w:r w:rsidRPr="003B126D">
        <w:rPr>
          <w:i w:val="0"/>
          <w:sz w:val="28"/>
          <w:szCs w:val="28"/>
        </w:rPr>
        <w:t>ПЕРМСКОГО КРАЯ</w:t>
      </w:r>
    </w:p>
    <w:p w:rsidR="00361774" w:rsidRPr="003B126D" w:rsidRDefault="00361774" w:rsidP="00361774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361774" w:rsidRPr="003B126D" w:rsidRDefault="00973688" w:rsidP="00361774">
      <w:pPr>
        <w:keepNext/>
        <w:jc w:val="center"/>
        <w:outlineLvl w:val="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  <w:r w:rsidR="00AC50EF">
        <w:rPr>
          <w:rFonts w:ascii="Times New Roman" w:hAnsi="Times New Roman" w:cs="Times New Roman"/>
          <w:sz w:val="28"/>
          <w:szCs w:val="28"/>
        </w:rPr>
        <w:t xml:space="preserve"> </w:t>
      </w:r>
      <w:r w:rsidR="00361774" w:rsidRPr="003B126D">
        <w:rPr>
          <w:rFonts w:ascii="Times New Roman" w:hAnsi="Times New Roman" w:cs="Times New Roman"/>
          <w:sz w:val="28"/>
          <w:szCs w:val="28"/>
        </w:rPr>
        <w:t>ЗАСЕДАНИЕ</w:t>
      </w:r>
    </w:p>
    <w:p w:rsidR="00361774" w:rsidRPr="003B126D" w:rsidRDefault="00361774" w:rsidP="00361774">
      <w:pPr>
        <w:keepNext/>
        <w:ind w:firstLine="709"/>
        <w:jc w:val="center"/>
        <w:outlineLvl w:val="5"/>
        <w:rPr>
          <w:rFonts w:ascii="Times New Roman" w:hAnsi="Times New Roman" w:cs="Times New Roman"/>
          <w:sz w:val="28"/>
          <w:szCs w:val="28"/>
        </w:rPr>
      </w:pPr>
    </w:p>
    <w:p w:rsidR="00361774" w:rsidRPr="003B126D" w:rsidRDefault="00361774" w:rsidP="00361774">
      <w:pPr>
        <w:keepNext/>
        <w:jc w:val="center"/>
        <w:outlineLvl w:val="5"/>
        <w:rPr>
          <w:rFonts w:ascii="Times New Roman" w:hAnsi="Times New Roman" w:cs="Times New Roman"/>
          <w:sz w:val="28"/>
          <w:szCs w:val="28"/>
        </w:rPr>
      </w:pPr>
      <w:r w:rsidRPr="003B126D">
        <w:rPr>
          <w:rFonts w:ascii="Times New Roman" w:hAnsi="Times New Roman" w:cs="Times New Roman"/>
          <w:sz w:val="28"/>
          <w:szCs w:val="28"/>
        </w:rPr>
        <w:t xml:space="preserve">РЕШЕНИЕ  </w:t>
      </w:r>
    </w:p>
    <w:p w:rsidR="00361774" w:rsidRPr="003B126D" w:rsidRDefault="00361774" w:rsidP="00361774">
      <w:pPr>
        <w:keepNext/>
        <w:jc w:val="center"/>
        <w:outlineLvl w:val="5"/>
        <w:rPr>
          <w:rFonts w:ascii="Times New Roman" w:hAnsi="Times New Roman" w:cs="Times New Roman"/>
          <w:sz w:val="28"/>
          <w:szCs w:val="28"/>
        </w:rPr>
      </w:pPr>
    </w:p>
    <w:p w:rsidR="00361774" w:rsidRPr="003B126D" w:rsidRDefault="00361774" w:rsidP="00361774">
      <w:pPr>
        <w:keepNext/>
        <w:outlineLvl w:val="5"/>
        <w:rPr>
          <w:rFonts w:ascii="Times New Roman" w:hAnsi="Times New Roman" w:cs="Times New Roman"/>
          <w:sz w:val="28"/>
          <w:szCs w:val="28"/>
        </w:rPr>
      </w:pPr>
      <w:r w:rsidRPr="003B126D">
        <w:rPr>
          <w:rFonts w:ascii="Times New Roman" w:hAnsi="Times New Roman" w:cs="Times New Roman"/>
          <w:sz w:val="28"/>
          <w:szCs w:val="28"/>
        </w:rPr>
        <w:t xml:space="preserve">   </w:t>
      </w:r>
      <w:r w:rsidR="008A3F16">
        <w:rPr>
          <w:rFonts w:ascii="Times New Roman" w:hAnsi="Times New Roman" w:cs="Times New Roman"/>
          <w:sz w:val="28"/>
          <w:szCs w:val="28"/>
        </w:rPr>
        <w:t>__________________</w:t>
      </w:r>
      <w:r w:rsidRPr="003B126D">
        <w:rPr>
          <w:rFonts w:ascii="Times New Roman" w:hAnsi="Times New Roman" w:cs="Times New Roman"/>
          <w:sz w:val="28"/>
          <w:szCs w:val="28"/>
        </w:rPr>
        <w:tab/>
      </w:r>
      <w:r w:rsidRPr="003B126D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Pr="003B126D">
        <w:rPr>
          <w:rFonts w:ascii="Times New Roman" w:hAnsi="Times New Roman" w:cs="Times New Roman"/>
          <w:sz w:val="28"/>
          <w:szCs w:val="28"/>
        </w:rPr>
        <w:tab/>
      </w:r>
      <w:r w:rsidRPr="003B126D">
        <w:rPr>
          <w:rFonts w:ascii="Times New Roman" w:hAnsi="Times New Roman" w:cs="Times New Roman"/>
          <w:sz w:val="28"/>
          <w:szCs w:val="28"/>
        </w:rPr>
        <w:tab/>
      </w:r>
      <w:r w:rsidRPr="003B126D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5E561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3B126D">
        <w:rPr>
          <w:rFonts w:ascii="Times New Roman" w:hAnsi="Times New Roman" w:cs="Times New Roman"/>
          <w:sz w:val="28"/>
          <w:szCs w:val="28"/>
        </w:rPr>
        <w:t xml:space="preserve">№ </w:t>
      </w:r>
      <w:r w:rsidR="008A3F16">
        <w:rPr>
          <w:rFonts w:ascii="Times New Roman" w:hAnsi="Times New Roman" w:cs="Times New Roman"/>
          <w:sz w:val="28"/>
          <w:szCs w:val="28"/>
        </w:rPr>
        <w:t>_____</w:t>
      </w:r>
    </w:p>
    <w:p w:rsidR="00361774" w:rsidRPr="003B126D" w:rsidRDefault="00361774" w:rsidP="00361774">
      <w:pPr>
        <w:rPr>
          <w:rFonts w:ascii="Times New Roman" w:hAnsi="Times New Roman" w:cs="Times New Roman"/>
          <w:b/>
          <w:sz w:val="28"/>
          <w:szCs w:val="28"/>
        </w:rPr>
      </w:pPr>
    </w:p>
    <w:p w:rsidR="00361774" w:rsidRPr="003B126D" w:rsidRDefault="00361774" w:rsidP="00361774">
      <w:pPr>
        <w:rPr>
          <w:rFonts w:ascii="Times New Roman" w:hAnsi="Times New Roman" w:cs="Times New Roman"/>
          <w:b/>
          <w:sz w:val="28"/>
          <w:szCs w:val="28"/>
        </w:rPr>
      </w:pPr>
    </w:p>
    <w:p w:rsidR="00C72C1D" w:rsidRPr="00C72C1D" w:rsidRDefault="00361774" w:rsidP="00523407">
      <w:pPr>
        <w:jc w:val="both"/>
        <w:rPr>
          <w:rFonts w:ascii="Times New Roman" w:hAnsi="Times New Roman"/>
          <w:b/>
          <w:sz w:val="28"/>
          <w:szCs w:val="28"/>
        </w:rPr>
      </w:pPr>
      <w:r w:rsidRPr="007E7900">
        <w:rPr>
          <w:rFonts w:ascii="Times New Roman" w:hAnsi="Times New Roman" w:cs="Times New Roman"/>
          <w:b/>
          <w:sz w:val="28"/>
          <w:szCs w:val="28"/>
        </w:rPr>
        <w:t>О</w:t>
      </w:r>
      <w:r w:rsidR="00973688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</w:t>
      </w:r>
      <w:r w:rsidR="00C72C1D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C72C1D" w:rsidRPr="00C72C1D">
        <w:rPr>
          <w:rFonts w:ascii="Times New Roman" w:hAnsi="Times New Roman"/>
          <w:b/>
          <w:sz w:val="28"/>
          <w:szCs w:val="28"/>
        </w:rPr>
        <w:t xml:space="preserve">Правила </w:t>
      </w:r>
    </w:p>
    <w:p w:rsidR="00C72C1D" w:rsidRPr="00C72C1D" w:rsidRDefault="00C72C1D" w:rsidP="00523407">
      <w:pPr>
        <w:jc w:val="both"/>
        <w:rPr>
          <w:rFonts w:ascii="Times New Roman" w:hAnsi="Times New Roman"/>
          <w:b/>
          <w:sz w:val="28"/>
          <w:szCs w:val="28"/>
        </w:rPr>
      </w:pPr>
      <w:r w:rsidRPr="00C72C1D">
        <w:rPr>
          <w:rFonts w:ascii="Times New Roman" w:hAnsi="Times New Roman"/>
          <w:b/>
          <w:sz w:val="28"/>
          <w:szCs w:val="28"/>
        </w:rPr>
        <w:t xml:space="preserve">содержания и благоустройства </w:t>
      </w:r>
    </w:p>
    <w:p w:rsidR="00C72C1D" w:rsidRPr="00C72C1D" w:rsidRDefault="00C72C1D" w:rsidP="00523407">
      <w:pPr>
        <w:jc w:val="both"/>
        <w:rPr>
          <w:rFonts w:ascii="Times New Roman" w:hAnsi="Times New Roman"/>
          <w:b/>
          <w:sz w:val="28"/>
          <w:szCs w:val="28"/>
        </w:rPr>
      </w:pPr>
      <w:r w:rsidRPr="00C72C1D">
        <w:rPr>
          <w:rFonts w:ascii="Times New Roman" w:hAnsi="Times New Roman"/>
          <w:b/>
          <w:sz w:val="28"/>
          <w:szCs w:val="28"/>
        </w:rPr>
        <w:t xml:space="preserve">территории Бардымского </w:t>
      </w:r>
    </w:p>
    <w:p w:rsidR="00C72C1D" w:rsidRDefault="00C72C1D" w:rsidP="00523407">
      <w:pPr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C72C1D">
        <w:rPr>
          <w:rFonts w:ascii="Times New Roman" w:hAnsi="Times New Roman"/>
          <w:b/>
          <w:sz w:val="28"/>
          <w:szCs w:val="28"/>
        </w:rPr>
        <w:t>муниципального округа</w:t>
      </w:r>
      <w:r w:rsidR="007F4AE3">
        <w:rPr>
          <w:rFonts w:ascii="Times New Roman" w:hAnsi="Times New Roman"/>
          <w:b/>
          <w:sz w:val="28"/>
          <w:szCs w:val="28"/>
        </w:rPr>
        <w:t>, утвержденные</w:t>
      </w:r>
      <w:proofErr w:type="gramEnd"/>
    </w:p>
    <w:p w:rsidR="007F4AE3" w:rsidRDefault="007F4AE3" w:rsidP="00523407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решением Думы Бардымского </w:t>
      </w:r>
      <w:proofErr w:type="gramStart"/>
      <w:r>
        <w:rPr>
          <w:rFonts w:ascii="Times New Roman" w:hAnsi="Times New Roman"/>
          <w:b/>
          <w:sz w:val="28"/>
          <w:szCs w:val="28"/>
        </w:rPr>
        <w:t>муниципального</w:t>
      </w:r>
      <w:proofErr w:type="gramEnd"/>
    </w:p>
    <w:p w:rsidR="007F4AE3" w:rsidRDefault="001974CA" w:rsidP="00523407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округа от 21.04.2021 № 210</w:t>
      </w:r>
    </w:p>
    <w:p w:rsidR="00523407" w:rsidRPr="00C72C1D" w:rsidRDefault="00C72C1D" w:rsidP="0052340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7E7900" w:rsidRPr="00C72C1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61774" w:rsidRPr="007E7900" w:rsidRDefault="00361774" w:rsidP="007E7900">
      <w:pPr>
        <w:ind w:right="6520"/>
        <w:rPr>
          <w:rFonts w:ascii="Times New Roman" w:hAnsi="Times New Roman" w:cs="Times New Roman"/>
          <w:b/>
          <w:sz w:val="28"/>
          <w:szCs w:val="28"/>
        </w:rPr>
      </w:pPr>
    </w:p>
    <w:p w:rsidR="00C72C1D" w:rsidRPr="0003378B" w:rsidRDefault="00C72C1D" w:rsidP="00734EDC">
      <w:pPr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</w:t>
      </w:r>
      <w:r w:rsidRPr="0003378B">
        <w:rPr>
          <w:rFonts w:ascii="Times New Roman" w:hAnsi="Times New Roman"/>
          <w:sz w:val="28"/>
          <w:szCs w:val="28"/>
        </w:rPr>
        <w:t xml:space="preserve"> от 06.10.2003 № 131-ФЗ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378B">
        <w:rPr>
          <w:rFonts w:ascii="Times New Roman" w:hAnsi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</w:t>
      </w:r>
      <w:r>
        <w:rPr>
          <w:rFonts w:ascii="Times New Roman" w:hAnsi="Times New Roman"/>
          <w:sz w:val="28"/>
          <w:szCs w:val="28"/>
        </w:rPr>
        <w:t xml:space="preserve"> </w:t>
      </w:r>
      <w:r w:rsidR="00734EDC">
        <w:rPr>
          <w:rFonts w:ascii="Times New Roman" w:hAnsi="Times New Roman"/>
          <w:sz w:val="28"/>
          <w:szCs w:val="28"/>
        </w:rPr>
        <w:t xml:space="preserve">Методическими рекомендациями по разработке норм и правил по благоустройству территорий муниципальных образований, утвержденными приказом </w:t>
      </w:r>
      <w:r w:rsidR="00734EDC" w:rsidRPr="00734EDC">
        <w:rPr>
          <w:rFonts w:ascii="Times New Roman" w:hAnsi="Times New Roman" w:cs="Times New Roman"/>
          <w:sz w:val="28"/>
          <w:szCs w:val="28"/>
        </w:rPr>
        <w:t>Министерства строительства и жилищно-коммунального хозяйства Российской Федерации от 29.12.2021 № 1042/</w:t>
      </w:r>
      <w:proofErr w:type="spellStart"/>
      <w:proofErr w:type="gramStart"/>
      <w:r w:rsidR="00734EDC" w:rsidRPr="00734EDC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="005C620A" w:rsidRPr="00734EDC">
        <w:rPr>
          <w:rFonts w:ascii="Times New Roman" w:hAnsi="Times New Roman" w:cs="Times New Roman"/>
          <w:sz w:val="28"/>
          <w:szCs w:val="28"/>
        </w:rPr>
        <w:t>,</w:t>
      </w:r>
      <w:r w:rsidR="00C3034A" w:rsidRPr="00734EDC">
        <w:rPr>
          <w:rFonts w:ascii="Times New Roman" w:hAnsi="Times New Roman" w:cs="Times New Roman"/>
          <w:sz w:val="28"/>
          <w:szCs w:val="28"/>
        </w:rPr>
        <w:t xml:space="preserve"> </w:t>
      </w:r>
      <w:r w:rsidR="00F94AFB">
        <w:rPr>
          <w:rFonts w:ascii="Times New Roman" w:hAnsi="Times New Roman" w:cs="Times New Roman"/>
          <w:sz w:val="28"/>
          <w:szCs w:val="28"/>
        </w:rPr>
        <w:t xml:space="preserve">протоколом заседания публичных слушаний от 29.08.2022 № 1, </w:t>
      </w:r>
      <w:r w:rsidRPr="00734EDC">
        <w:rPr>
          <w:rFonts w:ascii="Times New Roman" w:hAnsi="Times New Roman" w:cs="Times New Roman"/>
          <w:sz w:val="28"/>
          <w:szCs w:val="28"/>
        </w:rPr>
        <w:t>Дума Бардымского муниципального округа</w:t>
      </w:r>
    </w:p>
    <w:p w:rsidR="00C72C1D" w:rsidRPr="0003378B" w:rsidRDefault="00C72C1D" w:rsidP="005C620A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03378B">
        <w:rPr>
          <w:rFonts w:ascii="Times New Roman" w:hAnsi="Times New Roman"/>
          <w:sz w:val="28"/>
          <w:szCs w:val="28"/>
        </w:rPr>
        <w:t>РЕШАЕТ:</w:t>
      </w:r>
    </w:p>
    <w:p w:rsidR="00B96632" w:rsidRDefault="00C72C1D" w:rsidP="00C72C1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867F4">
        <w:rPr>
          <w:rFonts w:ascii="Times New Roman" w:hAnsi="Times New Roman"/>
          <w:sz w:val="28"/>
          <w:szCs w:val="28"/>
        </w:rPr>
        <w:t xml:space="preserve">1. </w:t>
      </w:r>
      <w:r w:rsidR="00C3034A">
        <w:rPr>
          <w:rFonts w:ascii="Times New Roman" w:hAnsi="Times New Roman"/>
          <w:sz w:val="28"/>
          <w:szCs w:val="28"/>
        </w:rPr>
        <w:t xml:space="preserve">В </w:t>
      </w:r>
      <w:r w:rsidRPr="00D867F4">
        <w:rPr>
          <w:rFonts w:ascii="Times New Roman" w:hAnsi="Times New Roman"/>
          <w:sz w:val="28"/>
          <w:szCs w:val="28"/>
        </w:rPr>
        <w:t>Правила содержания и благоустройства территории Бардымского муниципального округа</w:t>
      </w:r>
      <w:r w:rsidR="00734EDC">
        <w:rPr>
          <w:rFonts w:ascii="Times New Roman" w:hAnsi="Times New Roman"/>
          <w:sz w:val="28"/>
          <w:szCs w:val="28"/>
        </w:rPr>
        <w:t xml:space="preserve"> (далее по тексу</w:t>
      </w:r>
      <w:r w:rsidR="00673CDA">
        <w:rPr>
          <w:rFonts w:ascii="Times New Roman" w:hAnsi="Times New Roman"/>
          <w:sz w:val="28"/>
          <w:szCs w:val="28"/>
        </w:rPr>
        <w:t xml:space="preserve"> </w:t>
      </w:r>
      <w:r w:rsidR="00734EDC">
        <w:rPr>
          <w:rFonts w:ascii="Times New Roman" w:hAnsi="Times New Roman"/>
          <w:sz w:val="28"/>
          <w:szCs w:val="28"/>
        </w:rPr>
        <w:t>- Правила)</w:t>
      </w:r>
      <w:r w:rsidR="00C3034A">
        <w:rPr>
          <w:rFonts w:ascii="Times New Roman" w:hAnsi="Times New Roman"/>
          <w:sz w:val="28"/>
          <w:szCs w:val="28"/>
        </w:rPr>
        <w:t xml:space="preserve">, утвержденные решением Думы Бардымского муниципального округа от 21.04.2021 № 210 внести </w:t>
      </w:r>
      <w:r w:rsidR="00B96632">
        <w:rPr>
          <w:rFonts w:ascii="Times New Roman" w:hAnsi="Times New Roman"/>
          <w:sz w:val="28"/>
          <w:szCs w:val="28"/>
        </w:rPr>
        <w:t>следующие изменения:</w:t>
      </w:r>
    </w:p>
    <w:p w:rsidR="00D547F2" w:rsidRDefault="00B96632" w:rsidP="00C72C1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 w:rsidR="00C72C1D" w:rsidRPr="00D867F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705158">
        <w:rPr>
          <w:rFonts w:ascii="Times New Roman" w:hAnsi="Times New Roman"/>
          <w:sz w:val="28"/>
          <w:szCs w:val="28"/>
        </w:rPr>
        <w:t>П</w:t>
      </w:r>
      <w:r w:rsidR="00734EDC">
        <w:rPr>
          <w:rFonts w:ascii="Times New Roman" w:hAnsi="Times New Roman"/>
          <w:sz w:val="28"/>
          <w:szCs w:val="28"/>
        </w:rPr>
        <w:t>одп</w:t>
      </w:r>
      <w:r w:rsidR="00DA0610">
        <w:rPr>
          <w:rFonts w:ascii="Times New Roman" w:hAnsi="Times New Roman"/>
          <w:sz w:val="28"/>
          <w:szCs w:val="28"/>
        </w:rPr>
        <w:t xml:space="preserve">ункт </w:t>
      </w:r>
      <w:r w:rsidR="00705158">
        <w:rPr>
          <w:rFonts w:ascii="Times New Roman" w:hAnsi="Times New Roman"/>
          <w:sz w:val="28"/>
          <w:szCs w:val="28"/>
        </w:rPr>
        <w:t>7</w:t>
      </w:r>
      <w:r w:rsidR="00DA0610">
        <w:rPr>
          <w:rFonts w:ascii="Times New Roman" w:hAnsi="Times New Roman"/>
          <w:sz w:val="28"/>
          <w:szCs w:val="28"/>
        </w:rPr>
        <w:t xml:space="preserve"> </w:t>
      </w:r>
      <w:r w:rsidR="00734EDC">
        <w:rPr>
          <w:rFonts w:ascii="Times New Roman" w:hAnsi="Times New Roman"/>
          <w:sz w:val="28"/>
          <w:szCs w:val="28"/>
        </w:rPr>
        <w:t xml:space="preserve">пункта 1.3.1.1. </w:t>
      </w:r>
      <w:r w:rsidR="00DA0610" w:rsidRPr="00D867F4">
        <w:rPr>
          <w:rFonts w:ascii="Times New Roman" w:hAnsi="Times New Roman"/>
          <w:sz w:val="28"/>
          <w:szCs w:val="28"/>
        </w:rPr>
        <w:t xml:space="preserve">Правил </w:t>
      </w:r>
      <w:r w:rsidR="00705158">
        <w:rPr>
          <w:rFonts w:ascii="Times New Roman" w:hAnsi="Times New Roman"/>
          <w:sz w:val="28"/>
          <w:szCs w:val="28"/>
        </w:rPr>
        <w:t xml:space="preserve">изложить в новой редакции следующего содержания: </w:t>
      </w:r>
    </w:p>
    <w:p w:rsidR="00117864" w:rsidRDefault="00705158" w:rsidP="00C72C1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«7) регулярная уборка и покос травы на отведенной и  прилегающей территории, </w:t>
      </w:r>
      <w:r w:rsidR="00117864">
        <w:rPr>
          <w:rFonts w:ascii="Times New Roman" w:hAnsi="Times New Roman"/>
          <w:sz w:val="28"/>
          <w:szCs w:val="28"/>
        </w:rPr>
        <w:t xml:space="preserve">своевременная уборка от снега, посыпка </w:t>
      </w:r>
      <w:proofErr w:type="spellStart"/>
      <w:r w:rsidR="00117864">
        <w:rPr>
          <w:rFonts w:ascii="Times New Roman" w:hAnsi="Times New Roman"/>
          <w:sz w:val="28"/>
          <w:szCs w:val="28"/>
        </w:rPr>
        <w:t>противогололёдными</w:t>
      </w:r>
      <w:proofErr w:type="spellEnd"/>
      <w:r w:rsidR="00117864">
        <w:rPr>
          <w:rFonts w:ascii="Times New Roman" w:hAnsi="Times New Roman"/>
          <w:sz w:val="28"/>
          <w:szCs w:val="28"/>
        </w:rPr>
        <w:t xml:space="preserve"> средствами</w:t>
      </w:r>
      <w:proofErr w:type="gramStart"/>
      <w:r w:rsidR="00117864">
        <w:rPr>
          <w:rFonts w:ascii="Times New Roman" w:hAnsi="Times New Roman"/>
          <w:sz w:val="28"/>
          <w:szCs w:val="28"/>
        </w:rPr>
        <w:t>.»</w:t>
      </w:r>
      <w:r w:rsidR="0026194B">
        <w:rPr>
          <w:rFonts w:ascii="Times New Roman" w:hAnsi="Times New Roman"/>
          <w:sz w:val="28"/>
          <w:szCs w:val="28"/>
        </w:rPr>
        <w:t>.</w:t>
      </w:r>
      <w:proofErr w:type="gramEnd"/>
    </w:p>
    <w:p w:rsidR="00673CDA" w:rsidRDefault="00117864" w:rsidP="00C72C1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</w:t>
      </w:r>
      <w:r w:rsidR="00673CDA">
        <w:rPr>
          <w:rFonts w:ascii="Times New Roman" w:hAnsi="Times New Roman"/>
          <w:sz w:val="28"/>
          <w:szCs w:val="28"/>
        </w:rPr>
        <w:t xml:space="preserve"> Раздел 1.2. Правил дополнить пунктом 1.2.6. следующего содержания:</w:t>
      </w:r>
    </w:p>
    <w:p w:rsidR="00673CDA" w:rsidRDefault="00673CDA" w:rsidP="00C72C1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«1.2.6. В целях </w:t>
      </w:r>
      <w:r>
        <w:rPr>
          <w:rFonts w:ascii="Times New Roman" w:hAnsi="Times New Roman"/>
          <w:sz w:val="28"/>
          <w:szCs w:val="28"/>
          <w:lang w:eastAsia="ru-RU"/>
        </w:rPr>
        <w:t xml:space="preserve">безопасного, беспрепятственного и удобного передвижения людей, включая инвалидов 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маломобильные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группы населения, территории, прилегающие к зданиям и сооружениям учреждений образования, здравоохранения и культуры, должны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быть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оборудованы тротуарами с твердым покрытием.».</w:t>
      </w:r>
      <w:r w:rsidR="00117864">
        <w:rPr>
          <w:rFonts w:ascii="Times New Roman" w:hAnsi="Times New Roman"/>
          <w:sz w:val="28"/>
          <w:szCs w:val="28"/>
        </w:rPr>
        <w:t xml:space="preserve">  </w:t>
      </w:r>
    </w:p>
    <w:p w:rsidR="00D547F2" w:rsidRDefault="00673CDA" w:rsidP="00C72C1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1.3.</w:t>
      </w:r>
      <w:r w:rsidR="00D547F2">
        <w:rPr>
          <w:rFonts w:ascii="Times New Roman" w:hAnsi="Times New Roman"/>
          <w:sz w:val="28"/>
          <w:szCs w:val="28"/>
        </w:rPr>
        <w:t>Раздел 1.3. Правил дополнить пункт</w:t>
      </w:r>
      <w:r w:rsidR="000E40C0">
        <w:rPr>
          <w:rFonts w:ascii="Times New Roman" w:hAnsi="Times New Roman"/>
          <w:sz w:val="28"/>
          <w:szCs w:val="28"/>
        </w:rPr>
        <w:t>ом</w:t>
      </w:r>
      <w:r w:rsidR="00D547F2">
        <w:rPr>
          <w:rFonts w:ascii="Times New Roman" w:hAnsi="Times New Roman"/>
          <w:sz w:val="28"/>
          <w:szCs w:val="28"/>
        </w:rPr>
        <w:t xml:space="preserve"> 1.3.8. следующего содержания:</w:t>
      </w:r>
    </w:p>
    <w:p w:rsidR="000E40C0" w:rsidRDefault="00D547F2" w:rsidP="00D547F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47F2">
        <w:rPr>
          <w:rFonts w:ascii="Times New Roman" w:eastAsia="Calibri" w:hAnsi="Times New Roman" w:cs="Times New Roman"/>
          <w:sz w:val="28"/>
          <w:szCs w:val="28"/>
        </w:rPr>
        <w:t xml:space="preserve">1.3.8. </w:t>
      </w:r>
      <w:r w:rsidR="000E40C0">
        <w:rPr>
          <w:rFonts w:ascii="Times New Roman" w:eastAsia="Calibri" w:hAnsi="Times New Roman" w:cs="Times New Roman"/>
          <w:sz w:val="28"/>
          <w:szCs w:val="28"/>
        </w:rPr>
        <w:t>Определение границ прилегающих территорий:</w:t>
      </w:r>
    </w:p>
    <w:p w:rsidR="00D547F2" w:rsidRPr="00D547F2" w:rsidRDefault="000E40C0" w:rsidP="00D547F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1.3.8.1. </w:t>
      </w:r>
      <w:r w:rsidR="00D547F2" w:rsidRPr="00D547F2">
        <w:rPr>
          <w:rFonts w:ascii="Times New Roman" w:eastAsia="Calibri" w:hAnsi="Times New Roman" w:cs="Times New Roman"/>
          <w:sz w:val="28"/>
          <w:szCs w:val="28"/>
        </w:rPr>
        <w:t>Границы прилегающих территорий отображаются на схеме границ прилегающих территорий, состоящей из графических и текстовых материалов.</w:t>
      </w:r>
    </w:p>
    <w:p w:rsidR="00D547F2" w:rsidRPr="00D547F2" w:rsidRDefault="00D547F2" w:rsidP="00D547F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47F2">
        <w:rPr>
          <w:rFonts w:ascii="Times New Roman" w:eastAsia="Calibri" w:hAnsi="Times New Roman" w:cs="Times New Roman"/>
          <w:sz w:val="28"/>
          <w:szCs w:val="28"/>
        </w:rPr>
        <w:t>1.3.</w:t>
      </w:r>
      <w:r w:rsidR="000E40C0">
        <w:rPr>
          <w:rFonts w:ascii="Times New Roman" w:eastAsia="Calibri" w:hAnsi="Times New Roman" w:cs="Times New Roman"/>
          <w:sz w:val="28"/>
          <w:szCs w:val="28"/>
        </w:rPr>
        <w:t>8.2.</w:t>
      </w:r>
      <w:r w:rsidRPr="00D547F2">
        <w:rPr>
          <w:rFonts w:ascii="Times New Roman" w:eastAsia="Calibri" w:hAnsi="Times New Roman" w:cs="Times New Roman"/>
          <w:sz w:val="28"/>
          <w:szCs w:val="28"/>
        </w:rPr>
        <w:t xml:space="preserve"> Подготовка схемы границ прилегающей территории осуществляется Управлением земельных и имущественных вопросов администрации Бардымского муниципального округа.</w:t>
      </w:r>
    </w:p>
    <w:p w:rsidR="00D547F2" w:rsidRPr="00D547F2" w:rsidRDefault="00D547F2" w:rsidP="00D547F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47F2">
        <w:rPr>
          <w:rFonts w:ascii="Times New Roman" w:eastAsia="Calibri" w:hAnsi="Times New Roman" w:cs="Times New Roman"/>
          <w:sz w:val="28"/>
          <w:szCs w:val="28"/>
        </w:rPr>
        <w:t>Подготовка схемы границ может осуществляться собственниками и (или) иными законными владельцами зданий, строений, сооружений, земельных участков за счет их средств самостоятельно или привлекаемыми организациями в соответствии с федеральным законодательством. Расходы указанных лиц на подготовку схемы не подлежат возмещению за счет средств бюджета Бардымского муниципального округа.</w:t>
      </w:r>
    </w:p>
    <w:p w:rsidR="00D547F2" w:rsidRPr="00D547F2" w:rsidRDefault="00D547F2" w:rsidP="00D547F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47F2">
        <w:rPr>
          <w:rFonts w:ascii="Times New Roman" w:eastAsia="Calibri" w:hAnsi="Times New Roman" w:cs="Times New Roman"/>
          <w:sz w:val="28"/>
          <w:szCs w:val="28"/>
        </w:rPr>
        <w:t>1.3.</w:t>
      </w:r>
      <w:r w:rsidR="000E40C0">
        <w:rPr>
          <w:rFonts w:ascii="Times New Roman" w:eastAsia="Calibri" w:hAnsi="Times New Roman" w:cs="Times New Roman"/>
          <w:sz w:val="28"/>
          <w:szCs w:val="28"/>
        </w:rPr>
        <w:t>8.3</w:t>
      </w:r>
      <w:r w:rsidRPr="00D547F2">
        <w:rPr>
          <w:rFonts w:ascii="Times New Roman" w:eastAsia="Calibri" w:hAnsi="Times New Roman" w:cs="Times New Roman"/>
          <w:sz w:val="28"/>
          <w:szCs w:val="28"/>
        </w:rPr>
        <w:t>. Подготовка графической схемы осуществляется в форме электронного документа и (или) на бумажном носителе. Графическая схема может быть подготовлена для всех прилегающих территорий в границах Бардымского муниципального округа или для одной или нескольких прилегающих территорий применительно к части территории Бардымского муниципального округа. Подготовка графической схемы для одной прилегающей территории применительно к части территории муниципального образования осуществляется в форме одного документа. Графическая схема для всех прилегающих территорий в границах муниципального образования или нескольких прилегающих территорий применительно к части территории муниципального образования может быть подготовлена в форме одного или нескольких документов.</w:t>
      </w:r>
    </w:p>
    <w:p w:rsidR="00D547F2" w:rsidRPr="00D547F2" w:rsidRDefault="00D547F2" w:rsidP="00D547F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47F2">
        <w:rPr>
          <w:rFonts w:ascii="Times New Roman" w:eastAsia="Calibri" w:hAnsi="Times New Roman" w:cs="Times New Roman"/>
          <w:sz w:val="28"/>
          <w:szCs w:val="28"/>
        </w:rPr>
        <w:t>1.3.</w:t>
      </w:r>
      <w:r w:rsidR="000E40C0">
        <w:rPr>
          <w:rFonts w:ascii="Times New Roman" w:eastAsia="Calibri" w:hAnsi="Times New Roman" w:cs="Times New Roman"/>
          <w:sz w:val="28"/>
          <w:szCs w:val="28"/>
        </w:rPr>
        <w:t>8.4</w:t>
      </w:r>
      <w:r w:rsidRPr="00D547F2">
        <w:rPr>
          <w:rFonts w:ascii="Times New Roman" w:eastAsia="Calibri" w:hAnsi="Times New Roman" w:cs="Times New Roman"/>
          <w:sz w:val="28"/>
          <w:szCs w:val="28"/>
        </w:rPr>
        <w:t>. Текстовый материал схемы границ прилегающих территорий может содержать описание здания, строения, сооружения, земельного участка, в отношении которых установлены границы прилегающей территории (вид, кадастровый номер, адрес при наличии).</w:t>
      </w:r>
    </w:p>
    <w:p w:rsidR="00D547F2" w:rsidRPr="00D547F2" w:rsidRDefault="00D547F2" w:rsidP="00D547F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47F2">
        <w:rPr>
          <w:rFonts w:ascii="Times New Roman" w:eastAsia="Calibri" w:hAnsi="Times New Roman" w:cs="Times New Roman"/>
          <w:sz w:val="28"/>
          <w:szCs w:val="28"/>
        </w:rPr>
        <w:t>1.3.</w:t>
      </w:r>
      <w:r w:rsidR="000E40C0">
        <w:rPr>
          <w:rFonts w:ascii="Times New Roman" w:eastAsia="Calibri" w:hAnsi="Times New Roman" w:cs="Times New Roman"/>
          <w:sz w:val="28"/>
          <w:szCs w:val="28"/>
        </w:rPr>
        <w:t>8.5</w:t>
      </w:r>
      <w:r w:rsidRPr="00D547F2">
        <w:rPr>
          <w:rFonts w:ascii="Times New Roman" w:eastAsia="Calibri" w:hAnsi="Times New Roman" w:cs="Times New Roman"/>
          <w:sz w:val="28"/>
          <w:szCs w:val="28"/>
        </w:rPr>
        <w:t>. Схема границ прилегающей территории утверждается постановлением администрации Бардымского муниципального округа.</w:t>
      </w:r>
    </w:p>
    <w:p w:rsidR="00D547F2" w:rsidRPr="00D547F2" w:rsidRDefault="00D547F2" w:rsidP="00D547F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47F2">
        <w:rPr>
          <w:rFonts w:ascii="Times New Roman" w:eastAsia="Calibri" w:hAnsi="Times New Roman" w:cs="Times New Roman"/>
          <w:sz w:val="28"/>
          <w:szCs w:val="28"/>
        </w:rPr>
        <w:t>Утвержденные схемы границ прилегающих территорий подлежат опубликованию в порядке, установленном для официального опубликования муниципальных правовых актов, и размещению на официальном сайте Бардымского муниципального округа в информационно-телекоммуникационной сети «Интернет».</w:t>
      </w:r>
    </w:p>
    <w:p w:rsidR="00D547F2" w:rsidRPr="00D547F2" w:rsidRDefault="00D547F2" w:rsidP="00D547F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47F2">
        <w:rPr>
          <w:rFonts w:ascii="Times New Roman" w:eastAsia="Calibri" w:hAnsi="Times New Roman" w:cs="Times New Roman"/>
          <w:sz w:val="28"/>
          <w:szCs w:val="28"/>
        </w:rPr>
        <w:t>1.3.</w:t>
      </w:r>
      <w:r w:rsidR="00B56924">
        <w:rPr>
          <w:rFonts w:ascii="Times New Roman" w:eastAsia="Calibri" w:hAnsi="Times New Roman" w:cs="Times New Roman"/>
          <w:sz w:val="28"/>
          <w:szCs w:val="28"/>
        </w:rPr>
        <w:t>8.6</w:t>
      </w:r>
      <w:r w:rsidRPr="00D547F2">
        <w:rPr>
          <w:rFonts w:ascii="Times New Roman" w:eastAsia="Calibri" w:hAnsi="Times New Roman" w:cs="Times New Roman"/>
          <w:sz w:val="28"/>
          <w:szCs w:val="28"/>
        </w:rPr>
        <w:t>. В целях идентификации и учета прилегающих территорий им присваиваются условные номера, состоящие из следующих позиций:</w:t>
      </w:r>
    </w:p>
    <w:p w:rsidR="00D547F2" w:rsidRPr="00D547F2" w:rsidRDefault="00D547F2" w:rsidP="00D547F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47F2">
        <w:rPr>
          <w:rFonts w:ascii="Times New Roman" w:eastAsia="Calibri" w:hAnsi="Times New Roman" w:cs="Times New Roman"/>
          <w:sz w:val="28"/>
          <w:szCs w:val="28"/>
        </w:rPr>
        <w:t xml:space="preserve">позиция 1 - наименование населенного пункта, через тире </w:t>
      </w:r>
      <w:proofErr w:type="gramStart"/>
      <w:r w:rsidRPr="00D547F2">
        <w:rPr>
          <w:rFonts w:ascii="Times New Roman" w:eastAsia="Calibri" w:hAnsi="Times New Roman" w:cs="Times New Roman"/>
          <w:sz w:val="28"/>
          <w:szCs w:val="28"/>
        </w:rPr>
        <w:t>"-</w:t>
      </w:r>
      <w:proofErr w:type="gramEnd"/>
      <w:r w:rsidRPr="00D547F2">
        <w:rPr>
          <w:rFonts w:ascii="Times New Roman" w:eastAsia="Calibri" w:hAnsi="Times New Roman" w:cs="Times New Roman"/>
          <w:sz w:val="28"/>
          <w:szCs w:val="28"/>
        </w:rPr>
        <w:t>" позиция 2 - наименование улицы, через тире "-"; позиция 3 - номер дома. В случае если на земельном участке расположен дом, состоящий из двух и более квартир, через дробь "/" позиция 4 - номер квартиры. Например, Барда-Ленина - 100/2</w:t>
      </w:r>
      <w:r w:rsidR="00B56924">
        <w:rPr>
          <w:rFonts w:ascii="Times New Roman" w:eastAsia="Calibri" w:hAnsi="Times New Roman" w:cs="Times New Roman"/>
          <w:sz w:val="28"/>
          <w:szCs w:val="28"/>
        </w:rPr>
        <w:t>.»</w:t>
      </w:r>
      <w:r w:rsidRPr="00D547F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56924" w:rsidRDefault="00D547F2" w:rsidP="00B56924">
      <w:pPr>
        <w:autoSpaceDE w:val="0"/>
        <w:autoSpaceDN w:val="0"/>
        <w:adjustRightInd w:val="0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B56924">
        <w:rPr>
          <w:rFonts w:ascii="Times New Roman" w:hAnsi="Times New Roman" w:cs="Times New Roman"/>
          <w:sz w:val="28"/>
          <w:szCs w:val="28"/>
        </w:rPr>
        <w:t>Главу 1 Правил дополнить  пунктом 1.7. следующего содержания:</w:t>
      </w:r>
    </w:p>
    <w:p w:rsidR="00B56924" w:rsidRDefault="00B56924" w:rsidP="00B56924">
      <w:pPr>
        <w:autoSpaceDE w:val="0"/>
        <w:autoSpaceDN w:val="0"/>
        <w:adjustRightInd w:val="0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«1.7. </w:t>
      </w:r>
      <w:r w:rsidRPr="00F114F6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>рганизация приема поверхностных сточных вод</w:t>
      </w:r>
    </w:p>
    <w:p w:rsidR="00B56924" w:rsidRDefault="00B56924" w:rsidP="00B5692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1.7.1. Решение о выборе типа системы водоотведения (канализации), предназначенной для приема поверхностных сточных вод, рекомендуется </w:t>
      </w:r>
      <w:r>
        <w:rPr>
          <w:rFonts w:ascii="Times New Roman" w:hAnsi="Times New Roman" w:cs="Times New Roman"/>
          <w:sz w:val="28"/>
          <w:szCs w:val="28"/>
        </w:rPr>
        <w:lastRenderedPageBreak/>
        <w:t>принимать с учетом размера населенного пункта и существующей инфраструктуры.</w:t>
      </w:r>
    </w:p>
    <w:p w:rsidR="00B56924" w:rsidRDefault="00B56924" w:rsidP="00B5692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1.7.2. Отведение поверхностных сточных вод с территории жилой застройки, участков общественно-деловой и коммунально-производственной застройки и открытых парковок при их благоустройстве рекомендуется осуществлять:</w:t>
      </w:r>
    </w:p>
    <w:p w:rsidR="00B56924" w:rsidRDefault="00B56924" w:rsidP="00B5692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внутриквартальной закрытой сетью водостоков;</w:t>
      </w:r>
    </w:p>
    <w:p w:rsidR="00B56924" w:rsidRDefault="00B56924" w:rsidP="00B5692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по лоткам внутриквартальных проездов до дождеприемников, установленных в пределах квартала на въездах с улицы;</w:t>
      </w:r>
    </w:p>
    <w:p w:rsidR="00B56924" w:rsidRDefault="00B56924" w:rsidP="00B5692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по лоткам внутриквартальных проездов в лотки улиц местного значения (при площади дворовой территории менее 1 га).</w:t>
      </w:r>
    </w:p>
    <w:p w:rsidR="00B56924" w:rsidRDefault="00B56924" w:rsidP="00B5692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1.7.3. На участках территорий жилой застройки, подверженных эрозии (по характеристикам уклонов и грунтов), рекомендуется предусматривать локальный отвод поверхностных сточных вод от зданий дополнительно к общей системе водоотвода.</w:t>
      </w:r>
    </w:p>
    <w:p w:rsidR="00B56924" w:rsidRDefault="00B56924" w:rsidP="00B5692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1.7.4. При благоустройстве территорий, расположенных на участках холмистого рельефа, крутые склоны рекомендуется оборудовать системой нагорных и водоотводных каналов, а на участках возможного проявления карстово-суффозионных процессов рекомендуется проводить мероприятия по уменьшению инфильтрации воды в грунт.</w:t>
      </w:r>
    </w:p>
    <w:p w:rsidR="00B56924" w:rsidRDefault="00B56924" w:rsidP="00B5692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1.7.5. К элементам системы водоотведения (канализации), предназначенной для приема поверхностных сточных вод, рекомендуется относить:</w:t>
      </w:r>
    </w:p>
    <w:p w:rsidR="00B56924" w:rsidRDefault="00B56924" w:rsidP="00B5692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линейный водоотвод;</w:t>
      </w:r>
    </w:p>
    <w:p w:rsidR="00B56924" w:rsidRDefault="00B56924" w:rsidP="00B5692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дождеприемные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решетки;</w:t>
      </w:r>
    </w:p>
    <w:p w:rsidR="00B56924" w:rsidRDefault="00B56924" w:rsidP="00B5692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инфильтрующие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элементы;</w:t>
      </w:r>
    </w:p>
    <w:p w:rsidR="00B56924" w:rsidRDefault="00B56924" w:rsidP="00B5692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дренажные колодцы;</w:t>
      </w:r>
    </w:p>
    <w:p w:rsidR="00B56924" w:rsidRPr="000E40C0" w:rsidRDefault="00B56924" w:rsidP="00B56924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0E40C0">
        <w:rPr>
          <w:rFonts w:ascii="Times New Roman" w:hAnsi="Times New Roman" w:cs="Times New Roman"/>
          <w:sz w:val="28"/>
          <w:szCs w:val="28"/>
        </w:rPr>
        <w:t>дренажные траншеи, полосы проницаемого покрытия;</w:t>
      </w:r>
    </w:p>
    <w:p w:rsidR="00B56924" w:rsidRPr="000E40C0" w:rsidRDefault="00B56924" w:rsidP="00B56924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0E40C0">
        <w:rPr>
          <w:rFonts w:ascii="Times New Roman" w:hAnsi="Times New Roman" w:cs="Times New Roman"/>
          <w:sz w:val="28"/>
          <w:szCs w:val="28"/>
        </w:rPr>
        <w:t>биодренажные</w:t>
      </w:r>
      <w:proofErr w:type="spellEnd"/>
      <w:r w:rsidRPr="000E40C0">
        <w:rPr>
          <w:rFonts w:ascii="Times New Roman" w:hAnsi="Times New Roman" w:cs="Times New Roman"/>
          <w:sz w:val="28"/>
          <w:szCs w:val="28"/>
        </w:rPr>
        <w:t xml:space="preserve"> канавы;</w:t>
      </w:r>
    </w:p>
    <w:p w:rsidR="00B56924" w:rsidRPr="000E40C0" w:rsidRDefault="00B56924" w:rsidP="00B56924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0E40C0">
        <w:rPr>
          <w:rFonts w:ascii="Times New Roman" w:hAnsi="Times New Roman" w:cs="Times New Roman"/>
          <w:sz w:val="28"/>
          <w:szCs w:val="28"/>
        </w:rPr>
        <w:t>дождевые сады;</w:t>
      </w:r>
    </w:p>
    <w:p w:rsidR="00B56924" w:rsidRDefault="00B56924" w:rsidP="00B56924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0E40C0">
        <w:rPr>
          <w:rFonts w:ascii="Times New Roman" w:hAnsi="Times New Roman" w:cs="Times New Roman"/>
          <w:sz w:val="28"/>
          <w:szCs w:val="28"/>
        </w:rPr>
        <w:t>водно-болотные угодья.</w:t>
      </w:r>
    </w:p>
    <w:p w:rsidR="00B56924" w:rsidRDefault="00B56924" w:rsidP="00B5692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1.7.6. При проектировании системы водоотведения (канализации), предназначенной для приема поверхностных сточных вод, рекомендуется предусматривать меры, направленные на недопущение подтопления улиц, зданий, сооружений, образование наледей от утечки воды из-за неисправности водопроводных, канализационных, ливневых устройств, систем, сетей и сооружений, а также сброса, откачки или слив воды на газоны, тротуары, улицы и дворовые территории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673CDA" w:rsidRDefault="00B56924" w:rsidP="00C72C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673CDA">
        <w:rPr>
          <w:rFonts w:ascii="Times New Roman" w:hAnsi="Times New Roman" w:cs="Times New Roman"/>
          <w:sz w:val="28"/>
          <w:szCs w:val="28"/>
        </w:rPr>
        <w:t>В пункте 2.5 Правил подпункт 2.5.1. дополнить новым предложением следующего содержания:</w:t>
      </w:r>
    </w:p>
    <w:p w:rsidR="00673CDA" w:rsidRDefault="00673CDA" w:rsidP="00C72C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73CDA">
        <w:rPr>
          <w:rFonts w:ascii="Times New Roman" w:hAnsi="Times New Roman"/>
          <w:sz w:val="28"/>
          <w:szCs w:val="28"/>
        </w:rPr>
        <w:t xml:space="preserve">Для обеспечения сохранности жизни и здоровья граждан (посетителей) на объектах общего пользования могут быть установлены камеры видеонаблюдения с последующим их содержанием и обслуживанием (в том числе </w:t>
      </w:r>
      <w:r w:rsidRPr="00673CDA">
        <w:rPr>
          <w:rFonts w:ascii="Times New Roman" w:hAnsi="Times New Roman"/>
          <w:sz w:val="28"/>
          <w:szCs w:val="28"/>
          <w:lang w:eastAsia="ru-RU"/>
        </w:rPr>
        <w:t>с возможностью записи и трансляции)</w:t>
      </w:r>
      <w:proofErr w:type="gramStart"/>
      <w:r w:rsidRPr="00673CDA">
        <w:rPr>
          <w:rFonts w:ascii="Times New Roman" w:hAnsi="Times New Roman"/>
          <w:sz w:val="28"/>
          <w:szCs w:val="28"/>
          <w:lang w:eastAsia="ru-RU"/>
        </w:rPr>
        <w:t>.»</w:t>
      </w:r>
      <w:proofErr w:type="gramEnd"/>
      <w:r w:rsidRPr="00673CDA">
        <w:rPr>
          <w:rFonts w:ascii="Times New Roman" w:hAnsi="Times New Roman"/>
          <w:sz w:val="28"/>
          <w:szCs w:val="28"/>
          <w:lang w:eastAsia="ru-RU"/>
        </w:rPr>
        <w:t>.</w:t>
      </w:r>
    </w:p>
    <w:p w:rsidR="005C1B88" w:rsidRDefault="00673CDA" w:rsidP="00C72C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="005C1B88">
        <w:rPr>
          <w:rFonts w:ascii="Times New Roman" w:hAnsi="Times New Roman" w:cs="Times New Roman"/>
          <w:sz w:val="28"/>
          <w:szCs w:val="28"/>
        </w:rPr>
        <w:t>Главу 2 Правил дополнить пункт</w:t>
      </w:r>
      <w:r w:rsidR="00F114F6">
        <w:rPr>
          <w:rFonts w:ascii="Times New Roman" w:hAnsi="Times New Roman" w:cs="Times New Roman"/>
          <w:sz w:val="28"/>
          <w:szCs w:val="28"/>
        </w:rPr>
        <w:t>ами</w:t>
      </w:r>
      <w:r w:rsidR="005C1B88">
        <w:rPr>
          <w:rFonts w:ascii="Times New Roman" w:hAnsi="Times New Roman" w:cs="Times New Roman"/>
          <w:sz w:val="28"/>
          <w:szCs w:val="28"/>
        </w:rPr>
        <w:t xml:space="preserve"> 2.16</w:t>
      </w:r>
      <w:r w:rsidR="00F114F6">
        <w:rPr>
          <w:rFonts w:ascii="Times New Roman" w:hAnsi="Times New Roman" w:cs="Times New Roman"/>
          <w:sz w:val="28"/>
          <w:szCs w:val="28"/>
        </w:rPr>
        <w:t>. и 2.17.</w:t>
      </w:r>
      <w:r w:rsidR="005C1B88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5C1B88" w:rsidRDefault="005C1B88" w:rsidP="005C1B88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«2.16</w:t>
      </w:r>
      <w:r w:rsidRPr="005C1B88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F114F6">
        <w:rPr>
          <w:rFonts w:ascii="Times New Roman" w:hAnsi="Times New Roman" w:cs="Times New Roman"/>
          <w:b/>
          <w:bCs/>
          <w:sz w:val="28"/>
          <w:szCs w:val="28"/>
        </w:rPr>
        <w:t>Территории общественного назначения</w:t>
      </w:r>
    </w:p>
    <w:p w:rsidR="005C1B88" w:rsidRDefault="005C1B88" w:rsidP="005C1B8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2.16.1. Объектами нормирования благоустройства на территориях общественного назначения являются: общественные пространства, участки и зоны общественной застройки, которые в различных сочетаниях формируют все разновидности общественных территорий Бардымского муниципального округа Пермского края.</w:t>
      </w:r>
    </w:p>
    <w:p w:rsidR="005C1B88" w:rsidRDefault="00F114F6" w:rsidP="005C1B8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C1B88">
        <w:rPr>
          <w:rFonts w:ascii="Times New Roman" w:hAnsi="Times New Roman" w:cs="Times New Roman"/>
          <w:sz w:val="28"/>
          <w:szCs w:val="28"/>
        </w:rPr>
        <w:t xml:space="preserve">.16.2. На территориях общественного назначения при благоустройстве необходимо обеспечивать: открытость и проницаемость территорий для визуального восприятия (отсутствие глухих оград), условия беспрепятственного передвижения населения (включая </w:t>
      </w:r>
      <w:proofErr w:type="spellStart"/>
      <w:r w:rsidR="005C1B88">
        <w:rPr>
          <w:rFonts w:ascii="Times New Roman" w:hAnsi="Times New Roman" w:cs="Times New Roman"/>
          <w:sz w:val="28"/>
          <w:szCs w:val="28"/>
        </w:rPr>
        <w:t>маломобильные</w:t>
      </w:r>
      <w:proofErr w:type="spellEnd"/>
      <w:r w:rsidR="005C1B88">
        <w:rPr>
          <w:rFonts w:ascii="Times New Roman" w:hAnsi="Times New Roman" w:cs="Times New Roman"/>
          <w:sz w:val="28"/>
          <w:szCs w:val="28"/>
        </w:rPr>
        <w:t xml:space="preserve"> группы), приемы поддержки исторически сложившейся планировочной структуры и масштаба застройки, достижение стилевого единства элементов благоустройства с окружающей средой.</w:t>
      </w:r>
    </w:p>
    <w:p w:rsidR="005C1B88" w:rsidRDefault="005C1B88" w:rsidP="005C1B8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2.16.3. Общественные пространства включают: пешеходные коммуникации, пешеходные зоны, площадки автостоянок (парковок), участки активно посещаемой общественной застройки, участки озеленения.</w:t>
      </w:r>
    </w:p>
    <w:p w:rsidR="005C1B88" w:rsidRDefault="005C1B88" w:rsidP="005C1B8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2.16.4. Участки озеленения на территории общественных пространств необходимо проектировать в виде цветников, газонов, одиночных, групповых, рядовых посадок, вертикальных, многоярусных, мобильных форм озеленения.</w:t>
      </w:r>
    </w:p>
    <w:p w:rsidR="005C1B88" w:rsidRDefault="005C1B88" w:rsidP="005C1B8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2.16.5. Обязательный перечень элементов благоустройства на территории общественных простран</w:t>
      </w:r>
      <w:proofErr w:type="gramStart"/>
      <w:r>
        <w:rPr>
          <w:rFonts w:ascii="Times New Roman" w:hAnsi="Times New Roman" w:cs="Times New Roman"/>
          <w:sz w:val="28"/>
          <w:szCs w:val="28"/>
        </w:rPr>
        <w:t>ств вкл</w:t>
      </w:r>
      <w:proofErr w:type="gramEnd"/>
      <w:r>
        <w:rPr>
          <w:rFonts w:ascii="Times New Roman" w:hAnsi="Times New Roman" w:cs="Times New Roman"/>
          <w:sz w:val="28"/>
          <w:szCs w:val="28"/>
        </w:rPr>
        <w:t>ючает: твердые виды покрытия в виде плиточного мощения, элементы сопряжения поверхностей, площадки автостоянок (парковок), озеленение, скамьи, урны и малые контейнеры для мусора, уличное техническое оборудование, осветительное оборудование, оборудование архитектурно-декоративного освещения, носители информации, элементы защиты участков озеленения (металлические ограждения, специальные виды покрытий).</w:t>
      </w:r>
    </w:p>
    <w:p w:rsidR="005C1B88" w:rsidRDefault="005C1B88" w:rsidP="005C1B8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2.16.6. Участки общественной застройки (общественные учреждения с ограниченным или закрытым режимом посещения: здания органов власти и управления, больницы и т.п.) организовываются с выделением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приобъектной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территории, либо без нее - в этом случае границы участка необходимо устанавливать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совпадающими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внешним контуром подошвы застройки зданий и сооружений.</w:t>
      </w:r>
    </w:p>
    <w:p w:rsidR="005C1B88" w:rsidRDefault="005C1B88" w:rsidP="005C1B8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2.16.7. Благоустройство участков и специализированных зон общественной застройки необходимо проектировать в соответствии с заданием на проектирование и отраслевой специализацией.</w:t>
      </w:r>
    </w:p>
    <w:p w:rsidR="005C1B88" w:rsidRDefault="005C1B88" w:rsidP="005C1B8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2.16.8. Обязательный перечень элементов благоустройства на участках и специализированных зонах общественной застройки включает: твердые виды покрытия, элементы сопряжения поверхностей, озеленение, урны, контейнеры для мусора, осветительное оборудование, носители информационного оформления учреждений. Для учреждений, назначение которых связано с приемом посетителей, необходимо предусматривать обязательное размещение скамей.</w:t>
      </w:r>
    </w:p>
    <w:p w:rsidR="005C1B88" w:rsidRDefault="005C1B88" w:rsidP="005C1B8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2.16.9. Праздничное оформление территории общественного назначения выполняется в период проведения государственных и иных праздников, мероприятий, связанных со знаменательными событиями.</w:t>
      </w:r>
    </w:p>
    <w:p w:rsidR="005C1B88" w:rsidRDefault="005C1B88" w:rsidP="005C1B8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2.16.9.1. Праздничное оформление включает вывеску государственных и муниципальных флагов, лозунгов, гирлянд, панно, установку декоративных </w:t>
      </w:r>
      <w:r>
        <w:rPr>
          <w:rFonts w:ascii="Times New Roman" w:hAnsi="Times New Roman" w:cs="Times New Roman"/>
          <w:sz w:val="28"/>
          <w:szCs w:val="28"/>
        </w:rPr>
        <w:lastRenderedPageBreak/>
        <w:t>элементов и композиций, стендов, трибун, эстрад, а также устройство праздничной иллюминации.</w:t>
      </w:r>
    </w:p>
    <w:p w:rsidR="00F114F6" w:rsidRDefault="005C1B88" w:rsidP="005C1B8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2.16.9.2. При изготовлении и установке элементов праздничного оформления не допускается снимать, повреждать технические средства регулирования дорожного движения и ухудшать их видимость.</w:t>
      </w:r>
    </w:p>
    <w:p w:rsidR="00F114F6" w:rsidRDefault="00F114F6" w:rsidP="00F114F6">
      <w:pPr>
        <w:autoSpaceDE w:val="0"/>
        <w:autoSpaceDN w:val="0"/>
        <w:adjustRightInd w:val="0"/>
        <w:ind w:firstLine="709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2.17. </w:t>
      </w:r>
      <w:r>
        <w:rPr>
          <w:rFonts w:ascii="Times New Roman" w:hAnsi="Times New Roman" w:cs="Times New Roman"/>
          <w:b/>
          <w:bCs/>
          <w:sz w:val="28"/>
          <w:szCs w:val="28"/>
        </w:rPr>
        <w:t>Площадки автостоянок</w:t>
      </w:r>
    </w:p>
    <w:p w:rsidR="00F114F6" w:rsidRDefault="00F114F6" w:rsidP="00B5692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12.17.1. На территории округа размещаются следующие виды автостоянок: кратковременного и длительного хранения автомобилей.</w:t>
      </w:r>
    </w:p>
    <w:p w:rsidR="00F114F6" w:rsidRDefault="00F114F6" w:rsidP="00F114F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Обязательный перечень элементов благоустройства на участке длительного и кратковременного хранения автотранспортных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вкл</w:t>
      </w:r>
      <w:proofErr w:type="gramEnd"/>
      <w:r>
        <w:rPr>
          <w:rFonts w:ascii="Times New Roman" w:hAnsi="Times New Roman" w:cs="Times New Roman"/>
          <w:sz w:val="28"/>
          <w:szCs w:val="28"/>
        </w:rPr>
        <w:t>ючает: твердые виды покрытия, элементы сопряжения поверхностей, ограждения, урны или малые контейнеры для мусора, осветительное оборудование, информационное оборудование (указатели).</w:t>
      </w:r>
    </w:p>
    <w:p w:rsidR="00F114F6" w:rsidRDefault="00F114F6" w:rsidP="00B5692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12.7.2. Подъездные пути к участкам длительного и кратковременного хранения автотранспортных средств не должны пересекаться с основными направлениями пешеходных путей.</w:t>
      </w:r>
    </w:p>
    <w:p w:rsidR="00F114F6" w:rsidRDefault="00F114F6" w:rsidP="00B5692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12.7.3. Не допускается организация транзитных пешеходных путей через участок длительного и кратковременного хранения автотранспортных средств.</w:t>
      </w:r>
    </w:p>
    <w:p w:rsidR="00F114F6" w:rsidRDefault="00F114F6" w:rsidP="00B5692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12.7.4. Участок длительного и кратковременного хранения автотранспортных средств может быть изолирован от остальной территории полосой зеленых насаждений шириной не менее 3 м.».</w:t>
      </w:r>
    </w:p>
    <w:p w:rsidR="00C72C1D" w:rsidRPr="00654F04" w:rsidRDefault="00F6597F" w:rsidP="00C72C1D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72C1D" w:rsidRPr="00654F04">
        <w:rPr>
          <w:rFonts w:ascii="Times New Roman" w:hAnsi="Times New Roman"/>
          <w:sz w:val="28"/>
          <w:szCs w:val="28"/>
        </w:rPr>
        <w:t xml:space="preserve">. Опубликовать </w:t>
      </w:r>
      <w:r w:rsidR="00C72C1D" w:rsidRPr="00654F04">
        <w:rPr>
          <w:rFonts w:ascii="Times New Roman" w:hAnsi="Times New Roman"/>
          <w:color w:val="000000"/>
          <w:sz w:val="28"/>
          <w:szCs w:val="28"/>
        </w:rPr>
        <w:t xml:space="preserve">настоящее решение в газете «Тан» («Рассвет») и разместить на официальном сайте Бардымского муниципального округа Пермского края </w:t>
      </w:r>
      <w:proofErr w:type="spellStart"/>
      <w:r w:rsidR="00C72C1D" w:rsidRPr="00654F04">
        <w:rPr>
          <w:rFonts w:ascii="Times New Roman" w:hAnsi="Times New Roman"/>
          <w:color w:val="000000"/>
          <w:sz w:val="28"/>
          <w:szCs w:val="28"/>
        </w:rPr>
        <w:t>барда</w:t>
      </w:r>
      <w:proofErr w:type="gramStart"/>
      <w:r w:rsidR="00C72C1D" w:rsidRPr="00654F04">
        <w:rPr>
          <w:rFonts w:ascii="Times New Roman" w:hAnsi="Times New Roman"/>
          <w:color w:val="000000"/>
          <w:sz w:val="28"/>
          <w:szCs w:val="28"/>
        </w:rPr>
        <w:t>.р</w:t>
      </w:r>
      <w:proofErr w:type="gramEnd"/>
      <w:r w:rsidR="00C72C1D" w:rsidRPr="00654F04">
        <w:rPr>
          <w:rFonts w:ascii="Times New Roman" w:hAnsi="Times New Roman"/>
          <w:color w:val="000000"/>
          <w:sz w:val="28"/>
          <w:szCs w:val="28"/>
        </w:rPr>
        <w:t>ф</w:t>
      </w:r>
      <w:proofErr w:type="spellEnd"/>
      <w:r w:rsidR="00C72C1D" w:rsidRPr="00654F04">
        <w:rPr>
          <w:rFonts w:ascii="Times New Roman" w:hAnsi="Times New Roman"/>
          <w:color w:val="000000"/>
          <w:sz w:val="28"/>
          <w:szCs w:val="28"/>
        </w:rPr>
        <w:t>.</w:t>
      </w:r>
    </w:p>
    <w:p w:rsidR="00C72C1D" w:rsidRDefault="00F6597F" w:rsidP="00C72C1D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C72C1D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C72C1D" w:rsidRPr="00654F04">
        <w:rPr>
          <w:rFonts w:ascii="Times New Roman" w:hAnsi="Times New Roman"/>
          <w:color w:val="000000"/>
          <w:sz w:val="28"/>
          <w:szCs w:val="28"/>
        </w:rPr>
        <w:t>Настоящее решение в</w:t>
      </w:r>
      <w:r w:rsidR="00C72C1D">
        <w:rPr>
          <w:rFonts w:ascii="Times New Roman" w:hAnsi="Times New Roman"/>
          <w:color w:val="000000"/>
          <w:sz w:val="28"/>
          <w:szCs w:val="28"/>
        </w:rPr>
        <w:t>ступает в силу со дня его официального опубликования</w:t>
      </w:r>
      <w:r w:rsidR="00C72C1D" w:rsidRPr="00654F04">
        <w:rPr>
          <w:rFonts w:ascii="Times New Roman" w:hAnsi="Times New Roman"/>
          <w:color w:val="000000"/>
          <w:sz w:val="28"/>
          <w:szCs w:val="28"/>
        </w:rPr>
        <w:t>.</w:t>
      </w:r>
    </w:p>
    <w:p w:rsidR="00C72C1D" w:rsidRPr="00654F04" w:rsidRDefault="00F6597F" w:rsidP="00C72C1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72C1D" w:rsidRPr="00654F04">
        <w:rPr>
          <w:rFonts w:ascii="Times New Roman" w:hAnsi="Times New Roman"/>
          <w:sz w:val="28"/>
          <w:szCs w:val="28"/>
        </w:rPr>
        <w:t xml:space="preserve">.    Контроль исполнения настоящего решения </w:t>
      </w:r>
      <w:r w:rsidR="00C72C1D">
        <w:rPr>
          <w:rFonts w:ascii="Times New Roman" w:hAnsi="Times New Roman"/>
          <w:sz w:val="28"/>
          <w:szCs w:val="28"/>
        </w:rPr>
        <w:t xml:space="preserve">возложить на председателя постоянной комиссии по экономической политике </w:t>
      </w:r>
      <w:proofErr w:type="spellStart"/>
      <w:r w:rsidR="00C72C1D">
        <w:rPr>
          <w:rFonts w:ascii="Times New Roman" w:hAnsi="Times New Roman"/>
          <w:sz w:val="28"/>
          <w:szCs w:val="28"/>
        </w:rPr>
        <w:t>Урстемирова</w:t>
      </w:r>
      <w:proofErr w:type="spellEnd"/>
      <w:r w:rsidR="00C72C1D">
        <w:rPr>
          <w:rFonts w:ascii="Times New Roman" w:hAnsi="Times New Roman"/>
          <w:sz w:val="28"/>
          <w:szCs w:val="28"/>
        </w:rPr>
        <w:t xml:space="preserve"> И.Ш</w:t>
      </w:r>
      <w:r w:rsidR="00C72C1D" w:rsidRPr="00654F04">
        <w:rPr>
          <w:rFonts w:ascii="Times New Roman" w:hAnsi="Times New Roman"/>
          <w:sz w:val="28"/>
          <w:szCs w:val="28"/>
        </w:rPr>
        <w:t>.</w:t>
      </w:r>
    </w:p>
    <w:p w:rsidR="00361774" w:rsidRPr="007E7900" w:rsidRDefault="00361774" w:rsidP="00361774">
      <w:pPr>
        <w:ind w:left="1065"/>
        <w:jc w:val="both"/>
        <w:rPr>
          <w:rFonts w:ascii="Times New Roman" w:hAnsi="Times New Roman" w:cs="Times New Roman"/>
          <w:sz w:val="28"/>
          <w:szCs w:val="28"/>
        </w:rPr>
      </w:pPr>
      <w:r w:rsidRPr="007E7900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61774" w:rsidRPr="003B126D" w:rsidRDefault="00361774" w:rsidP="00361774">
      <w:pPr>
        <w:ind w:left="1065"/>
        <w:jc w:val="both"/>
        <w:rPr>
          <w:rFonts w:ascii="Times New Roman" w:hAnsi="Times New Roman" w:cs="Times New Roman"/>
          <w:sz w:val="28"/>
          <w:szCs w:val="28"/>
        </w:rPr>
      </w:pPr>
    </w:p>
    <w:p w:rsidR="00361774" w:rsidRPr="003B126D" w:rsidRDefault="00361774" w:rsidP="00361774">
      <w:pPr>
        <w:autoSpaceDE w:val="0"/>
        <w:autoSpaceDN w:val="0"/>
        <w:adjustRightInd w:val="0"/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B126D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87796E">
        <w:rPr>
          <w:rFonts w:ascii="Times New Roman" w:hAnsi="Times New Roman" w:cs="Times New Roman"/>
          <w:sz w:val="28"/>
          <w:szCs w:val="28"/>
        </w:rPr>
        <w:t>Думы</w:t>
      </w:r>
    </w:p>
    <w:p w:rsidR="00361774" w:rsidRDefault="00361774" w:rsidP="00361774">
      <w:pPr>
        <w:tabs>
          <w:tab w:val="left" w:pos="8080"/>
        </w:tabs>
        <w:autoSpaceDE w:val="0"/>
        <w:autoSpaceDN w:val="0"/>
        <w:adjustRightInd w:val="0"/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B126D">
        <w:rPr>
          <w:rFonts w:ascii="Times New Roman" w:hAnsi="Times New Roman" w:cs="Times New Roman"/>
          <w:sz w:val="28"/>
          <w:szCs w:val="28"/>
        </w:rPr>
        <w:t xml:space="preserve">Бардымского муниципального </w:t>
      </w:r>
      <w:r w:rsidR="0087796E">
        <w:rPr>
          <w:rFonts w:ascii="Times New Roman" w:hAnsi="Times New Roman" w:cs="Times New Roman"/>
          <w:sz w:val="28"/>
          <w:szCs w:val="28"/>
        </w:rPr>
        <w:t>округа</w:t>
      </w:r>
      <w:r w:rsidRPr="003B126D">
        <w:rPr>
          <w:rFonts w:ascii="Times New Roman" w:hAnsi="Times New Roman" w:cs="Times New Roman"/>
          <w:sz w:val="28"/>
          <w:szCs w:val="28"/>
        </w:rPr>
        <w:t xml:space="preserve"> </w:t>
      </w:r>
      <w:r w:rsidRPr="003B126D">
        <w:rPr>
          <w:rFonts w:ascii="Times New Roman" w:hAnsi="Times New Roman" w:cs="Times New Roman"/>
          <w:sz w:val="28"/>
          <w:szCs w:val="28"/>
        </w:rPr>
        <w:tab/>
        <w:t xml:space="preserve">    </w:t>
      </w:r>
      <w:proofErr w:type="spellStart"/>
      <w:r w:rsidRPr="003B126D">
        <w:rPr>
          <w:rFonts w:ascii="Times New Roman" w:hAnsi="Times New Roman" w:cs="Times New Roman"/>
          <w:sz w:val="28"/>
          <w:szCs w:val="28"/>
        </w:rPr>
        <w:t>И.Р.Вахитов</w:t>
      </w:r>
      <w:proofErr w:type="spellEnd"/>
    </w:p>
    <w:p w:rsidR="006002CD" w:rsidRDefault="006002CD" w:rsidP="00361774">
      <w:pPr>
        <w:tabs>
          <w:tab w:val="left" w:pos="8080"/>
        </w:tabs>
        <w:autoSpaceDE w:val="0"/>
        <w:autoSpaceDN w:val="0"/>
        <w:adjustRightInd w:val="0"/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002CD" w:rsidRDefault="006002CD" w:rsidP="00361774">
      <w:pPr>
        <w:tabs>
          <w:tab w:val="left" w:pos="8080"/>
        </w:tabs>
        <w:autoSpaceDE w:val="0"/>
        <w:autoSpaceDN w:val="0"/>
        <w:adjustRightInd w:val="0"/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002CD" w:rsidRDefault="006002CD" w:rsidP="00361774">
      <w:pPr>
        <w:tabs>
          <w:tab w:val="left" w:pos="8080"/>
        </w:tabs>
        <w:autoSpaceDE w:val="0"/>
        <w:autoSpaceDN w:val="0"/>
        <w:adjustRightInd w:val="0"/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округа – </w:t>
      </w:r>
    </w:p>
    <w:p w:rsidR="006002CD" w:rsidRDefault="00A21C26" w:rsidP="00361774">
      <w:pPr>
        <w:tabs>
          <w:tab w:val="left" w:pos="8080"/>
        </w:tabs>
        <w:autoSpaceDE w:val="0"/>
        <w:autoSpaceDN w:val="0"/>
        <w:adjustRightInd w:val="0"/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002CD">
        <w:rPr>
          <w:rFonts w:ascii="Times New Roman" w:hAnsi="Times New Roman" w:cs="Times New Roman"/>
          <w:sz w:val="28"/>
          <w:szCs w:val="28"/>
        </w:rPr>
        <w:t xml:space="preserve">лава администрации Бардымского </w:t>
      </w:r>
    </w:p>
    <w:p w:rsidR="006002CD" w:rsidRPr="003B126D" w:rsidRDefault="006002CD" w:rsidP="00361774">
      <w:pPr>
        <w:tabs>
          <w:tab w:val="left" w:pos="8080"/>
        </w:tabs>
        <w:autoSpaceDE w:val="0"/>
        <w:autoSpaceDN w:val="0"/>
        <w:adjustRightInd w:val="0"/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округа                                                                      Х.Г.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Алапанов</w:t>
      </w:r>
      <w:proofErr w:type="spellEnd"/>
    </w:p>
    <w:p w:rsidR="00361774" w:rsidRPr="003B126D" w:rsidRDefault="006002CD" w:rsidP="00EC3589">
      <w:pPr>
        <w:pStyle w:val="a3"/>
        <w:ind w:left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61774" w:rsidRDefault="00361774">
      <w:pPr>
        <w:rPr>
          <w:rFonts w:ascii="Times New Roman" w:hAnsi="Times New Roman" w:cs="Times New Roman"/>
          <w:b/>
          <w:sz w:val="28"/>
          <w:szCs w:val="28"/>
        </w:rPr>
      </w:pPr>
    </w:p>
    <w:p w:rsidR="00614CD4" w:rsidRDefault="00614CD4">
      <w:pPr>
        <w:rPr>
          <w:rFonts w:ascii="Times New Roman" w:hAnsi="Times New Roman" w:cs="Times New Roman"/>
          <w:b/>
          <w:sz w:val="28"/>
          <w:szCs w:val="28"/>
        </w:rPr>
      </w:pPr>
    </w:p>
    <w:p w:rsidR="00614CD4" w:rsidRDefault="00614CD4">
      <w:pPr>
        <w:rPr>
          <w:rFonts w:ascii="Times New Roman" w:hAnsi="Times New Roman" w:cs="Times New Roman"/>
          <w:b/>
          <w:sz w:val="28"/>
          <w:szCs w:val="28"/>
        </w:rPr>
      </w:pPr>
    </w:p>
    <w:p w:rsidR="00E90BAA" w:rsidRDefault="00E90BAA">
      <w:pPr>
        <w:rPr>
          <w:rFonts w:ascii="Times New Roman" w:hAnsi="Times New Roman" w:cs="Times New Roman"/>
          <w:b/>
          <w:sz w:val="28"/>
          <w:szCs w:val="28"/>
        </w:rPr>
      </w:pPr>
    </w:p>
    <w:sectPr w:rsidR="00E90BAA" w:rsidSect="00AC50EF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36FFC"/>
    <w:multiLevelType w:val="hybridMultilevel"/>
    <w:tmpl w:val="58841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215A1E"/>
    <w:multiLevelType w:val="hybridMultilevel"/>
    <w:tmpl w:val="102CAB84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8D5234"/>
    <w:multiLevelType w:val="hybridMultilevel"/>
    <w:tmpl w:val="F4D2B070"/>
    <w:lvl w:ilvl="0" w:tplc="9110BE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3DCB"/>
    <w:rsid w:val="000334D4"/>
    <w:rsid w:val="000560F4"/>
    <w:rsid w:val="00057904"/>
    <w:rsid w:val="0008213E"/>
    <w:rsid w:val="000E40C0"/>
    <w:rsid w:val="001044EB"/>
    <w:rsid w:val="001076C6"/>
    <w:rsid w:val="00117864"/>
    <w:rsid w:val="00120040"/>
    <w:rsid w:val="00156022"/>
    <w:rsid w:val="001876E9"/>
    <w:rsid w:val="001974CA"/>
    <w:rsid w:val="00251779"/>
    <w:rsid w:val="00252BAE"/>
    <w:rsid w:val="00256B1E"/>
    <w:rsid w:val="0026194B"/>
    <w:rsid w:val="00293DCB"/>
    <w:rsid w:val="002B71DE"/>
    <w:rsid w:val="00315AE2"/>
    <w:rsid w:val="00323794"/>
    <w:rsid w:val="00361774"/>
    <w:rsid w:val="003B126D"/>
    <w:rsid w:val="003F37A7"/>
    <w:rsid w:val="0045742B"/>
    <w:rsid w:val="004A3595"/>
    <w:rsid w:val="004B6DE4"/>
    <w:rsid w:val="00523407"/>
    <w:rsid w:val="00557D24"/>
    <w:rsid w:val="005769B6"/>
    <w:rsid w:val="005C1B88"/>
    <w:rsid w:val="005C620A"/>
    <w:rsid w:val="005E5619"/>
    <w:rsid w:val="006002CD"/>
    <w:rsid w:val="00607775"/>
    <w:rsid w:val="00611D18"/>
    <w:rsid w:val="00613D37"/>
    <w:rsid w:val="00614CD4"/>
    <w:rsid w:val="00637BEF"/>
    <w:rsid w:val="0065629B"/>
    <w:rsid w:val="0065767D"/>
    <w:rsid w:val="00673CDA"/>
    <w:rsid w:val="00686F34"/>
    <w:rsid w:val="006966B5"/>
    <w:rsid w:val="00705158"/>
    <w:rsid w:val="00722D02"/>
    <w:rsid w:val="00722F0B"/>
    <w:rsid w:val="00723C7E"/>
    <w:rsid w:val="00734EDC"/>
    <w:rsid w:val="007554FA"/>
    <w:rsid w:val="007638F1"/>
    <w:rsid w:val="00790AC7"/>
    <w:rsid w:val="00791428"/>
    <w:rsid w:val="00791860"/>
    <w:rsid w:val="007B5BE4"/>
    <w:rsid w:val="007E194B"/>
    <w:rsid w:val="007E7900"/>
    <w:rsid w:val="007F401B"/>
    <w:rsid w:val="007F4AE3"/>
    <w:rsid w:val="007F725D"/>
    <w:rsid w:val="008156B8"/>
    <w:rsid w:val="0087796E"/>
    <w:rsid w:val="008A3F16"/>
    <w:rsid w:val="008C6D65"/>
    <w:rsid w:val="008F28F0"/>
    <w:rsid w:val="00973688"/>
    <w:rsid w:val="00977E47"/>
    <w:rsid w:val="009F4A11"/>
    <w:rsid w:val="00A044E7"/>
    <w:rsid w:val="00A21C26"/>
    <w:rsid w:val="00A25AC9"/>
    <w:rsid w:val="00A316FC"/>
    <w:rsid w:val="00A4383F"/>
    <w:rsid w:val="00AC3A1E"/>
    <w:rsid w:val="00AC50EF"/>
    <w:rsid w:val="00B02FBF"/>
    <w:rsid w:val="00B1351A"/>
    <w:rsid w:val="00B4697E"/>
    <w:rsid w:val="00B56924"/>
    <w:rsid w:val="00B7520A"/>
    <w:rsid w:val="00B82DE9"/>
    <w:rsid w:val="00B87B3D"/>
    <w:rsid w:val="00B96632"/>
    <w:rsid w:val="00BA5A00"/>
    <w:rsid w:val="00BC2E2C"/>
    <w:rsid w:val="00BD6644"/>
    <w:rsid w:val="00BE5435"/>
    <w:rsid w:val="00C3034A"/>
    <w:rsid w:val="00C3218B"/>
    <w:rsid w:val="00C53741"/>
    <w:rsid w:val="00C642FC"/>
    <w:rsid w:val="00C72C1D"/>
    <w:rsid w:val="00C72FFF"/>
    <w:rsid w:val="00CB12D0"/>
    <w:rsid w:val="00CC5C68"/>
    <w:rsid w:val="00CC6C24"/>
    <w:rsid w:val="00D07F58"/>
    <w:rsid w:val="00D4549E"/>
    <w:rsid w:val="00D547F2"/>
    <w:rsid w:val="00D55C81"/>
    <w:rsid w:val="00DA0610"/>
    <w:rsid w:val="00DB65E1"/>
    <w:rsid w:val="00DD01BC"/>
    <w:rsid w:val="00E0235B"/>
    <w:rsid w:val="00E31630"/>
    <w:rsid w:val="00E45ED7"/>
    <w:rsid w:val="00E50352"/>
    <w:rsid w:val="00E6449D"/>
    <w:rsid w:val="00E90BAA"/>
    <w:rsid w:val="00EC3589"/>
    <w:rsid w:val="00ED7906"/>
    <w:rsid w:val="00F114F6"/>
    <w:rsid w:val="00F61B6B"/>
    <w:rsid w:val="00F6597F"/>
    <w:rsid w:val="00F82913"/>
    <w:rsid w:val="00F94AFB"/>
    <w:rsid w:val="00FD04A7"/>
    <w:rsid w:val="00FF7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C24"/>
  </w:style>
  <w:style w:type="paragraph" w:styleId="4">
    <w:name w:val="heading 4"/>
    <w:basedOn w:val="a"/>
    <w:next w:val="a"/>
    <w:link w:val="40"/>
    <w:qFormat/>
    <w:rsid w:val="00361774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8">
    <w:name w:val="heading 8"/>
    <w:basedOn w:val="a"/>
    <w:next w:val="a"/>
    <w:link w:val="80"/>
    <w:qFormat/>
    <w:rsid w:val="00361774"/>
    <w:pPr>
      <w:widowControl w:val="0"/>
      <w:autoSpaceDE w:val="0"/>
      <w:autoSpaceDN w:val="0"/>
      <w:adjustRightInd w:val="0"/>
      <w:spacing w:before="240" w:after="6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AC3A1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AC3A1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AC3A1E"/>
  </w:style>
  <w:style w:type="table" w:styleId="a5">
    <w:name w:val="Table Grid"/>
    <w:basedOn w:val="a1"/>
    <w:uiPriority w:val="59"/>
    <w:rsid w:val="00CC5C6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3"/>
    <w:uiPriority w:val="1"/>
    <w:rsid w:val="00EC3589"/>
  </w:style>
  <w:style w:type="paragraph" w:styleId="a6">
    <w:name w:val="List Paragraph"/>
    <w:basedOn w:val="a"/>
    <w:link w:val="a7"/>
    <w:uiPriority w:val="34"/>
    <w:qFormat/>
    <w:rsid w:val="00256B1E"/>
    <w:pPr>
      <w:spacing w:after="60"/>
      <w:ind w:left="720"/>
      <w:contextualSpacing/>
      <w:jc w:val="both"/>
    </w:pPr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a7">
    <w:name w:val="Абзац списка Знак"/>
    <w:link w:val="a6"/>
    <w:uiPriority w:val="34"/>
    <w:locked/>
    <w:rsid w:val="00256B1E"/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6177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36177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8">
    <w:name w:val="Normal (Web)"/>
    <w:basedOn w:val="a"/>
    <w:link w:val="a9"/>
    <w:uiPriority w:val="99"/>
    <w:unhideWhenUsed/>
    <w:rsid w:val="006002C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бычный (веб) Знак"/>
    <w:basedOn w:val="a0"/>
    <w:link w:val="a8"/>
    <w:uiPriority w:val="99"/>
    <w:locked/>
    <w:rsid w:val="006002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Адресат"/>
    <w:basedOn w:val="a"/>
    <w:rsid w:val="00614CD4"/>
    <w:pPr>
      <w:suppressAutoHyphens/>
      <w:spacing w:line="240" w:lineRule="exac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b">
    <w:name w:val="Заголовок к тексту"/>
    <w:basedOn w:val="a"/>
    <w:next w:val="ac"/>
    <w:qFormat/>
    <w:rsid w:val="00614CD4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c">
    <w:name w:val="Body Text"/>
    <w:basedOn w:val="a"/>
    <w:link w:val="ad"/>
    <w:rsid w:val="00614CD4"/>
    <w:pPr>
      <w:spacing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614CD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s2">
    <w:name w:val="s2"/>
    <w:basedOn w:val="a0"/>
    <w:rsid w:val="00614CD4"/>
  </w:style>
  <w:style w:type="paragraph" w:customStyle="1" w:styleId="ConsPlusNormal">
    <w:name w:val="ConsPlusNormal"/>
    <w:rsid w:val="00DA0610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DA0610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1750</Words>
  <Characters>9976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Секретарь ДУМЫ</cp:lastModifiedBy>
  <cp:revision>3</cp:revision>
  <cp:lastPrinted>2022-07-15T11:03:00Z</cp:lastPrinted>
  <dcterms:created xsi:type="dcterms:W3CDTF">2022-10-14T11:30:00Z</dcterms:created>
  <dcterms:modified xsi:type="dcterms:W3CDTF">2022-10-19T12:53:00Z</dcterms:modified>
</cp:coreProperties>
</file>