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1" w:rsidRDefault="007F0931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-396240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C7" w:rsidRPr="00154DF9" w:rsidRDefault="00EE27C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5905" w:rsidRPr="00154DF9" w:rsidRDefault="002A5905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105188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B2669C">
        <w:rPr>
          <w:rFonts w:ascii="Times New Roman" w:hAnsi="Times New Roman"/>
          <w:sz w:val="28"/>
          <w:szCs w:val="28"/>
        </w:rPr>
        <w:t>ЧЕТВЕРТОЕ</w:t>
      </w:r>
      <w:r w:rsidR="00EE27C7" w:rsidRPr="00154DF9">
        <w:rPr>
          <w:rFonts w:ascii="Times New Roman" w:hAnsi="Times New Roman"/>
          <w:sz w:val="28"/>
          <w:szCs w:val="28"/>
        </w:rPr>
        <w:t>ЗАСЕДАНИЕ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54DF9" w:rsidRDefault="007F0931" w:rsidP="007F09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8571F" w:rsidRPr="00154DF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000BD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730F9" w:rsidRPr="00154DF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000BD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730F9" w:rsidRPr="00154D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</w:p>
    <w:p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BD9" w:rsidRPr="00000BD9" w:rsidRDefault="00000BD9" w:rsidP="00000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BD9">
        <w:rPr>
          <w:rFonts w:ascii="Times New Roman" w:hAnsi="Times New Roman"/>
          <w:b/>
          <w:sz w:val="28"/>
          <w:szCs w:val="28"/>
        </w:rPr>
        <w:t>О передаче муниципального</w:t>
      </w:r>
    </w:p>
    <w:p w:rsidR="00000BD9" w:rsidRPr="00000BD9" w:rsidRDefault="00000BD9" w:rsidP="00000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BD9">
        <w:rPr>
          <w:rFonts w:ascii="Times New Roman" w:hAnsi="Times New Roman"/>
          <w:b/>
          <w:sz w:val="28"/>
          <w:szCs w:val="28"/>
        </w:rPr>
        <w:t xml:space="preserve">имущества в государственную </w:t>
      </w:r>
    </w:p>
    <w:p w:rsidR="00000BD9" w:rsidRPr="00000BD9" w:rsidRDefault="00000BD9" w:rsidP="00000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BD9">
        <w:rPr>
          <w:rFonts w:ascii="Times New Roman" w:hAnsi="Times New Roman"/>
          <w:b/>
          <w:sz w:val="28"/>
          <w:szCs w:val="28"/>
        </w:rPr>
        <w:t>собственность Пермского края</w:t>
      </w:r>
    </w:p>
    <w:p w:rsid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5042BE" w:rsidRPr="00154DF9" w:rsidRDefault="005042BE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000BD9" w:rsidRPr="000E52F4" w:rsidRDefault="00000BD9" w:rsidP="00000BD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2F4">
        <w:rPr>
          <w:rFonts w:ascii="Times New Roman" w:hAnsi="Times New Roman" w:cs="Times New Roman"/>
          <w:b w:val="0"/>
          <w:sz w:val="28"/>
          <w:szCs w:val="28"/>
        </w:rPr>
        <w:t>В</w:t>
      </w:r>
      <w:r w:rsidR="00B4776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Законом Пермского</w:t>
      </w:r>
      <w:r w:rsidR="00671B12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B4776E">
        <w:rPr>
          <w:rFonts w:ascii="Times New Roman" w:hAnsi="Times New Roman" w:cs="Times New Roman"/>
          <w:b w:val="0"/>
          <w:sz w:val="28"/>
          <w:szCs w:val="28"/>
        </w:rPr>
        <w:t xml:space="preserve"> от 08.12.2022 № 135-ПК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</w:t>
      </w:r>
      <w:r w:rsidR="005042BE">
        <w:rPr>
          <w:rFonts w:ascii="Times New Roman" w:hAnsi="Times New Roman" w:cs="Times New Roman"/>
          <w:b w:val="0"/>
          <w:sz w:val="28"/>
          <w:szCs w:val="28"/>
        </w:rPr>
        <w:t>ственной власти Пермского края»,</w:t>
      </w:r>
      <w:r w:rsidR="0057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Дума</w:t>
      </w:r>
      <w:r w:rsidRPr="000E52F4">
        <w:rPr>
          <w:rFonts w:ascii="Times New Roman" w:hAnsi="Times New Roman" w:cs="Times New Roman"/>
          <w:b w:val="0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000BD9" w:rsidRPr="00000BD9" w:rsidRDefault="00000BD9" w:rsidP="00000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>РЕШАЕТ:</w:t>
      </w:r>
    </w:p>
    <w:p w:rsidR="00000BD9" w:rsidRPr="00000BD9" w:rsidRDefault="00000BD9" w:rsidP="00DC553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42BE">
        <w:rPr>
          <w:rFonts w:ascii="Times New Roman" w:hAnsi="Times New Roman"/>
          <w:sz w:val="28"/>
          <w:szCs w:val="28"/>
        </w:rPr>
        <w:t xml:space="preserve"> </w:t>
      </w:r>
      <w:r w:rsidRPr="00000BD9">
        <w:rPr>
          <w:rFonts w:ascii="Times New Roman" w:hAnsi="Times New Roman"/>
          <w:sz w:val="28"/>
          <w:szCs w:val="28"/>
        </w:rPr>
        <w:t xml:space="preserve">Передать в государственную собственность Пермского края недвижимое муниципальное имущество </w:t>
      </w:r>
      <w:r w:rsidR="00DC5530">
        <w:rPr>
          <w:rFonts w:ascii="Times New Roman" w:hAnsi="Times New Roman"/>
          <w:sz w:val="28"/>
          <w:szCs w:val="28"/>
        </w:rPr>
        <w:t xml:space="preserve">согласно </w:t>
      </w:r>
      <w:r w:rsidR="001B180C">
        <w:rPr>
          <w:rFonts w:ascii="Times New Roman" w:hAnsi="Times New Roman"/>
          <w:sz w:val="28"/>
          <w:szCs w:val="28"/>
        </w:rPr>
        <w:t>приложению</w:t>
      </w:r>
      <w:r w:rsidR="00DC553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54DF9" w:rsidRPr="00000BD9" w:rsidRDefault="00154DF9" w:rsidP="00000BD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5042BE">
        <w:rPr>
          <w:rFonts w:ascii="Times New Roman" w:hAnsi="Times New Roman"/>
          <w:sz w:val="28"/>
          <w:szCs w:val="28"/>
        </w:rPr>
        <w:t xml:space="preserve">. </w:t>
      </w:r>
      <w:r w:rsidRPr="00000BD9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на официальном сайте Бардымского муниципального округа Пермского края барда.рф.</w:t>
      </w:r>
    </w:p>
    <w:p w:rsidR="00DC5530" w:rsidRPr="00000BD9" w:rsidRDefault="00154DF9" w:rsidP="00565DD6">
      <w:pPr>
        <w:pStyle w:val="a8"/>
        <w:ind w:firstLine="703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4DF9" w:rsidRPr="00000BD9" w:rsidRDefault="00154DF9" w:rsidP="00000B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00BD9">
        <w:rPr>
          <w:rFonts w:ascii="Times New Roman" w:eastAsia="Times New Roman" w:hAnsi="Times New Roman"/>
          <w:sz w:val="28"/>
          <w:szCs w:val="28"/>
        </w:rPr>
        <w:t>4.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154DF9" w:rsidRPr="00000BD9" w:rsidRDefault="00154DF9" w:rsidP="00000B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="005042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4DF9">
        <w:rPr>
          <w:rFonts w:ascii="Times New Roman" w:hAnsi="Times New Roman" w:cs="Times New Roman"/>
          <w:sz w:val="28"/>
          <w:szCs w:val="28"/>
        </w:rPr>
        <w:t>И.Р.</w:t>
      </w:r>
      <w:r w:rsidR="005042BE"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Вахитов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="00504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54DF9">
        <w:rPr>
          <w:rFonts w:ascii="Times New Roman" w:hAnsi="Times New Roman" w:cs="Times New Roman"/>
          <w:sz w:val="28"/>
          <w:szCs w:val="28"/>
        </w:rPr>
        <w:t>Х.Г.</w:t>
      </w:r>
      <w:r w:rsidR="005042BE"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Алапанов</w:t>
      </w:r>
    </w:p>
    <w:p w:rsidR="005042BE" w:rsidRDefault="005042BE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5DD6" w:rsidRDefault="005042BE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565DD6" w:rsidSect="00DD1B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54DF9">
        <w:rPr>
          <w:rFonts w:ascii="Times New Roman" w:hAnsi="Times New Roman" w:cs="Times New Roman"/>
          <w:sz w:val="28"/>
          <w:szCs w:val="28"/>
        </w:rPr>
        <w:t>0</w:t>
      </w:r>
      <w:r w:rsidR="00000BD9">
        <w:rPr>
          <w:rFonts w:ascii="Times New Roman" w:hAnsi="Times New Roman" w:cs="Times New Roman"/>
          <w:sz w:val="28"/>
          <w:szCs w:val="28"/>
        </w:rPr>
        <w:t>8</w:t>
      </w:r>
      <w:r w:rsidR="00154DF9">
        <w:rPr>
          <w:rFonts w:ascii="Times New Roman" w:hAnsi="Times New Roman" w:cs="Times New Roman"/>
          <w:sz w:val="28"/>
          <w:szCs w:val="28"/>
        </w:rPr>
        <w:t>.202</w:t>
      </w:r>
      <w:r w:rsidR="00000BD9">
        <w:rPr>
          <w:rFonts w:ascii="Times New Roman" w:hAnsi="Times New Roman" w:cs="Times New Roman"/>
          <w:sz w:val="28"/>
          <w:szCs w:val="28"/>
        </w:rPr>
        <w:t>3</w:t>
      </w:r>
    </w:p>
    <w:p w:rsidR="00565DD6" w:rsidRDefault="00565DD6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65DD6" w:rsidRPr="00565DD6" w:rsidRDefault="00565DD6" w:rsidP="00565DD6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5042BE" w:rsidRDefault="00565DD6" w:rsidP="00565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65DD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к решению Думы </w:t>
      </w:r>
    </w:p>
    <w:p w:rsidR="00565DD6" w:rsidRPr="00565DD6" w:rsidRDefault="00565DD6" w:rsidP="00565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65DD6">
        <w:rPr>
          <w:rFonts w:ascii="Times New Roman" w:eastAsia="Times New Roman" w:hAnsi="Times New Roman"/>
          <w:sz w:val="24"/>
          <w:szCs w:val="24"/>
        </w:rPr>
        <w:t>Бардымского муниципального округа</w:t>
      </w:r>
    </w:p>
    <w:p w:rsidR="00565DD6" w:rsidRDefault="005042BE" w:rsidP="00565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от  16.</w:t>
      </w:r>
      <w:r w:rsidR="00565DD6" w:rsidRPr="00565DD6">
        <w:rPr>
          <w:rFonts w:ascii="Times New Roman" w:eastAsia="Times New Roman" w:hAnsi="Times New Roman"/>
          <w:sz w:val="24"/>
          <w:szCs w:val="24"/>
        </w:rPr>
        <w:t>0</w:t>
      </w:r>
      <w:r w:rsidR="00565DD6">
        <w:rPr>
          <w:rFonts w:ascii="Times New Roman" w:eastAsia="Times New Roman" w:hAnsi="Times New Roman"/>
          <w:sz w:val="24"/>
          <w:szCs w:val="24"/>
        </w:rPr>
        <w:t>8</w:t>
      </w:r>
      <w:r w:rsidR="00565DD6" w:rsidRPr="00565DD6">
        <w:rPr>
          <w:rFonts w:ascii="Times New Roman" w:eastAsia="Times New Roman" w:hAnsi="Times New Roman"/>
          <w:sz w:val="24"/>
          <w:szCs w:val="24"/>
        </w:rPr>
        <w:t>.202</w:t>
      </w:r>
      <w:r w:rsidR="00565DD6">
        <w:rPr>
          <w:rFonts w:ascii="Times New Roman" w:eastAsia="Times New Roman" w:hAnsi="Times New Roman"/>
          <w:sz w:val="24"/>
          <w:szCs w:val="24"/>
        </w:rPr>
        <w:t>3</w:t>
      </w:r>
      <w:r w:rsidR="00565DD6" w:rsidRPr="00565DD6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552</w:t>
      </w:r>
    </w:p>
    <w:p w:rsidR="005042BE" w:rsidRPr="00565DD6" w:rsidRDefault="005042BE" w:rsidP="00565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65DD6" w:rsidRDefault="00565DD6" w:rsidP="00565DD6">
      <w:pPr>
        <w:tabs>
          <w:tab w:val="left" w:pos="11535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муниципального имущества  передаваемого в собственность Пермского края</w:t>
      </w:r>
    </w:p>
    <w:tbl>
      <w:tblPr>
        <w:tblStyle w:val="ac"/>
        <w:tblW w:w="14513" w:type="dxa"/>
        <w:tblLook w:val="04A0"/>
      </w:tblPr>
      <w:tblGrid>
        <w:gridCol w:w="513"/>
        <w:gridCol w:w="2055"/>
        <w:gridCol w:w="1956"/>
        <w:gridCol w:w="2050"/>
        <w:gridCol w:w="2123"/>
        <w:gridCol w:w="1696"/>
        <w:gridCol w:w="1544"/>
        <w:gridCol w:w="1276"/>
        <w:gridCol w:w="1300"/>
      </w:tblGrid>
      <w:tr w:rsidR="00CB5A50" w:rsidRPr="00CB5A50" w:rsidTr="00565DD6">
        <w:trPr>
          <w:trHeight w:val="1487"/>
        </w:trPr>
        <w:tc>
          <w:tcPr>
            <w:tcW w:w="513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Площадь объекта, протяженность,</w:t>
            </w: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кв.м, км</w:t>
            </w:r>
          </w:p>
        </w:tc>
        <w:tc>
          <w:tcPr>
            <w:tcW w:w="1544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Балансовая стоимость объекта, руб.</w:t>
            </w:r>
          </w:p>
        </w:tc>
        <w:tc>
          <w:tcPr>
            <w:tcW w:w="1300" w:type="dxa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Остаточная стоимость объекта, руб.</w:t>
            </w:r>
          </w:p>
        </w:tc>
      </w:tr>
      <w:tr w:rsidR="00CB5A50" w:rsidRPr="00CB5A50" w:rsidTr="00565DD6">
        <w:trPr>
          <w:trHeight w:val="232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Линейное сооружение  Электические сети ВЛ-10 кВ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с.Краснояр-I, ул.Мирная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59:13:0000000:3023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59:13:0000000:3023-59/096/2020-2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29101</w:t>
            </w:r>
          </w:p>
        </w:tc>
        <w:tc>
          <w:tcPr>
            <w:tcW w:w="130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29101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Линейное сооружение: Электические сети ВЛ-0,4 кВ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с.Краснояр-I, ул.Мирная, Солнечная, Заречная, Лесная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59:13:0000000:3022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59:13:0000000:3022-59/081/2020-2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4111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887 809 </w:t>
            </w:r>
          </w:p>
        </w:tc>
        <w:tc>
          <w:tcPr>
            <w:tcW w:w="130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763 558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5042BE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КТП </w:t>
            </w: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б/н 250 кВ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с.Краснояр-I, ул.Мирная, 6 б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59:13:0260103:116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59:13:0260103:116-59/096/2020-2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32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Нежилое здание , трансформаторная подстанция Б-269/400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с.Сараши ул. Школьная, 34Б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59:13:0460108:68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59:13:0460108:68-59/090/2020-2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Воздушная линия 0,4 кВ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Пермский край, Бардымский район, д.Новая Казанка,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ул.Молодежная,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59:13:0000000:2467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59:13:0000000:2467-59/088/2020-2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КТП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Пермский край, Бардымский район, с.Н.Ашап, ул.Ленина, 62 Г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59:13:0320107:27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59:13:0320107:27-59/092/2020-2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233033,06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0,00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Здание Трансформаторной подстанции и ТП 2*400/10/0,4 кВ 127,7 м.куб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ул.Ленина, д.49т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59:13:0060223:355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59:13:0060223:355-59/093/2020-2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127,7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175 000,00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78 170,49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Здание Трансформаторной подстанции и ТП 400/10/0,4 кВ 278,8 м.куб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стр.7В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59:13:0000000:2998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59:13:0000000:2998-59/092/2020-2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278,8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2 330 556,11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2 330 556,11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Здание Трансформаторной подстанции и ТП 2*630/10/0,4 кВ 211,8 куб.м.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59:13:0000000:3231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59:13:0000000:3231-59/092/2020-2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211,8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1 770 487,03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1 770 487,03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линии 10 кВ,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59:13:0000000:1748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59:13:0000000:1748-59/087/2020-2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линии 0,4 кВ,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59:13:0000000:1755-59/087/2020-4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Воздушная линия 0,4 кВ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59:13:0000000:1751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59:13:0000000:1751-59/082/2020-2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1269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 0,4 кВ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59:13:0000000:1750-59/096/2020-2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5676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Кабельные линии 10 кВ,  назначение: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Пермский край, Бардымский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район, с.Барда, ул.Газовиков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59:13:0000000:1752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59:13:0000000:1752-59/092/2020-2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Эл.снабжение жилого дома № 5,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ул.М.Горького, д.44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59:13:0060219:26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59:13:0060219:26-59/292/2020-5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1988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33779,27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КТП Б509/160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ул.Некрасова, строение 2Б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59:13:0060225:62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59:13:0060225:62-59/093/2020-6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 0,4 кВ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ул.Мусы Джалиля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59:13:0060134:76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59:13:0060134:76-59/095/2020-2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1045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 10 кВ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ул.Пушкина, соор. 13А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59:13:0060213:98-59/095/2020-3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ЛЭП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ул.Пушкина, соор. 13А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59:13:0060213:97-59/093/2020-3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19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59:13:0060110:55-59/081/2020-2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ЛЭП, линейно-кабельное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17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59:13:0060147:32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59:13:0060147:32-59/093/2020-2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КПТ № Б497/160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Пермский край, Бардымский район, с.Барда, ул.Мусы Джалиля, сооружение 11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"в"/1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59:13:0000000:1816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59:13:0000000:1816-59/292/2020-2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157121,69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157121,69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18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59:13:0060110:53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59:13:0060110:53-59/292/2020-2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Электрические сети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микрорайон СМУ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59:13:0000000:3170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59:13:0000000:3170-59/088/2020-4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1339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1970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 микрорайона "Бугры"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микрорайон "Бугры"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59:13:0000000:2309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59:13:0000000:2309-59/093/2020-3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1884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Наружные сети электроснабжеия 56-ти квартирного ж/д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12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59:13:0060147:27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59:13:0060147:27-59/092/2020-2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237 099,34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42 106,76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Электроэнергетики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ул.Химиков, строен.3в/1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59:13:0060264:162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59:13:0060264:162-59/292/2020-5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6 980,00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6 980,00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(Комплектная трансформаторная подстанция Б-717, 2*400 КвА)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ул.Ленина, д.49б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59:13:0060223:236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59:13:0060223:236-59/089/2020-4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241 241,00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241 241,00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трансформаторная подстанция  (А-35) (Б-469/160 кВа)лит. Сэ Г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д.Ново-Казанка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59:13:0000000:2899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59-59-12/024/2007-456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1988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Трансформаторная подстанция Б-634/250кВА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Тюндюковское сельское поселение, с.Аклуши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59:13:0000000:3036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59-59-12/002/2008-457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1991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Кабельная линия диспетчеризации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0-/3 км. юго-западнее с. Барда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59:13:0000000:3043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59-59-12/033/2008-122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3548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1989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 для артскважин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59:13:0000000:3056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59:13:0000000:3056-59/012/2017-2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10191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1989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электрические сети (м.Бугры) в составе: воздушные линии протяженностью 362,1 м лит.1, воздушные линии протяженностью 1521,9 м лит.2, КТП на 250 кВа лит.3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микрорайон "Бугры"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59:13:0000000:3169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59-1/08-16/2004-71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1884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воздушных линий 6 кВ. "Тулва-нефтяная"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Березники, стр. 1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59:13:0000000:3175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59-1/08-9/2001-117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2704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1972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 в составе: воздушные линии 0,4 кВ (лит. Сэ), протяженность 199,20 м, воздушные линии 10 кВ (лит. Сэ1), протяженность 417,1 м, трансформаторная подстанция Б-540/400 кВа - 1 шт. (лит. Г), инв.№ 5/796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с.Бичурино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59:13:0000000:3234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59-59-12/028/2007-021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616,3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воздушные линии 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с.Константиновка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59:13:0000000:3238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Воздушные линии 0,4 кВа 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с.Сараши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59:13:0000000:3240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59-59-12/028/2007-028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Эл.снабжение 1кв. (5комн.) жилого дома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р-н, с Барда, ул Газовиков, д 33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59:13:0060116:32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59-59-12/014/2007-179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электрические сети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Барда, ул. Мусы Джалиля, ТП-160 кВа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59:13:0060129:86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59-1/08-16/2004-70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1569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 котельной на 16 г.Кал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Барда, ул. Пушкина, д. 13а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59:13:0060213:147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59-59/012-59/012/105/2016-939/2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Барда, ул. Ленина, д. 39в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59:13:0060233:134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59:13:0060233:134-59/012/2017-1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Сооружение. Трансформаторная подстанция Б-615/6/0,4/160 кВа, в количестве - 1 шт. (лит.А)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Брюзли, ул. Ленина, д. 24а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59:13:0160303:20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59-59-12/001/2006-352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сооружение. ТП Б 595/630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р-н, д Сюзянь, ул Ленина, д 111А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59:13:0180209:59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59-59-12/001/2006-353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трансформаторная подстанция Б-301/160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д.Сюзань, улица Ленина, 12б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59:13:0180302:42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59-59-12/001/2006-354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1971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Трансформаторная подстанция №Б 583/160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с.Сараши, ул.С.Юлаева, д.17 "а"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59:13:0460106:109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59-59-12/028/2007-027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ВЛ-0,4 кВ</w:t>
            </w:r>
          </w:p>
        </w:tc>
        <w:tc>
          <w:tcPr>
            <w:tcW w:w="1956" w:type="dxa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 ул.Бичуринский тракт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59:13:0060264:327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59:13:0060264:327-59/095/2022-3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622,00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Отпайки от опоры № 34 ВЛ 10 кВА № 22 Колос ПС Барда на ТП - Б682/400 кВА</w:t>
            </w:r>
          </w:p>
        </w:tc>
        <w:tc>
          <w:tcPr>
            <w:tcW w:w="1956" w:type="dxa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с.Барда,тер.Колос, ул.Турья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59:13:1340102:738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59:13:1340102:738-59/292/2022-3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613,00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ВЛ-0,4 кВ</w:t>
            </w:r>
          </w:p>
        </w:tc>
        <w:tc>
          <w:tcPr>
            <w:tcW w:w="1956" w:type="dxa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 ул.Колхозная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59:13:0000000:4014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59:13:0000000:4014-59/092/2022-2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245,00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Отпайки  ВЛ 10 кВ  на КТП - Б851/250 кВА от опоры № 73 ВЛ-10кВ № 9 ПС "Барда"</w:t>
            </w:r>
          </w:p>
        </w:tc>
        <w:tc>
          <w:tcPr>
            <w:tcW w:w="1956" w:type="dxa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 ул.Матросова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59:13:0000000:4012-59/292/2022-3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31,00</w:t>
            </w:r>
          </w:p>
        </w:tc>
        <w:tc>
          <w:tcPr>
            <w:tcW w:w="1544" w:type="dxa"/>
          </w:tcPr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42BE" w:rsidRDefault="005042BE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5042BE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DC5530" w:rsidRDefault="00DC5530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5530" w:rsidRDefault="00DC5530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5530" w:rsidRPr="00154DF9" w:rsidRDefault="00DC5530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C5530" w:rsidRPr="00154DF9" w:rsidSect="00DC553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FA" w:rsidRDefault="001605FA" w:rsidP="00B150D7">
      <w:pPr>
        <w:spacing w:after="0" w:line="240" w:lineRule="auto"/>
      </w:pPr>
      <w:r>
        <w:separator/>
      </w:r>
    </w:p>
  </w:endnote>
  <w:endnote w:type="continuationSeparator" w:id="1">
    <w:p w:rsidR="001605FA" w:rsidRDefault="001605FA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FA" w:rsidRDefault="001605FA" w:rsidP="00B150D7">
      <w:pPr>
        <w:spacing w:after="0" w:line="240" w:lineRule="auto"/>
      </w:pPr>
      <w:r>
        <w:separator/>
      </w:r>
    </w:p>
  </w:footnote>
  <w:footnote w:type="continuationSeparator" w:id="1">
    <w:p w:rsidR="001605FA" w:rsidRDefault="001605FA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00BD9"/>
    <w:rsid w:val="0000128C"/>
    <w:rsid w:val="000071A1"/>
    <w:rsid w:val="00030426"/>
    <w:rsid w:val="00051A7F"/>
    <w:rsid w:val="00067E4A"/>
    <w:rsid w:val="00093D51"/>
    <w:rsid w:val="000B16CA"/>
    <w:rsid w:val="000F03C2"/>
    <w:rsid w:val="000F5FD7"/>
    <w:rsid w:val="00103603"/>
    <w:rsid w:val="00105188"/>
    <w:rsid w:val="00113C6D"/>
    <w:rsid w:val="001153C2"/>
    <w:rsid w:val="0012218B"/>
    <w:rsid w:val="001436A1"/>
    <w:rsid w:val="00144877"/>
    <w:rsid w:val="00154DF9"/>
    <w:rsid w:val="001605FA"/>
    <w:rsid w:val="00180284"/>
    <w:rsid w:val="00186064"/>
    <w:rsid w:val="00193CB9"/>
    <w:rsid w:val="001A35FA"/>
    <w:rsid w:val="001B180C"/>
    <w:rsid w:val="001D28B3"/>
    <w:rsid w:val="001E62D4"/>
    <w:rsid w:val="00215378"/>
    <w:rsid w:val="00265012"/>
    <w:rsid w:val="002A5905"/>
    <w:rsid w:val="002A6B11"/>
    <w:rsid w:val="002D3289"/>
    <w:rsid w:val="00301BCB"/>
    <w:rsid w:val="00330B33"/>
    <w:rsid w:val="00371795"/>
    <w:rsid w:val="00397D5E"/>
    <w:rsid w:val="003A4315"/>
    <w:rsid w:val="003F1F82"/>
    <w:rsid w:val="004425C5"/>
    <w:rsid w:val="00460B0B"/>
    <w:rsid w:val="00482AC2"/>
    <w:rsid w:val="00493401"/>
    <w:rsid w:val="004959F4"/>
    <w:rsid w:val="004B5428"/>
    <w:rsid w:val="004E716D"/>
    <w:rsid w:val="005042BE"/>
    <w:rsid w:val="00565DD6"/>
    <w:rsid w:val="005703FC"/>
    <w:rsid w:val="005D1D27"/>
    <w:rsid w:val="005F2D7A"/>
    <w:rsid w:val="005F34AD"/>
    <w:rsid w:val="00671B12"/>
    <w:rsid w:val="00683EE2"/>
    <w:rsid w:val="006A43FE"/>
    <w:rsid w:val="006C0178"/>
    <w:rsid w:val="00724D3B"/>
    <w:rsid w:val="007510E2"/>
    <w:rsid w:val="00764405"/>
    <w:rsid w:val="007721C0"/>
    <w:rsid w:val="007A42A0"/>
    <w:rsid w:val="007A7699"/>
    <w:rsid w:val="007D7E0E"/>
    <w:rsid w:val="007F0931"/>
    <w:rsid w:val="007F4325"/>
    <w:rsid w:val="008174E0"/>
    <w:rsid w:val="00877FD3"/>
    <w:rsid w:val="008A158E"/>
    <w:rsid w:val="008A3A84"/>
    <w:rsid w:val="008B489E"/>
    <w:rsid w:val="009533AA"/>
    <w:rsid w:val="0097782D"/>
    <w:rsid w:val="009A0E4B"/>
    <w:rsid w:val="009E35AC"/>
    <w:rsid w:val="00A1395B"/>
    <w:rsid w:val="00A57EB7"/>
    <w:rsid w:val="00A666D9"/>
    <w:rsid w:val="00AA5CC3"/>
    <w:rsid w:val="00AC57A8"/>
    <w:rsid w:val="00AE44DC"/>
    <w:rsid w:val="00AF0F15"/>
    <w:rsid w:val="00B150D7"/>
    <w:rsid w:val="00B16145"/>
    <w:rsid w:val="00B22F4E"/>
    <w:rsid w:val="00B2669C"/>
    <w:rsid w:val="00B4776E"/>
    <w:rsid w:val="00B5563B"/>
    <w:rsid w:val="00B90509"/>
    <w:rsid w:val="00BA65AF"/>
    <w:rsid w:val="00BE6247"/>
    <w:rsid w:val="00C11E64"/>
    <w:rsid w:val="00C1266C"/>
    <w:rsid w:val="00C25126"/>
    <w:rsid w:val="00C261C6"/>
    <w:rsid w:val="00C6115E"/>
    <w:rsid w:val="00C6476F"/>
    <w:rsid w:val="00C66E81"/>
    <w:rsid w:val="00C730F9"/>
    <w:rsid w:val="00C850AD"/>
    <w:rsid w:val="00CB2485"/>
    <w:rsid w:val="00CB5A50"/>
    <w:rsid w:val="00D57ED5"/>
    <w:rsid w:val="00D674C7"/>
    <w:rsid w:val="00D8571F"/>
    <w:rsid w:val="00DC5530"/>
    <w:rsid w:val="00DD1BA8"/>
    <w:rsid w:val="00DD4DD0"/>
    <w:rsid w:val="00E0036E"/>
    <w:rsid w:val="00E22151"/>
    <w:rsid w:val="00E92916"/>
    <w:rsid w:val="00EB42A3"/>
    <w:rsid w:val="00EB6AC9"/>
    <w:rsid w:val="00ED159A"/>
    <w:rsid w:val="00EE27C7"/>
    <w:rsid w:val="00EE4AE1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A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rsid w:val="00AF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3490-E886-4D58-AA78-F46F01A5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11</cp:revision>
  <cp:lastPrinted>2023-08-15T08:14:00Z</cp:lastPrinted>
  <dcterms:created xsi:type="dcterms:W3CDTF">2023-07-06T12:30:00Z</dcterms:created>
  <dcterms:modified xsi:type="dcterms:W3CDTF">2023-08-21T05:46:00Z</dcterms:modified>
</cp:coreProperties>
</file>