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766D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766D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766D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766DA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7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7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766DA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571" w:type="dxa"/>
        <w:tblLayout w:type="fixed"/>
        <w:tblLook w:val="0000"/>
      </w:tblPr>
      <w:tblGrid>
        <w:gridCol w:w="3341"/>
        <w:gridCol w:w="3341"/>
        <w:gridCol w:w="3349"/>
        <w:gridCol w:w="540"/>
      </w:tblGrid>
      <w:tr w:rsidR="00B82AAB" w:rsidRPr="00E25660" w:rsidTr="00766DA6">
        <w:tc>
          <w:tcPr>
            <w:tcW w:w="3341" w:type="dxa"/>
          </w:tcPr>
          <w:p w:rsidR="00B82AAB" w:rsidRPr="00E25660" w:rsidRDefault="00766DA6" w:rsidP="00766DA6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3349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766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6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500A8C" w:rsidRDefault="00752A82" w:rsidP="00500A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500A8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0A8C" w:rsidRPr="00500A8C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о </w:t>
      </w:r>
    </w:p>
    <w:p w:rsidR="00500A8C" w:rsidRDefault="00500A8C" w:rsidP="00500A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0A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жилищном контроле жилищного фонда </w:t>
      </w:r>
    </w:p>
    <w:p w:rsidR="00500A8C" w:rsidRPr="00500A8C" w:rsidRDefault="00500A8C" w:rsidP="00500A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0A8C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B754A" w:rsidRDefault="00CB754A" w:rsidP="00CB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863147" w:rsidRDefault="00863147" w:rsidP="00500A8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500A8C">
        <w:rPr>
          <w:rFonts w:ascii="Times New Roman" w:hAnsi="Times New Roman"/>
          <w:sz w:val="28"/>
          <w:szCs w:val="28"/>
        </w:rPr>
        <w:t>4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</w:t>
      </w:r>
      <w:r w:rsidR="00500A8C" w:rsidRPr="00DE7208">
        <w:rPr>
          <w:rFonts w:ascii="Times New Roman" w:hAnsi="Times New Roman"/>
          <w:bCs/>
          <w:color w:val="000000"/>
          <w:sz w:val="28"/>
          <w:szCs w:val="28"/>
        </w:rPr>
        <w:t>муниципальном жилищном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8C" w:rsidRPr="00DE7208">
        <w:rPr>
          <w:rFonts w:ascii="Times New Roman" w:hAnsi="Times New Roman"/>
          <w:bCs/>
          <w:color w:val="000000"/>
          <w:sz w:val="28"/>
          <w:szCs w:val="28"/>
        </w:rPr>
        <w:t>контроле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8C" w:rsidRPr="00DE7208">
        <w:rPr>
          <w:rFonts w:ascii="Times New Roman" w:hAnsi="Times New Roman"/>
          <w:bCs/>
          <w:color w:val="000000"/>
          <w:sz w:val="28"/>
          <w:szCs w:val="28"/>
        </w:rPr>
        <w:t>жилищного фонда Бардымского муниципального округа Пермского края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2852B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на очередном заседании 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05" w:rsidRPr="00654F04" w:rsidRDefault="00905505" w:rsidP="0090550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05505" w:rsidRPr="00654F04" w:rsidRDefault="00905505" w:rsidP="0090550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05505" w:rsidRDefault="00905505" w:rsidP="0090550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F04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4A" w:rsidRDefault="00CB754A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19.04.2023</w:t>
      </w:r>
    </w:p>
    <w:sectPr w:rsidR="00CB754A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53" w:rsidRDefault="007B1653" w:rsidP="00510008">
      <w:pPr>
        <w:spacing w:after="0" w:line="240" w:lineRule="auto"/>
      </w:pPr>
      <w:r>
        <w:separator/>
      </w:r>
    </w:p>
  </w:endnote>
  <w:endnote w:type="continuationSeparator" w:id="1">
    <w:p w:rsidR="007B1653" w:rsidRDefault="007B165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53" w:rsidRDefault="007B1653" w:rsidP="00510008">
      <w:pPr>
        <w:spacing w:after="0" w:line="240" w:lineRule="auto"/>
      </w:pPr>
      <w:r>
        <w:separator/>
      </w:r>
    </w:p>
  </w:footnote>
  <w:footnote w:type="continuationSeparator" w:id="1">
    <w:p w:rsidR="007B1653" w:rsidRDefault="007B1653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852BF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40297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66DA6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1653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5505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59E2"/>
    <w:rsid w:val="00A46297"/>
    <w:rsid w:val="00A50852"/>
    <w:rsid w:val="00A552CD"/>
    <w:rsid w:val="00A608FC"/>
    <w:rsid w:val="00A62D52"/>
    <w:rsid w:val="00A660CD"/>
    <w:rsid w:val="00A700F5"/>
    <w:rsid w:val="00A70A44"/>
    <w:rsid w:val="00A70C53"/>
    <w:rsid w:val="00A713DC"/>
    <w:rsid w:val="00A75D59"/>
    <w:rsid w:val="00A808D5"/>
    <w:rsid w:val="00A90A9F"/>
    <w:rsid w:val="00A91D6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A7E97"/>
    <w:rsid w:val="00CB4BFA"/>
    <w:rsid w:val="00CB754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031D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2023-04-06T12:57:00Z</cp:lastPrinted>
  <dcterms:created xsi:type="dcterms:W3CDTF">2023-04-06T12:58:00Z</dcterms:created>
  <dcterms:modified xsi:type="dcterms:W3CDTF">2023-04-24T07:52:00Z</dcterms:modified>
</cp:coreProperties>
</file>