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E82D18" w:rsidP="00361774">
      <w:pPr>
        <w:pStyle w:val="4"/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F16">
        <w:t xml:space="preserve">               </w:t>
      </w:r>
      <w:r w:rsidR="00361774" w:rsidRPr="003B126D">
        <w:t xml:space="preserve"> </w:t>
      </w:r>
    </w:p>
    <w:p w:rsidR="00E82D18" w:rsidRDefault="00E82D18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E82D1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ТРЕТЬЕ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0C267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26.10.2022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5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448</w:t>
      </w: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72C1D" w:rsidRPr="00C72C1D" w:rsidRDefault="00361774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содержания и благоустройства </w:t>
      </w:r>
    </w:p>
    <w:p w:rsidR="00C72C1D" w:rsidRP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C72C1D">
        <w:rPr>
          <w:rFonts w:ascii="Times New Roman" w:hAnsi="Times New Roman"/>
          <w:b/>
          <w:sz w:val="28"/>
          <w:szCs w:val="28"/>
        </w:rPr>
        <w:t xml:space="preserve">территории Бардымского </w:t>
      </w:r>
    </w:p>
    <w:p w:rsidR="00C72C1D" w:rsidRDefault="00C72C1D" w:rsidP="0052340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72C1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7F4AE3">
        <w:rPr>
          <w:rFonts w:ascii="Times New Roman" w:hAnsi="Times New Roman"/>
          <w:b/>
          <w:sz w:val="28"/>
          <w:szCs w:val="28"/>
        </w:rPr>
        <w:t>, утвержденные</w:t>
      </w:r>
      <w:proofErr w:type="gramEnd"/>
    </w:p>
    <w:p w:rsidR="007F4AE3" w:rsidRDefault="007F4AE3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Думы Бардымского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F4AE3" w:rsidRDefault="001974CA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от 21.04.2021 № 210</w:t>
      </w:r>
    </w:p>
    <w:p w:rsidR="00523407" w:rsidRPr="00C72C1D" w:rsidRDefault="00C72C1D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7900" w:rsidRPr="00C7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734ED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03378B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8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норм и правил по благоустройству территорий муниципальных образований, утвержденными приказом </w:t>
      </w:r>
      <w:r w:rsidR="00734EDC" w:rsidRPr="00734EDC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29.12.2021 </w:t>
      </w:r>
      <w:r w:rsidR="00663821">
        <w:rPr>
          <w:rFonts w:ascii="Times New Roman" w:hAnsi="Times New Roman" w:cs="Times New Roman"/>
          <w:sz w:val="28"/>
          <w:szCs w:val="28"/>
        </w:rPr>
        <w:t xml:space="preserve"> </w:t>
      </w:r>
      <w:r w:rsidR="00734EDC" w:rsidRPr="00734EDC">
        <w:rPr>
          <w:rFonts w:ascii="Times New Roman" w:hAnsi="Times New Roman" w:cs="Times New Roman"/>
          <w:sz w:val="28"/>
          <w:szCs w:val="28"/>
        </w:rPr>
        <w:t>№ 1042/</w:t>
      </w:r>
      <w:proofErr w:type="spellStart"/>
      <w:proofErr w:type="gramStart"/>
      <w:r w:rsidR="00734EDC" w:rsidRPr="00734ED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C620A" w:rsidRPr="00734EDC">
        <w:rPr>
          <w:rFonts w:ascii="Times New Roman" w:hAnsi="Times New Roman" w:cs="Times New Roman"/>
          <w:sz w:val="28"/>
          <w:szCs w:val="28"/>
        </w:rPr>
        <w:t>,</w:t>
      </w:r>
      <w:r w:rsidR="00C3034A" w:rsidRPr="00734EDC">
        <w:rPr>
          <w:rFonts w:ascii="Times New Roman" w:hAnsi="Times New Roman" w:cs="Times New Roman"/>
          <w:sz w:val="28"/>
          <w:szCs w:val="28"/>
        </w:rPr>
        <w:t xml:space="preserve"> </w:t>
      </w:r>
      <w:r w:rsidR="00663821">
        <w:rPr>
          <w:rFonts w:ascii="Times New Roman" w:hAnsi="Times New Roman" w:cs="Times New Roman"/>
          <w:sz w:val="28"/>
          <w:szCs w:val="28"/>
        </w:rPr>
        <w:t xml:space="preserve"> </w:t>
      </w:r>
      <w:r w:rsidR="00F94AFB">
        <w:rPr>
          <w:rFonts w:ascii="Times New Roman" w:hAnsi="Times New Roman" w:cs="Times New Roman"/>
          <w:sz w:val="28"/>
          <w:szCs w:val="28"/>
        </w:rPr>
        <w:t xml:space="preserve">протоколом заседания публичных слушаний от 29.08.2022 № 1, </w:t>
      </w:r>
      <w:r w:rsidRPr="00734EDC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B96632" w:rsidRDefault="00C72C1D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157D5F">
        <w:rPr>
          <w:rFonts w:ascii="Times New Roman" w:hAnsi="Times New Roman"/>
          <w:sz w:val="28"/>
          <w:szCs w:val="28"/>
        </w:rPr>
        <w:t>Внести в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Pr="00D867F4">
        <w:rPr>
          <w:rFonts w:ascii="Times New Roman" w:hAnsi="Times New Roman"/>
          <w:sz w:val="28"/>
          <w:szCs w:val="28"/>
        </w:rPr>
        <w:t>Правила содержания и благоустройства территории Бардымского муниципального округа</w:t>
      </w:r>
      <w:r w:rsidR="00734EDC">
        <w:rPr>
          <w:rFonts w:ascii="Times New Roman" w:hAnsi="Times New Roman"/>
          <w:sz w:val="28"/>
          <w:szCs w:val="28"/>
        </w:rPr>
        <w:t xml:space="preserve"> (далее по тексу</w:t>
      </w:r>
      <w:r w:rsidR="00673CDA"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>- Правила)</w:t>
      </w:r>
      <w:r w:rsidR="00C3034A">
        <w:rPr>
          <w:rFonts w:ascii="Times New Roman" w:hAnsi="Times New Roman"/>
          <w:sz w:val="28"/>
          <w:szCs w:val="28"/>
        </w:rPr>
        <w:t>, утвержденные решением Думы Бардымского муниципального о</w:t>
      </w:r>
      <w:r w:rsidR="00157D5F">
        <w:rPr>
          <w:rFonts w:ascii="Times New Roman" w:hAnsi="Times New Roman"/>
          <w:sz w:val="28"/>
          <w:szCs w:val="28"/>
        </w:rPr>
        <w:t>круга от 21.04.2021 № 210,</w:t>
      </w:r>
      <w:r w:rsidR="00C3034A">
        <w:rPr>
          <w:rFonts w:ascii="Times New Roman" w:hAnsi="Times New Roman"/>
          <w:sz w:val="28"/>
          <w:szCs w:val="28"/>
        </w:rPr>
        <w:t xml:space="preserve"> </w:t>
      </w:r>
      <w:r w:rsidR="00B96632">
        <w:rPr>
          <w:rFonts w:ascii="Times New Roman" w:hAnsi="Times New Roman"/>
          <w:sz w:val="28"/>
          <w:szCs w:val="28"/>
        </w:rPr>
        <w:t>следующие изменения:</w:t>
      </w:r>
    </w:p>
    <w:p w:rsidR="00673CDA" w:rsidRDefault="00117864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7D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73CDA">
        <w:rPr>
          <w:rFonts w:ascii="Times New Roman" w:hAnsi="Times New Roman"/>
          <w:sz w:val="28"/>
          <w:szCs w:val="28"/>
        </w:rPr>
        <w:t xml:space="preserve"> Раздел 1.2. Правил дополнить пунктом 1.2.6. следующего содержания:</w:t>
      </w:r>
    </w:p>
    <w:p w:rsidR="00673CDA" w:rsidRDefault="00673CDA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«1.2.6.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безопасного, беспрепятственного и удобного передвижения людей, включая инвалидов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группы населения, территории, прилегающие к зданиям и сооружениям учреждений образования, здравоохранения и культуры, должны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оборудованы тротуарами с твердым покрытием.».</w:t>
      </w:r>
      <w:r w:rsidR="00117864">
        <w:rPr>
          <w:rFonts w:ascii="Times New Roman" w:hAnsi="Times New Roman"/>
          <w:sz w:val="28"/>
          <w:szCs w:val="28"/>
        </w:rPr>
        <w:t xml:space="preserve">  </w:t>
      </w:r>
    </w:p>
    <w:p w:rsidR="00157D5F" w:rsidRDefault="00157D5F" w:rsidP="00157D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86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 7 пункта 1.3.1.1. </w:t>
      </w:r>
      <w:r w:rsidRPr="00D867F4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следующего содержания: </w:t>
      </w:r>
    </w:p>
    <w:p w:rsidR="00157D5F" w:rsidRDefault="00157D5F" w:rsidP="00157D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регулярная уборка и покос травы на отведенной и  прилегающей территории, своевременная уборка от снега, посыпка </w:t>
      </w:r>
      <w:proofErr w:type="spellStart"/>
      <w:r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547F2" w:rsidRDefault="00673CDA" w:rsidP="00C7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57D5F">
        <w:rPr>
          <w:rFonts w:ascii="Times New Roman" w:hAnsi="Times New Roman"/>
          <w:sz w:val="28"/>
          <w:szCs w:val="28"/>
        </w:rPr>
        <w:t xml:space="preserve"> </w:t>
      </w:r>
      <w:r w:rsidR="00D547F2">
        <w:rPr>
          <w:rFonts w:ascii="Times New Roman" w:hAnsi="Times New Roman"/>
          <w:sz w:val="28"/>
          <w:szCs w:val="28"/>
        </w:rPr>
        <w:t>Раздел 1.3. Правил дополнить пункт</w:t>
      </w:r>
      <w:r w:rsidR="000E40C0">
        <w:rPr>
          <w:rFonts w:ascii="Times New Roman" w:hAnsi="Times New Roman"/>
          <w:sz w:val="28"/>
          <w:szCs w:val="28"/>
        </w:rPr>
        <w:t>ом</w:t>
      </w:r>
      <w:r w:rsidR="00D547F2">
        <w:rPr>
          <w:rFonts w:ascii="Times New Roman" w:hAnsi="Times New Roman"/>
          <w:sz w:val="28"/>
          <w:szCs w:val="28"/>
        </w:rPr>
        <w:t xml:space="preserve"> 1.3.8. следующего содержания:</w:t>
      </w:r>
    </w:p>
    <w:p w:rsidR="000E40C0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1.3.8. </w:t>
      </w:r>
      <w:r w:rsidR="000E40C0">
        <w:rPr>
          <w:rFonts w:ascii="Times New Roman" w:eastAsia="Calibri" w:hAnsi="Times New Roman" w:cs="Times New Roman"/>
          <w:sz w:val="28"/>
          <w:szCs w:val="28"/>
        </w:rPr>
        <w:t>Определение границ прилегающих территорий:</w:t>
      </w:r>
    </w:p>
    <w:p w:rsidR="00D547F2" w:rsidRPr="00D547F2" w:rsidRDefault="000E40C0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1.3.8.1. </w:t>
      </w:r>
      <w:r w:rsidR="00D547F2" w:rsidRPr="00D547F2">
        <w:rPr>
          <w:rFonts w:ascii="Times New Roman" w:eastAsia="Calibri" w:hAnsi="Times New Roman" w:cs="Times New Roman"/>
          <w:sz w:val="28"/>
          <w:szCs w:val="28"/>
        </w:rPr>
        <w:t>Границы прилегающих территорий отображаются на схеме границ прилегающих территорий, состоящей из графических и текстовых материалов.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8.2.</w:t>
      </w: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 Подготовка схемы границ прилегающей территории осуществляется Управлением земельных и имущественных вопросов администрации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Подготовка схемы границ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не подлежат возмещению за счет средств бюджета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8.3</w:t>
      </w:r>
      <w:r w:rsidRPr="00D547F2">
        <w:rPr>
          <w:rFonts w:ascii="Times New Roman" w:eastAsia="Calibri" w:hAnsi="Times New Roman" w:cs="Times New Roman"/>
          <w:sz w:val="28"/>
          <w:szCs w:val="28"/>
        </w:rPr>
        <w:t>. 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Бардымского муниципального округа или для одной или нескольких прилегающих территорий применительно к части территории Бардымского муниципального округа.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8.4</w:t>
      </w:r>
      <w:r w:rsidRPr="00D547F2">
        <w:rPr>
          <w:rFonts w:ascii="Times New Roman" w:eastAsia="Calibri" w:hAnsi="Times New Roman" w:cs="Times New Roman"/>
          <w:sz w:val="28"/>
          <w:szCs w:val="28"/>
        </w:rPr>
        <w:t>. Текстовый материал схемы границ прилегающих территорий может содержать описание здания, строения, сооружения, земельного участка, в отношении которых установлены границы прилегающей территории (вид, кадастровый номер, адрес при наличии).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0E40C0">
        <w:rPr>
          <w:rFonts w:ascii="Times New Roman" w:eastAsia="Calibri" w:hAnsi="Times New Roman" w:cs="Times New Roman"/>
          <w:sz w:val="28"/>
          <w:szCs w:val="28"/>
        </w:rPr>
        <w:t>8.5</w:t>
      </w:r>
      <w:r w:rsidRPr="00D547F2">
        <w:rPr>
          <w:rFonts w:ascii="Times New Roman" w:eastAsia="Calibri" w:hAnsi="Times New Roman" w:cs="Times New Roman"/>
          <w:sz w:val="28"/>
          <w:szCs w:val="28"/>
        </w:rPr>
        <w:t>. Схема границ прилегающей территории утверждается постановлением администрации Бардымского муниципального округа.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размещению на официальном сайте Бардымского муниципального округа в информационно-телекоммуникационной сети «Интернет».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>1.3.</w:t>
      </w:r>
      <w:r w:rsidR="00B56924">
        <w:rPr>
          <w:rFonts w:ascii="Times New Roman" w:eastAsia="Calibri" w:hAnsi="Times New Roman" w:cs="Times New Roman"/>
          <w:sz w:val="28"/>
          <w:szCs w:val="28"/>
        </w:rPr>
        <w:t>8.6</w:t>
      </w:r>
      <w:r w:rsidRPr="00D547F2">
        <w:rPr>
          <w:rFonts w:ascii="Times New Roman" w:eastAsia="Calibri" w:hAnsi="Times New Roman" w:cs="Times New Roman"/>
          <w:sz w:val="28"/>
          <w:szCs w:val="28"/>
        </w:rPr>
        <w:t>. В целях идентификации и учета прилегающих территорий им присваиваются условные номера, состоящие из следующих позиций:</w:t>
      </w:r>
    </w:p>
    <w:p w:rsidR="00D547F2" w:rsidRPr="00D547F2" w:rsidRDefault="00D547F2" w:rsidP="00D547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7F2">
        <w:rPr>
          <w:rFonts w:ascii="Times New Roman" w:eastAsia="Calibri" w:hAnsi="Times New Roman" w:cs="Times New Roman"/>
          <w:sz w:val="28"/>
          <w:szCs w:val="28"/>
        </w:rPr>
        <w:t xml:space="preserve">позиция 1 - наименование населенного пункта, через тире </w:t>
      </w:r>
      <w:proofErr w:type="gramStart"/>
      <w:r w:rsidRPr="00D547F2">
        <w:rPr>
          <w:rFonts w:ascii="Times New Roman" w:eastAsia="Calibri" w:hAnsi="Times New Roman" w:cs="Times New Roman"/>
          <w:sz w:val="28"/>
          <w:szCs w:val="28"/>
        </w:rPr>
        <w:t>"-</w:t>
      </w:r>
      <w:proofErr w:type="gramEnd"/>
      <w:r w:rsidRPr="00D547F2">
        <w:rPr>
          <w:rFonts w:ascii="Times New Roman" w:eastAsia="Calibri" w:hAnsi="Times New Roman" w:cs="Times New Roman"/>
          <w:sz w:val="28"/>
          <w:szCs w:val="28"/>
        </w:rPr>
        <w:t>" позиция 2 - наименование улицы, через тире "-"; позиция 3 - номер дома. В случае если на земельном участке расположен дом, состоящий из двух и более квартир, через дробь "/" позиция 4 - номер квартиры. Например, Барда-Ленина - 100/2</w:t>
      </w:r>
      <w:r w:rsidR="00B56924">
        <w:rPr>
          <w:rFonts w:ascii="Times New Roman" w:eastAsia="Calibri" w:hAnsi="Times New Roman" w:cs="Times New Roman"/>
          <w:sz w:val="28"/>
          <w:szCs w:val="28"/>
        </w:rPr>
        <w:t>.»</w:t>
      </w:r>
      <w:r w:rsidRPr="00D54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924" w:rsidRDefault="00D547F2" w:rsidP="00B5692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924">
        <w:rPr>
          <w:rFonts w:ascii="Times New Roman" w:hAnsi="Times New Roman" w:cs="Times New Roman"/>
          <w:sz w:val="28"/>
          <w:szCs w:val="28"/>
        </w:rPr>
        <w:t>Главу 1 Правил дополнить  пунктом 1.7. следующего содержания:</w:t>
      </w:r>
    </w:p>
    <w:p w:rsidR="00B56924" w:rsidRDefault="00B56924" w:rsidP="00B5692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Pr="00F114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рганизация приема поверхностных сточных вод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Решение о выборе типа системы водоотведения (канализации), предназначенной для приема поверхностных сточных вод, рекомендуется принимать с учетом размера населенного пункта и существующей инфраструктуры.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1.7.2.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рекомендуется осуществлять: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На участках территорий жилой застройки, подверженных эрозии (по характеристикам уклонов и грунтов), рекомендуется предусматривать локальный отвод поверхностных сточных вод от зданий дополнительно к общей системе водоотвода.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При благоустройстве территорий, расположенных на участках холмистого рельефа, крутые склоны рекомендуется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 К элементам системы водоотведения (канализации), предназначенной для приема поверхностных сточных вод, рекомендуется относить: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B56924" w:rsidRDefault="00B56924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40C0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0E40C0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B56924" w:rsidRPr="000E40C0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B56924" w:rsidRDefault="00B56924" w:rsidP="00B569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40C0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B56924" w:rsidRDefault="00B56924" w:rsidP="00B569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1.7.6. При проектировании системы водоотведения (канализации), предназначенной для приема поверхностных сточных вод, рекомендуется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3CDA" w:rsidRDefault="00B56924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D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CDA">
        <w:rPr>
          <w:rFonts w:ascii="Times New Roman" w:hAnsi="Times New Roman" w:cs="Times New Roman"/>
          <w:sz w:val="28"/>
          <w:szCs w:val="28"/>
        </w:rPr>
        <w:t>В пункте 2.5 Правил подпункт 2.5.1. дополнить новым предложением следующего содержания:</w:t>
      </w:r>
    </w:p>
    <w:p w:rsidR="00673CDA" w:rsidRDefault="00673CDA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CDA">
        <w:rPr>
          <w:rFonts w:ascii="Times New Roman" w:hAnsi="Times New Roman"/>
          <w:sz w:val="28"/>
          <w:szCs w:val="28"/>
        </w:rPr>
        <w:t xml:space="preserve">Для обеспечения сохранности жизни и здоровья граждан (посетителей) на объектах общего пользования могут быть установлены камеры видеонаблюдения с последующим их содержанием и обслуживанием (в том числе </w:t>
      </w:r>
      <w:r w:rsidRPr="00673CDA">
        <w:rPr>
          <w:rFonts w:ascii="Times New Roman" w:hAnsi="Times New Roman"/>
          <w:sz w:val="28"/>
          <w:szCs w:val="28"/>
          <w:lang w:eastAsia="ru-RU"/>
        </w:rPr>
        <w:t>с возможностью записи и трансляции)</w:t>
      </w:r>
      <w:proofErr w:type="gramStart"/>
      <w:r w:rsidRPr="00673CDA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673CDA">
        <w:rPr>
          <w:rFonts w:ascii="Times New Roman" w:hAnsi="Times New Roman"/>
          <w:sz w:val="28"/>
          <w:szCs w:val="28"/>
          <w:lang w:eastAsia="ru-RU"/>
        </w:rPr>
        <w:t>.</w:t>
      </w:r>
    </w:p>
    <w:p w:rsidR="005C1B88" w:rsidRDefault="00673CDA" w:rsidP="00C72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D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1B88">
        <w:rPr>
          <w:rFonts w:ascii="Times New Roman" w:hAnsi="Times New Roman" w:cs="Times New Roman"/>
          <w:sz w:val="28"/>
          <w:szCs w:val="28"/>
        </w:rPr>
        <w:t>Главу 2 Правил дополнить пункт</w:t>
      </w:r>
      <w:r w:rsidR="00F114F6">
        <w:rPr>
          <w:rFonts w:ascii="Times New Roman" w:hAnsi="Times New Roman" w:cs="Times New Roman"/>
          <w:sz w:val="28"/>
          <w:szCs w:val="28"/>
        </w:rPr>
        <w:t>ами</w:t>
      </w:r>
      <w:r w:rsidR="005C1B88">
        <w:rPr>
          <w:rFonts w:ascii="Times New Roman" w:hAnsi="Times New Roman" w:cs="Times New Roman"/>
          <w:sz w:val="28"/>
          <w:szCs w:val="28"/>
        </w:rPr>
        <w:t xml:space="preserve"> 2.16</w:t>
      </w:r>
      <w:r w:rsidR="00F114F6">
        <w:rPr>
          <w:rFonts w:ascii="Times New Roman" w:hAnsi="Times New Roman" w:cs="Times New Roman"/>
          <w:sz w:val="28"/>
          <w:szCs w:val="28"/>
        </w:rPr>
        <w:t>. и 2.17.</w:t>
      </w:r>
      <w:r w:rsidR="005C1B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1B88" w:rsidRDefault="005C1B88" w:rsidP="005C1B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</w:t>
      </w:r>
      <w:r w:rsidRPr="005C1B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4F6">
        <w:rPr>
          <w:rFonts w:ascii="Times New Roman" w:hAnsi="Times New Roman" w:cs="Times New Roman"/>
          <w:b/>
          <w:bCs/>
          <w:sz w:val="28"/>
          <w:szCs w:val="28"/>
        </w:rPr>
        <w:t>Территории общественного назначения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Объектами нормирования благоустройства на территориях общественного назначения являются: общественные пространства, участки и зоны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застройки, которые в различных сочетаниях формируют все разновидности общественных территорий Бардымского муниципального округа Пермского края.</w:t>
      </w:r>
    </w:p>
    <w:p w:rsidR="005C1B88" w:rsidRDefault="00F114F6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B88">
        <w:rPr>
          <w:rFonts w:ascii="Times New Roman" w:hAnsi="Times New Roman" w:cs="Times New Roman"/>
          <w:sz w:val="28"/>
          <w:szCs w:val="28"/>
        </w:rPr>
        <w:t xml:space="preserve">.16.2.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="005C1B88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="005C1B88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Общественные пространства включают: пешеходные коммуникации, пешеходные зоны, площадки автостоянок (парковок), участки активно посещаемой общественной застройки, участки озеленения.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Участки озеленения на территории общественных пространств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Обязательный перечень элементов благоустройства на территории общественных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 в виде плиточного мощения, элементы сопряжения поверхностей, площадки автостоянок (парковок),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покрытий).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Участки общественной застройки (общественные учреждения с ограниченным или закрытым режимом посещения: здания органов власти и управления, больницы и т.п.) организовываются с выделением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необходимо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Обязательный перечень элементов благоустройства на участках и специализированных зонах общественной застройки включает: твердые виды покрытия, элементы сопряжения поверхностей, озеленение, урны,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Праздничное оформление территории общественного назначения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5C1B88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2.16.9.1.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F114F6" w:rsidRDefault="005C1B88" w:rsidP="005C1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2.16.9.2. 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F114F6" w:rsidRDefault="00F114F6" w:rsidP="00F114F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 w:cs="Times New Roman"/>
          <w:b/>
          <w:bCs/>
          <w:sz w:val="28"/>
          <w:szCs w:val="28"/>
        </w:rPr>
        <w:t>Площадки автостоянок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12.17.1. На территории округа размещаются следующие виды автостоянок: кратковременного и длительного хранения автомобилей.</w:t>
      </w:r>
    </w:p>
    <w:p w:rsidR="00F114F6" w:rsidRDefault="00F114F6" w:rsidP="00F114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12.7.2.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12.7.3. 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F114F6" w:rsidRDefault="00F114F6" w:rsidP="00B569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12.7.4.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м.».</w:t>
      </w:r>
    </w:p>
    <w:p w:rsidR="00C72C1D" w:rsidRPr="00654F04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C1D" w:rsidRPr="00654F04">
        <w:rPr>
          <w:rFonts w:ascii="Times New Roman" w:hAnsi="Times New Roman"/>
          <w:sz w:val="28"/>
          <w:szCs w:val="28"/>
        </w:rPr>
        <w:t xml:space="preserve">. Опубликовать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C72C1D" w:rsidRPr="00654F0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2C1D" w:rsidRPr="00654F04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C72C1D" w:rsidRPr="00654F04" w:rsidRDefault="00F6597F" w:rsidP="00C72C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267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председателя постоянной комиссии по экономической политике </w:t>
      </w:r>
      <w:proofErr w:type="spellStart"/>
      <w:r w:rsidR="00C72C1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C72C1D">
        <w:rPr>
          <w:rFonts w:ascii="Times New Roman" w:hAnsi="Times New Roman"/>
          <w:sz w:val="28"/>
          <w:szCs w:val="28"/>
        </w:rPr>
        <w:t xml:space="preserve"> И.Ш</w:t>
      </w:r>
      <w:r w:rsidR="00C72C1D" w:rsidRPr="00654F04">
        <w:rPr>
          <w:rFonts w:ascii="Times New Roman" w:hAnsi="Times New Roman"/>
          <w:sz w:val="28"/>
          <w:szCs w:val="28"/>
        </w:rPr>
        <w:t>.</w:t>
      </w:r>
    </w:p>
    <w:p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774" w:rsidRPr="003B126D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97BD0">
        <w:rPr>
          <w:rFonts w:ascii="Times New Roman" w:hAnsi="Times New Roman" w:cs="Times New Roman"/>
          <w:sz w:val="28"/>
          <w:szCs w:val="28"/>
        </w:rPr>
        <w:t xml:space="preserve">   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0C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997B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997BD0" w:rsidRDefault="00997BD0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BD0" w:rsidRDefault="00997BD0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BD0" w:rsidRPr="003B126D" w:rsidRDefault="00997BD0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26.10.2022</w:t>
      </w:r>
    </w:p>
    <w:p w:rsidR="00361774" w:rsidRPr="003B126D" w:rsidRDefault="006002CD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74" w:rsidRDefault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:rsidR="00E90BAA" w:rsidRDefault="00E90BAA">
      <w:pPr>
        <w:rPr>
          <w:rFonts w:ascii="Times New Roman" w:hAnsi="Times New Roman" w:cs="Times New Roman"/>
          <w:b/>
          <w:sz w:val="28"/>
          <w:szCs w:val="28"/>
        </w:rPr>
      </w:pPr>
    </w:p>
    <w:sectPr w:rsidR="00E90BAA" w:rsidSect="00E82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334D4"/>
    <w:rsid w:val="000560F4"/>
    <w:rsid w:val="00057904"/>
    <w:rsid w:val="0008213E"/>
    <w:rsid w:val="000C2676"/>
    <w:rsid w:val="000E40C0"/>
    <w:rsid w:val="001044EB"/>
    <w:rsid w:val="001076C6"/>
    <w:rsid w:val="00117864"/>
    <w:rsid w:val="00120040"/>
    <w:rsid w:val="00156022"/>
    <w:rsid w:val="00157D5F"/>
    <w:rsid w:val="001876E9"/>
    <w:rsid w:val="001974CA"/>
    <w:rsid w:val="00251779"/>
    <w:rsid w:val="00252BAE"/>
    <w:rsid w:val="00256B1E"/>
    <w:rsid w:val="0026194B"/>
    <w:rsid w:val="00293DCB"/>
    <w:rsid w:val="002B71DE"/>
    <w:rsid w:val="00315AE2"/>
    <w:rsid w:val="00323794"/>
    <w:rsid w:val="00361774"/>
    <w:rsid w:val="003B126D"/>
    <w:rsid w:val="003F37A7"/>
    <w:rsid w:val="0045742B"/>
    <w:rsid w:val="004A3595"/>
    <w:rsid w:val="004B6DE4"/>
    <w:rsid w:val="00523407"/>
    <w:rsid w:val="00557D24"/>
    <w:rsid w:val="005769B6"/>
    <w:rsid w:val="005C1B88"/>
    <w:rsid w:val="005C620A"/>
    <w:rsid w:val="005E5619"/>
    <w:rsid w:val="006002CD"/>
    <w:rsid w:val="00607775"/>
    <w:rsid w:val="00611D18"/>
    <w:rsid w:val="00613D37"/>
    <w:rsid w:val="00614CD4"/>
    <w:rsid w:val="00637BEF"/>
    <w:rsid w:val="0065629B"/>
    <w:rsid w:val="0065767D"/>
    <w:rsid w:val="00663821"/>
    <w:rsid w:val="00673CDA"/>
    <w:rsid w:val="00686F34"/>
    <w:rsid w:val="006966B5"/>
    <w:rsid w:val="00703B04"/>
    <w:rsid w:val="00705158"/>
    <w:rsid w:val="00722D02"/>
    <w:rsid w:val="00722F0B"/>
    <w:rsid w:val="00723C7E"/>
    <w:rsid w:val="00734EDC"/>
    <w:rsid w:val="007554FA"/>
    <w:rsid w:val="007638F1"/>
    <w:rsid w:val="00790AC7"/>
    <w:rsid w:val="00791428"/>
    <w:rsid w:val="00791860"/>
    <w:rsid w:val="007B5BE4"/>
    <w:rsid w:val="007D645A"/>
    <w:rsid w:val="007E194B"/>
    <w:rsid w:val="007E7900"/>
    <w:rsid w:val="007F401B"/>
    <w:rsid w:val="007F4AE3"/>
    <w:rsid w:val="007F725D"/>
    <w:rsid w:val="008156B8"/>
    <w:rsid w:val="0087796E"/>
    <w:rsid w:val="008A3F16"/>
    <w:rsid w:val="008C6D65"/>
    <w:rsid w:val="008F28F0"/>
    <w:rsid w:val="00973688"/>
    <w:rsid w:val="00977E47"/>
    <w:rsid w:val="00997BD0"/>
    <w:rsid w:val="009F4A11"/>
    <w:rsid w:val="00A044E7"/>
    <w:rsid w:val="00A21C26"/>
    <w:rsid w:val="00A25AC9"/>
    <w:rsid w:val="00A316FC"/>
    <w:rsid w:val="00A4383F"/>
    <w:rsid w:val="00AC3A1E"/>
    <w:rsid w:val="00AC50EF"/>
    <w:rsid w:val="00B02FBF"/>
    <w:rsid w:val="00B1351A"/>
    <w:rsid w:val="00B4697E"/>
    <w:rsid w:val="00B56924"/>
    <w:rsid w:val="00B7520A"/>
    <w:rsid w:val="00B82DE9"/>
    <w:rsid w:val="00B87B3D"/>
    <w:rsid w:val="00B96632"/>
    <w:rsid w:val="00BA5A00"/>
    <w:rsid w:val="00BC2E2C"/>
    <w:rsid w:val="00BD6644"/>
    <w:rsid w:val="00BE5435"/>
    <w:rsid w:val="00C3034A"/>
    <w:rsid w:val="00C3218B"/>
    <w:rsid w:val="00C53741"/>
    <w:rsid w:val="00C62CB5"/>
    <w:rsid w:val="00C642FC"/>
    <w:rsid w:val="00C72C1D"/>
    <w:rsid w:val="00C72FFF"/>
    <w:rsid w:val="00CB12D0"/>
    <w:rsid w:val="00CC5C68"/>
    <w:rsid w:val="00CC6C24"/>
    <w:rsid w:val="00D07F58"/>
    <w:rsid w:val="00D4549E"/>
    <w:rsid w:val="00D547F2"/>
    <w:rsid w:val="00D55C81"/>
    <w:rsid w:val="00DA0610"/>
    <w:rsid w:val="00DB65E1"/>
    <w:rsid w:val="00DD01BC"/>
    <w:rsid w:val="00E0235B"/>
    <w:rsid w:val="00E31630"/>
    <w:rsid w:val="00E45ED7"/>
    <w:rsid w:val="00E50352"/>
    <w:rsid w:val="00E6449D"/>
    <w:rsid w:val="00E82D18"/>
    <w:rsid w:val="00E90BAA"/>
    <w:rsid w:val="00EC3589"/>
    <w:rsid w:val="00ED7906"/>
    <w:rsid w:val="00F114F6"/>
    <w:rsid w:val="00F61B6B"/>
    <w:rsid w:val="00F6597F"/>
    <w:rsid w:val="00F82913"/>
    <w:rsid w:val="00F94AFB"/>
    <w:rsid w:val="00FD04A7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9</cp:revision>
  <cp:lastPrinted>2022-07-15T11:03:00Z</cp:lastPrinted>
  <dcterms:created xsi:type="dcterms:W3CDTF">2022-10-14T11:30:00Z</dcterms:created>
  <dcterms:modified xsi:type="dcterms:W3CDTF">2022-10-27T08:35:00Z</dcterms:modified>
</cp:coreProperties>
</file>