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56" w:rsidRPr="00D50056" w:rsidRDefault="00C56DB8" w:rsidP="00D50056">
      <w:pPr>
        <w:pStyle w:val="1"/>
        <w:ind w:right="-432"/>
        <w:jc w:val="center"/>
        <w:rPr>
          <w:szCs w:val="28"/>
        </w:rPr>
      </w:pPr>
      <w:r w:rsidRPr="00C56DB8">
        <w:rPr>
          <w:noProof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3667125</wp:posOffset>
            </wp:positionH>
            <wp:positionV relativeFrom="paragraph">
              <wp:posOffset>-386716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DB8" w:rsidRDefault="00C56DB8" w:rsidP="00D50056">
      <w:pPr>
        <w:pStyle w:val="1"/>
        <w:ind w:right="-432"/>
        <w:jc w:val="center"/>
        <w:rPr>
          <w:szCs w:val="28"/>
        </w:rPr>
      </w:pPr>
    </w:p>
    <w:p w:rsidR="00C56DB8" w:rsidRDefault="00C56DB8" w:rsidP="00D50056">
      <w:pPr>
        <w:pStyle w:val="1"/>
        <w:ind w:right="-432"/>
        <w:jc w:val="center"/>
        <w:rPr>
          <w:szCs w:val="28"/>
        </w:rPr>
      </w:pPr>
    </w:p>
    <w:p w:rsidR="00D50056" w:rsidRPr="00D50056" w:rsidRDefault="00D50056" w:rsidP="00D50056">
      <w:pPr>
        <w:pStyle w:val="1"/>
        <w:ind w:right="-432"/>
        <w:jc w:val="center"/>
        <w:rPr>
          <w:szCs w:val="28"/>
        </w:rPr>
      </w:pPr>
      <w:r w:rsidRPr="00D50056">
        <w:rPr>
          <w:szCs w:val="28"/>
        </w:rPr>
        <w:t>ДУМА</w:t>
      </w:r>
    </w:p>
    <w:p w:rsidR="00D50056" w:rsidRPr="00D50056" w:rsidRDefault="00D50056" w:rsidP="00D50056">
      <w:pPr>
        <w:pStyle w:val="1"/>
        <w:ind w:right="-432"/>
        <w:jc w:val="center"/>
        <w:rPr>
          <w:szCs w:val="28"/>
        </w:rPr>
      </w:pPr>
      <w:r w:rsidRPr="00D50056">
        <w:rPr>
          <w:szCs w:val="28"/>
        </w:rPr>
        <w:t>БАРДЫМСКОГО МУНИЦИПАЛЬНОГО ОКРУГА</w:t>
      </w:r>
    </w:p>
    <w:p w:rsidR="00D50056" w:rsidRPr="00D50056" w:rsidRDefault="00D50056" w:rsidP="00D50056">
      <w:pPr>
        <w:pStyle w:val="2"/>
        <w:jc w:val="center"/>
        <w:rPr>
          <w:b w:val="0"/>
          <w:szCs w:val="28"/>
        </w:rPr>
      </w:pPr>
      <w:r w:rsidRPr="00D50056">
        <w:rPr>
          <w:b w:val="0"/>
          <w:szCs w:val="28"/>
        </w:rPr>
        <w:t>ПЕРМСКОГО КРАЯ</w:t>
      </w:r>
    </w:p>
    <w:p w:rsidR="00D50056" w:rsidRPr="00D50056" w:rsidRDefault="00D50056" w:rsidP="00D50056">
      <w:pPr>
        <w:spacing w:after="0" w:line="240" w:lineRule="auto"/>
        <w:ind w:right="-432"/>
        <w:jc w:val="center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spacing w:after="0" w:line="240" w:lineRule="auto"/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 xml:space="preserve"> ТРИДЦАТЬ ПЕРВОЕ ЗАСЕДАНИЕ</w:t>
      </w:r>
    </w:p>
    <w:p w:rsidR="00D50056" w:rsidRPr="00D50056" w:rsidRDefault="00D50056" w:rsidP="00D50056">
      <w:pPr>
        <w:spacing w:after="0" w:line="240" w:lineRule="auto"/>
        <w:ind w:right="-432"/>
        <w:jc w:val="center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D50056" w:rsidRPr="00D50056" w:rsidRDefault="00D50056" w:rsidP="00D5005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056" w:rsidRPr="00D50056" w:rsidRDefault="00D50056" w:rsidP="00D5005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 xml:space="preserve">28.09.2022                                                                                         № 439  </w:t>
      </w:r>
    </w:p>
    <w:p w:rsidR="00D50056" w:rsidRDefault="00D50056" w:rsidP="00D5005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7394A" w:rsidRPr="00D50056" w:rsidRDefault="00B7394A" w:rsidP="00D5005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 xml:space="preserve">О бюджете Бардымского  </w:t>
      </w:r>
      <w:proofErr w:type="gramStart"/>
      <w:r w:rsidRPr="00D5005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D50056" w:rsidRPr="00D50056" w:rsidRDefault="00D50056" w:rsidP="00D50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>округа  на 2023 год и на плановый период</w:t>
      </w:r>
    </w:p>
    <w:p w:rsidR="00D50056" w:rsidRPr="00D50056" w:rsidRDefault="00D50056" w:rsidP="00D50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>2024 и 2025 годов</w:t>
      </w:r>
    </w:p>
    <w:p w:rsidR="00D50056" w:rsidRDefault="00D50056" w:rsidP="00D50056">
      <w:pPr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7394A" w:rsidRPr="00D50056" w:rsidRDefault="00B7394A" w:rsidP="00D50056">
      <w:pPr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pStyle w:val="3"/>
        <w:tabs>
          <w:tab w:val="num" w:pos="0"/>
        </w:tabs>
        <w:ind w:firstLine="700"/>
        <w:rPr>
          <w:szCs w:val="28"/>
        </w:rPr>
      </w:pPr>
      <w:r w:rsidRPr="00D50056">
        <w:rPr>
          <w:szCs w:val="28"/>
        </w:rPr>
        <w:t>Дума Бардымского муниципального округа</w:t>
      </w:r>
    </w:p>
    <w:p w:rsidR="00D50056" w:rsidRPr="00D50056" w:rsidRDefault="00D50056" w:rsidP="00D5005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РЕШАЕТ:</w:t>
      </w:r>
    </w:p>
    <w:p w:rsidR="00D50056" w:rsidRPr="00D50056" w:rsidRDefault="00D50056" w:rsidP="00D50056">
      <w:pPr>
        <w:spacing w:after="0" w:line="240" w:lineRule="auto"/>
        <w:ind w:right="-2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округа на 2023 год: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муниципального округа  в сумме 1 093 673 800,00 рублей;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муниципального округа в сумме 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1 093 673 800,00  рублей;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3) дефицит бюджета муниципального округа в сумме 0 рублей.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округа на 2024 год и на 2025 год: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муниципального округа  на 2024 год в сумме 970 557 400 рублей и на 2025 год в сумме 483 249 300,00 рублей;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округа  на 2024 год в сумме 970 557 400,00рублей, в том числе условно утвержденные расходы в сумме   17 115 886,52  рублей  и на 2025 год в сумме  483 249 300,00 рублей, в том числе условно утвержденные расходы в сумме  31 257 030,20 рублей;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3) прогнозируемый дефицит бюджета муниципального округа на 2024</w:t>
      </w:r>
      <w:r w:rsidR="00BD045F">
        <w:rPr>
          <w:rFonts w:ascii="Times New Roman" w:hAnsi="Times New Roman" w:cs="Times New Roman"/>
          <w:sz w:val="28"/>
          <w:szCs w:val="28"/>
        </w:rPr>
        <w:t xml:space="preserve"> </w:t>
      </w:r>
      <w:r w:rsidRPr="00D50056">
        <w:rPr>
          <w:rFonts w:ascii="Times New Roman" w:hAnsi="Times New Roman" w:cs="Times New Roman"/>
          <w:sz w:val="28"/>
          <w:szCs w:val="28"/>
        </w:rPr>
        <w:t>год в сумме 0 рублей и на 2025 год в сумме 0 рублей.</w:t>
      </w:r>
    </w:p>
    <w:p w:rsid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7394A" w:rsidRDefault="00B7394A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7394A" w:rsidRPr="00D50056" w:rsidRDefault="00B7394A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</w:p>
    <w:p w:rsidR="00D50056" w:rsidRPr="00D50056" w:rsidRDefault="00D50056" w:rsidP="00C56DB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Учесть в бюджете муниципального округа поступления доходов на 2023 год и на плановый период 2024 и 2025 годов согласно пр</w:t>
      </w:r>
      <w:r w:rsidR="00C56DB8">
        <w:rPr>
          <w:rFonts w:ascii="Times New Roman" w:hAnsi="Times New Roman" w:cs="Times New Roman"/>
          <w:sz w:val="28"/>
          <w:szCs w:val="28"/>
        </w:rPr>
        <w:t>иложению 1 к настоящему решению.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 w:rsidRPr="00D50056">
        <w:rPr>
          <w:rFonts w:ascii="Times New Roman" w:hAnsi="Times New Roman" w:cs="Times New Roman"/>
          <w:sz w:val="28"/>
          <w:szCs w:val="28"/>
        </w:rPr>
        <w:t>непрограмным</w:t>
      </w:r>
      <w:proofErr w:type="spellEnd"/>
      <w:r w:rsidRPr="00D50056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 группам </w:t>
      </w:r>
      <w:proofErr w:type="gramStart"/>
      <w:r w:rsidRPr="00D50056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D50056">
        <w:rPr>
          <w:rFonts w:ascii="Times New Roman" w:hAnsi="Times New Roman" w:cs="Times New Roman"/>
          <w:sz w:val="28"/>
          <w:szCs w:val="28"/>
        </w:rPr>
        <w:t xml:space="preserve"> на 2023 и на плановый период 2024 и 2025 годов согласно приложению 2 к настоящему </w:t>
      </w:r>
      <w:r w:rsidR="00BD045F">
        <w:rPr>
          <w:rFonts w:ascii="Times New Roman" w:hAnsi="Times New Roman" w:cs="Times New Roman"/>
          <w:sz w:val="28"/>
          <w:szCs w:val="28"/>
        </w:rPr>
        <w:t>р</w:t>
      </w:r>
      <w:r w:rsidRPr="00D50056">
        <w:rPr>
          <w:rFonts w:ascii="Times New Roman" w:hAnsi="Times New Roman" w:cs="Times New Roman"/>
          <w:sz w:val="28"/>
          <w:szCs w:val="28"/>
        </w:rPr>
        <w:t>ешению.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муниципального округа на 2023 год и на плановый период 2024 и 2025 годов согласно приложению 3 к настоящему </w:t>
      </w:r>
      <w:r w:rsidR="00BD045F">
        <w:rPr>
          <w:rFonts w:ascii="Times New Roman" w:hAnsi="Times New Roman" w:cs="Times New Roman"/>
          <w:sz w:val="28"/>
          <w:szCs w:val="28"/>
        </w:rPr>
        <w:t>р</w:t>
      </w:r>
      <w:r w:rsidRPr="00D50056">
        <w:rPr>
          <w:rFonts w:ascii="Times New Roman" w:hAnsi="Times New Roman" w:cs="Times New Roman"/>
          <w:sz w:val="28"/>
          <w:szCs w:val="28"/>
        </w:rPr>
        <w:t>ешению.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 xml:space="preserve">  Утвердить оборотную кассовую наличность бюджета муниципального округа  на 01.01.2024  в сумме 2000 тыс. рублей, на 01.01.2025 - в сумме 2000 тыс. рублей, на 01.01.2026 - в сумме 2000 тыс. рублей.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 на 2023 год в сумме 7 170 531,96 рублей, на 2024 год в сумме 7 170 531,96   рублей и на 2025 год в сумме 7 170 531,96  рублей.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Установить объем резервного фонда администрации муниципального округа на 2023 год в сумме 2 000 000 рублей, на 2024год – 2 000 000,0 рублей, на 2025 год – 2 000 000,0 рублей.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Установить, что получатель средств бюджета муниципального округа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в размере 100% суммы договора (муниципального контракта) - по договорам (муниципальным контрактам) о поставке товаров на сумму 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 на сумму до 100 тыс</w:t>
      </w:r>
      <w:proofErr w:type="gramStart"/>
      <w:r w:rsidRPr="00D500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0056">
        <w:rPr>
          <w:rFonts w:ascii="Times New Roman" w:hAnsi="Times New Roman" w:cs="Times New Roman"/>
          <w:sz w:val="28"/>
          <w:szCs w:val="28"/>
        </w:rPr>
        <w:t xml:space="preserve">ублей, о подписке на печатные издания, о приобретении горюче-смазочных материалов, авиа- и железнодорожных билетов, об обучении на </w:t>
      </w:r>
      <w:proofErr w:type="gramStart"/>
      <w:r w:rsidRPr="00D50056">
        <w:rPr>
          <w:rFonts w:ascii="Times New Roman" w:hAnsi="Times New Roman" w:cs="Times New Roman"/>
          <w:sz w:val="28"/>
          <w:szCs w:val="28"/>
        </w:rPr>
        <w:t xml:space="preserve">курсах повышения квалификации и семинарах, о проведении массовых экологических мероприятий, о проведении природоохранных мероприятий, имеющих сезонный характер, о найме жилых помещений, об оказании услуг по стоянке автотранспорта, в том числе по договорам  хранения, о проведении мероприятий и приобретении оборудования, если поставщик подпадает под действие ст. 93 Федерального закона </w:t>
      </w:r>
      <w:r w:rsidRPr="00D50056">
        <w:rPr>
          <w:rFonts w:ascii="Times New Roman" w:hAnsi="Times New Roman" w:cs="Times New Roman"/>
          <w:sz w:val="28"/>
          <w:szCs w:val="28"/>
        </w:rPr>
        <w:lastRenderedPageBreak/>
        <w:t>от 05.04.2013 № 44-ФЗ «О контрактной системе в сфере закупок товаров, работ, услуг</w:t>
      </w:r>
      <w:proofErr w:type="gramEnd"/>
      <w:r w:rsidRPr="00D50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056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нужд», о приобретении путевок на санаторно-курортное лечение,  по договорам обязательного страхования гражданской ответственности владельцев транспортных средств, по договорам на публикацию в средствах массовой информации сведений в соответствии с законодательством РФ о государственной регистрации юридических лиц, по договорам на строительство (реконструкцию) объектов общественной инфраструктуры местного значения в случае приобретения оборудования, стоимость которого составляет более 50% сметной</w:t>
      </w:r>
      <w:proofErr w:type="gramEnd"/>
      <w:r w:rsidRPr="00D50056">
        <w:rPr>
          <w:rFonts w:ascii="Times New Roman" w:hAnsi="Times New Roman" w:cs="Times New Roman"/>
          <w:sz w:val="28"/>
          <w:szCs w:val="28"/>
        </w:rPr>
        <w:t xml:space="preserve"> стоимости объекта, входящего в сметы строек, по договорам за организацию семинаров, деловых поездок за пределы Российской Федерации, а также при оплате гонораров и оплате труда приглашенных специалистов (артисты, педагоги);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в размере до 30% суммы принятых бюджетных обязательств на текущий финансовый год по объекту - по договорам (муниципальным контрактам) на строительство (реконструкцию) объектов общественной инфраструктуры и автодорожного строительства местного значения;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в размере до 30%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 xml:space="preserve">  Статья 10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 xml:space="preserve">Установить в соответствии с пунктом 8 статьи 217 Бюджетного кодекса Российской Федерации, пунктом 5 статьи 36 Положения о бюджетном процессе в </w:t>
      </w:r>
      <w:proofErr w:type="spellStart"/>
      <w:r w:rsidRPr="00D50056">
        <w:rPr>
          <w:rFonts w:ascii="Times New Roman" w:hAnsi="Times New Roman" w:cs="Times New Roman"/>
          <w:sz w:val="28"/>
          <w:szCs w:val="28"/>
        </w:rPr>
        <w:t>Бардымском</w:t>
      </w:r>
      <w:proofErr w:type="spellEnd"/>
      <w:r w:rsidRPr="00D50056">
        <w:rPr>
          <w:rFonts w:ascii="Times New Roman" w:hAnsi="Times New Roman" w:cs="Times New Roman"/>
          <w:sz w:val="28"/>
          <w:szCs w:val="28"/>
        </w:rPr>
        <w:t xml:space="preserve"> муниципальном округе следующие основания для внесения изменений в показатели сводной бюджетной росписи бюджета муниципального округа, связанные с особенностями исполнения бюджета муниципального округа  </w:t>
      </w:r>
      <w:proofErr w:type="gramStart"/>
      <w:r w:rsidRPr="00D5005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50056">
        <w:rPr>
          <w:rFonts w:ascii="Times New Roman" w:hAnsi="Times New Roman" w:cs="Times New Roman"/>
          <w:sz w:val="28"/>
          <w:szCs w:val="28"/>
        </w:rPr>
        <w:t>или) перераспределения бюджетных ассигнований бюджета муниципального округа: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между получателями грантов, являющимися муниципальными учреждениями;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2) использование остатков средств бюджета муниципального округа на очередной финансовый год на текущем счете бюджета без изменения главного распорядителя (распорядителя) средств бюджета муниципального округа, кодов разделов, подразделов, целевых статей и видов расходов, кроме изменений, связанных с изменением бюджетной классификации (без изменения целевого направления расходов);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3) перераспределение бюджетных ассигнований между главными распорядителями средств бюджета муниципального округа на проведение мероприятий, в том числе мероприятий по муниципальным программам, при условии, если получатель средств является муниципальным учреждением;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 xml:space="preserve">4) перераспределение бюджетных ассигнований в случае реструктуризации сети муниципальных учреждений, включая перераспределение бюджетных ассигнований в случае изменения типа муниципальных учреждений, в пределах предусмотренного </w:t>
      </w:r>
      <w:r w:rsidR="00BD045F">
        <w:rPr>
          <w:rFonts w:ascii="Times New Roman" w:hAnsi="Times New Roman" w:cs="Times New Roman"/>
          <w:sz w:val="28"/>
          <w:szCs w:val="28"/>
        </w:rPr>
        <w:t>р</w:t>
      </w:r>
      <w:r w:rsidRPr="00D50056">
        <w:rPr>
          <w:rFonts w:ascii="Times New Roman" w:hAnsi="Times New Roman" w:cs="Times New Roman"/>
          <w:sz w:val="28"/>
          <w:szCs w:val="28"/>
        </w:rPr>
        <w:t>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lastRenderedPageBreak/>
        <w:t>5) распределение (перераспределение) бюджетных ассигнований, предусмотренных на реализацию муниципальных программ, между главными распорядителями (распорядителями) средств бюджета муниципального округа, кодами разделов, подразделов, целевых статей, видов расходов в соответствии с нормативными правовыми актами об утверждении муниципальных программ.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Установить, что расходы бюджета муниципального округа могут быть увязаны с определенными доходами бюджета в части, касающейся: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года.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внутренних заимствований Бардымского муниципального округа  на 2023 год  ни на плановый период  2024 и 2025годов согласно приложению 4 к настоящему </w:t>
      </w:r>
      <w:r w:rsidR="00BD045F">
        <w:rPr>
          <w:rFonts w:ascii="Times New Roman" w:hAnsi="Times New Roman" w:cs="Times New Roman"/>
          <w:sz w:val="28"/>
          <w:szCs w:val="28"/>
        </w:rPr>
        <w:t>р</w:t>
      </w:r>
      <w:r w:rsidRPr="00D50056">
        <w:rPr>
          <w:rFonts w:ascii="Times New Roman" w:hAnsi="Times New Roman" w:cs="Times New Roman"/>
          <w:sz w:val="28"/>
          <w:szCs w:val="28"/>
        </w:rPr>
        <w:t>ешению.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 xml:space="preserve">  Статья 13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 xml:space="preserve">  Утвердить Программу муниципальных гарантий Бардымского муниципального округа  на 2023 год  ни на плановый период  2024 и 2025 годов согласно приложению 5 к настоящему </w:t>
      </w:r>
      <w:r w:rsidR="00BD045F">
        <w:rPr>
          <w:rFonts w:ascii="Times New Roman" w:hAnsi="Times New Roman" w:cs="Times New Roman"/>
          <w:sz w:val="28"/>
          <w:szCs w:val="28"/>
        </w:rPr>
        <w:t>р</w:t>
      </w:r>
      <w:r w:rsidRPr="00D50056">
        <w:rPr>
          <w:rFonts w:ascii="Times New Roman" w:hAnsi="Times New Roman" w:cs="Times New Roman"/>
          <w:sz w:val="28"/>
          <w:szCs w:val="28"/>
        </w:rPr>
        <w:t>ешению.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 xml:space="preserve">  Статья 14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Установить объем муниципального долга Бардымского муниципального округа  на 2023 год в сумме 0 рублей, на 2024 год в сумме 0  рублей, на 2025 год в сумме 0 рублей.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Бардымского муниципального округа: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1) на 01.01.2024 в сумме 0 рублей, в том числе верхнего предела долга по муниципальным гарантиям Бардымского муниципального округа в сумме 0 рублей;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2) на 01.01.2025  в сумме 0 рублей, в том числе верхнего предела долга по муниципальным гарантиям Бардымского муниципального округа в сумме 0 рублей;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3) на 01.01.2026  в сумме 0 рублей, в том числе верхнего предела долга по муниципальным гарантиям Бардымского муниципального округа в сумме 0 рублей.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pStyle w:val="a3"/>
        <w:rPr>
          <w:b/>
          <w:szCs w:val="28"/>
        </w:rPr>
      </w:pPr>
      <w:r w:rsidRPr="00D50056">
        <w:rPr>
          <w:b/>
          <w:szCs w:val="28"/>
        </w:rPr>
        <w:t>Статья 15</w:t>
      </w:r>
    </w:p>
    <w:p w:rsidR="00D50056" w:rsidRPr="00D50056" w:rsidRDefault="00D50056" w:rsidP="00D50056">
      <w:pPr>
        <w:pStyle w:val="a3"/>
        <w:rPr>
          <w:szCs w:val="28"/>
        </w:rPr>
      </w:pPr>
      <w:r w:rsidRPr="00D50056">
        <w:rPr>
          <w:szCs w:val="28"/>
        </w:rPr>
        <w:t>Объем межбюджетных трансфертов  из бюджета Пермского края в виде дотаций,  субсидий, субвенций и иных межбюджетных трансфертов на 2023 год и на плановый период 2024 и 2025 годов утвердить согл</w:t>
      </w:r>
      <w:r w:rsidR="00BD045F">
        <w:rPr>
          <w:szCs w:val="28"/>
        </w:rPr>
        <w:t>асно приложению 6 к настоящему р</w:t>
      </w:r>
      <w:r w:rsidRPr="00D50056">
        <w:rPr>
          <w:szCs w:val="28"/>
        </w:rPr>
        <w:t>ешению.</w:t>
      </w:r>
    </w:p>
    <w:p w:rsidR="00D50056" w:rsidRDefault="00D50056" w:rsidP="00D50056">
      <w:pPr>
        <w:pStyle w:val="a3"/>
        <w:rPr>
          <w:szCs w:val="28"/>
        </w:rPr>
      </w:pPr>
    </w:p>
    <w:p w:rsidR="00B7394A" w:rsidRPr="00D50056" w:rsidRDefault="00B7394A" w:rsidP="00D50056">
      <w:pPr>
        <w:pStyle w:val="a3"/>
        <w:rPr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lastRenderedPageBreak/>
        <w:t>Статья 16</w:t>
      </w:r>
    </w:p>
    <w:p w:rsid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бюджета муниципального округа на 2023 год и на плановый период 2024 и 2025 годов согласно приложению 7к настоящему </w:t>
      </w:r>
      <w:r w:rsidR="00BD045F">
        <w:rPr>
          <w:rFonts w:ascii="Times New Roman" w:hAnsi="Times New Roman" w:cs="Times New Roman"/>
          <w:sz w:val="28"/>
          <w:szCs w:val="28"/>
        </w:rPr>
        <w:t>р</w:t>
      </w:r>
      <w:r w:rsidRPr="00D50056">
        <w:rPr>
          <w:rFonts w:ascii="Times New Roman" w:hAnsi="Times New Roman" w:cs="Times New Roman"/>
          <w:sz w:val="28"/>
          <w:szCs w:val="28"/>
        </w:rPr>
        <w:t>ешению.</w:t>
      </w:r>
    </w:p>
    <w:p w:rsidR="00B7394A" w:rsidRPr="00D50056" w:rsidRDefault="00B7394A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>Статья 17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реализацию бюджетных инвестиций на 2023 год в сумме 103 469 165,67  рублей, на 2024 год в сумме 0 рублей, на 2025 год в сумме 0 рублей.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>Статья 18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дорожного фонда на 2023 год в сумме  89 642 332,16  рублей, на 2024 год в сумме 90 969 361,00 рублей, на 2025 год - 68 135 661,00  рублей согл</w:t>
      </w:r>
      <w:r w:rsidR="00BD045F">
        <w:rPr>
          <w:rFonts w:ascii="Times New Roman" w:hAnsi="Times New Roman" w:cs="Times New Roman"/>
          <w:sz w:val="28"/>
          <w:szCs w:val="28"/>
        </w:rPr>
        <w:t>асно приложению 8 к настоящему р</w:t>
      </w:r>
      <w:r w:rsidRPr="00D50056">
        <w:rPr>
          <w:rFonts w:ascii="Times New Roman" w:hAnsi="Times New Roman" w:cs="Times New Roman"/>
          <w:sz w:val="28"/>
          <w:szCs w:val="28"/>
        </w:rPr>
        <w:t>ешению. Главным распорядителем  бюджетных ассигнований дорожного фонда является администрация Бардымского муниципального округа.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>Статья 19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Установить, что некоммерческим организациям, не являющимся муниципальными учреждениями, могут предоставляться субсидии из бюджета муниципального округа.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Порядок предоставления субсидий, предусмотренных настоящей статьей, устанавливается нормативным правовым актом администрации Бардымского муниципального округа.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>Статья 20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1. Увеличить (проиндексировать) с 01.01.2023 на 4%, кроме работников указанных в пункте 2 данной статьи: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размеры тарифных ставок, окладов (должностных окладов) работников муниципальных учреждений, финансируемых из бюджета Бардымского муниципального округа;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размеры должностных окладов и ежемесячных окладов за классный чин муниципальных служащих органов местного самоуправления Бардымского муниципального округа;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размеры должностных окладов лиц, замещающих муниципальные должности органов местного самоуправления Бардымского муниципального округа;</w:t>
      </w:r>
    </w:p>
    <w:p w:rsidR="00D50056" w:rsidRPr="00D50056" w:rsidRDefault="00D50056" w:rsidP="00D500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ab/>
      </w:r>
      <w:r w:rsidRPr="00D50056">
        <w:rPr>
          <w:rFonts w:ascii="Times New Roman" w:hAnsi="Times New Roman" w:cs="Times New Roman"/>
          <w:color w:val="000000"/>
          <w:sz w:val="28"/>
          <w:szCs w:val="28"/>
        </w:rPr>
        <w:t>размеры муниципальных пенсий за выслугу лет лицам, замещавшим муниципальные должности в органах местного  самоуправления Бардымского муниципального района, сельских поселений Бардымского муниципального района, Бардымского муниципального округа;</w:t>
      </w:r>
    </w:p>
    <w:p w:rsidR="00D50056" w:rsidRPr="00D50056" w:rsidRDefault="00D50056" w:rsidP="00D500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56">
        <w:rPr>
          <w:rFonts w:ascii="Times New Roman" w:hAnsi="Times New Roman" w:cs="Times New Roman"/>
          <w:color w:val="000000"/>
          <w:sz w:val="28"/>
          <w:szCs w:val="28"/>
        </w:rPr>
        <w:t>размеры муниципальных пенсий за выслугу лет лицам, замещавшим должности муниципальной службы в органах местного самоуправления Бардымского муниципального района, сельских поселений Бардымского муниципального района, Бардымского муниципального округа.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2. Увеличить (проиндексировать) с 01.01.2023 на 6%: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lastRenderedPageBreak/>
        <w:t>размеры должностных окладов и ежемесячных окладов за классный чин муниципальных служащих органов местного самоуправления Бардымского муниципального округа, замещающих старшие и младшие должности муниципальной службы;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 органов местного самоуправления Бардымского муниципального округа, замещающих  </w:t>
      </w:r>
      <w:proofErr w:type="gramStart"/>
      <w:r w:rsidRPr="00D50056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D50056">
        <w:rPr>
          <w:rFonts w:ascii="Times New Roman" w:hAnsi="Times New Roman" w:cs="Times New Roman"/>
          <w:sz w:val="28"/>
          <w:szCs w:val="28"/>
        </w:rPr>
        <w:t xml:space="preserve"> не являющиеся должностями муниципальной службы;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056">
        <w:rPr>
          <w:rFonts w:ascii="Times New Roman" w:hAnsi="Times New Roman" w:cs="Times New Roman"/>
          <w:sz w:val="28"/>
          <w:szCs w:val="28"/>
        </w:rPr>
        <w:t>размеры должностных окладов работников муниципальных учреждений, замещающих должности специалиста, специалиста по охране труда, юрисконсульта, специалиста по благоустройству, рабочего по благоустройству, контрактного управляющего, специалиста по закупкам, электрика, электромонтера, медицинской сестры, бухгалтера,</w:t>
      </w:r>
      <w:r w:rsidRPr="00D500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0056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бухгалтера-кассира, кассира,</w:t>
      </w:r>
      <w:r w:rsidRPr="00D50056">
        <w:rPr>
          <w:rFonts w:ascii="Times New Roman" w:hAnsi="Times New Roman" w:cs="Times New Roman"/>
          <w:sz w:val="28"/>
          <w:szCs w:val="28"/>
        </w:rPr>
        <w:t xml:space="preserve"> экономиста, специалиста отдела по управлению персоналом, специалиста отдела муниципальных закупок, специалиста сектора информатизации, делопроизводителя, методиста, педагога-психолога, учителя-логопеда, технолога по питанию;</w:t>
      </w:r>
      <w:proofErr w:type="gramEnd"/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056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технического и обслуживающего персонала </w:t>
      </w:r>
      <w:r w:rsidRPr="00D50056">
        <w:rPr>
          <w:rFonts w:ascii="Times New Roman" w:hAnsi="Times New Roman" w:cs="Times New Roman"/>
          <w:color w:val="000000" w:themeColor="text1"/>
          <w:sz w:val="28"/>
          <w:szCs w:val="28"/>
        </w:rPr>
        <w:t>(техник по эксплуатации и ремонту спортивной техники, лаборант химического анализа воды, водитель автомобиля, гардеробщик, уборщик служебных помещений, рабочий по комплексному обслуживанию и ремонту здания, оператор ХВП, электромонтер по ремонту и обслуживанию электрики, слесарь-сантехник, дворник, мастер по обслуживанию техники, вахтер, охранник, рабочий по благоустройству, электромонтер, электрик, оператор газовой котельной, кочегар, рабочий по обслуживанию здания</w:t>
      </w:r>
      <w:proofErr w:type="gramEnd"/>
      <w:r w:rsidRPr="00D50056">
        <w:rPr>
          <w:rFonts w:ascii="Times New Roman" w:hAnsi="Times New Roman" w:cs="Times New Roman"/>
          <w:color w:val="000000" w:themeColor="text1"/>
          <w:sz w:val="28"/>
          <w:szCs w:val="28"/>
        </w:rPr>
        <w:t>, сторож (вахтер)</w:t>
      </w:r>
      <w:r w:rsidRPr="00D50056">
        <w:rPr>
          <w:rFonts w:ascii="Times New Roman" w:hAnsi="Times New Roman" w:cs="Times New Roman"/>
          <w:sz w:val="28"/>
          <w:szCs w:val="28"/>
        </w:rPr>
        <w:t>;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размеры тарифных ставок, окладов (должностных окладов) работников учреждений культуры и образования, указанных в майских указах Президента РФ от 2012 года».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>Статья 21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Назначить дату публичного слушания на 13.10.2022 года в 10:00 часов в зале заседания администрации Бардымского муниципального округа</w:t>
      </w:r>
      <w:r w:rsidRPr="00D5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proofErr w:type="gramStart"/>
      <w:r w:rsidRPr="00D5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Пермский край, с. Барда, ул. Советская, 14.</w:t>
      </w:r>
      <w:proofErr w:type="gramEnd"/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>Статья 22</w:t>
      </w:r>
    </w:p>
    <w:p w:rsidR="00B7394A" w:rsidRDefault="00D50056" w:rsidP="00B7394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5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организационный комитет по подготовке и проведению публичных слушаний по бюджету Бардымского муниципального округа на 2023 год и плановый </w:t>
      </w:r>
      <w:r w:rsidRPr="00B7394A">
        <w:rPr>
          <w:rFonts w:ascii="Times New Roman" w:hAnsi="Times New Roman" w:cs="Times New Roman"/>
          <w:color w:val="000000"/>
          <w:sz w:val="28"/>
          <w:szCs w:val="28"/>
        </w:rPr>
        <w:t xml:space="preserve">период 2024 и 2025 годов в </w:t>
      </w:r>
      <w:r w:rsidR="00B7394A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Pr="00B7394A"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B7394A" w:rsidRPr="00B7394A" w:rsidRDefault="00BD045F" w:rsidP="00B7394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7394A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="00D50056" w:rsidRPr="00B7394A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 w:rsidR="00D50056" w:rsidRPr="00B7394A">
        <w:rPr>
          <w:rFonts w:ascii="Times New Roman" w:hAnsi="Times New Roman" w:cs="Times New Roman"/>
          <w:sz w:val="28"/>
          <w:szCs w:val="28"/>
        </w:rPr>
        <w:t xml:space="preserve"> И.Р. – председатель Думы Бардымского муниципального округа;</w:t>
      </w:r>
    </w:p>
    <w:p w:rsidR="00B7394A" w:rsidRPr="00B7394A" w:rsidRDefault="00BD045F" w:rsidP="00B7394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7394A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="00D50056" w:rsidRPr="00B7394A">
        <w:rPr>
          <w:rFonts w:ascii="Times New Roman" w:hAnsi="Times New Roman" w:cs="Times New Roman"/>
          <w:sz w:val="28"/>
          <w:szCs w:val="28"/>
        </w:rPr>
        <w:t>Мукаев</w:t>
      </w:r>
      <w:proofErr w:type="spellEnd"/>
      <w:r w:rsidR="00D50056" w:rsidRPr="00B7394A">
        <w:rPr>
          <w:rFonts w:ascii="Times New Roman" w:hAnsi="Times New Roman" w:cs="Times New Roman"/>
          <w:sz w:val="28"/>
          <w:szCs w:val="28"/>
        </w:rPr>
        <w:t xml:space="preserve"> Р.Р. – депутат Думы Бардымского муниципального округа;</w:t>
      </w:r>
    </w:p>
    <w:p w:rsidR="00B7394A" w:rsidRPr="00B7394A" w:rsidRDefault="00BD045F" w:rsidP="00B7394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7394A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D50056" w:rsidRPr="00B7394A">
        <w:rPr>
          <w:rFonts w:ascii="Times New Roman" w:hAnsi="Times New Roman" w:cs="Times New Roman"/>
          <w:sz w:val="28"/>
          <w:szCs w:val="28"/>
        </w:rPr>
        <w:t>Туйгильдин</w:t>
      </w:r>
      <w:proofErr w:type="spellEnd"/>
      <w:r w:rsidR="00D50056" w:rsidRPr="00B7394A">
        <w:rPr>
          <w:rFonts w:ascii="Times New Roman" w:hAnsi="Times New Roman" w:cs="Times New Roman"/>
          <w:sz w:val="28"/>
          <w:szCs w:val="28"/>
        </w:rPr>
        <w:t xml:space="preserve"> И.С. – заместитель главы администрации Бардымского муниципального округа по экономическому развитию;</w:t>
      </w:r>
    </w:p>
    <w:p w:rsidR="00B7394A" w:rsidRPr="00B7394A" w:rsidRDefault="00BD045F" w:rsidP="00B7394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7394A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D50056" w:rsidRPr="00B7394A">
        <w:rPr>
          <w:rFonts w:ascii="Times New Roman" w:hAnsi="Times New Roman" w:cs="Times New Roman"/>
          <w:sz w:val="28"/>
          <w:szCs w:val="28"/>
        </w:rPr>
        <w:t>Балтаева</w:t>
      </w:r>
      <w:proofErr w:type="spellEnd"/>
      <w:r w:rsidR="00D50056" w:rsidRPr="00B7394A">
        <w:rPr>
          <w:rFonts w:ascii="Times New Roman" w:hAnsi="Times New Roman" w:cs="Times New Roman"/>
          <w:sz w:val="28"/>
          <w:szCs w:val="28"/>
        </w:rPr>
        <w:t xml:space="preserve"> Т.В. – заместитель главы администрации Бардымского муниципального округа по социальному развитию;</w:t>
      </w:r>
    </w:p>
    <w:p w:rsidR="00B7394A" w:rsidRPr="00B7394A" w:rsidRDefault="00BD045F" w:rsidP="00B7394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7394A"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="00D50056" w:rsidRPr="00B7394A">
        <w:rPr>
          <w:rFonts w:ascii="Times New Roman" w:hAnsi="Times New Roman" w:cs="Times New Roman"/>
          <w:sz w:val="28"/>
          <w:szCs w:val="28"/>
        </w:rPr>
        <w:t>Сакаев</w:t>
      </w:r>
      <w:proofErr w:type="spellEnd"/>
      <w:r w:rsidR="00D50056" w:rsidRPr="00B7394A">
        <w:rPr>
          <w:rFonts w:ascii="Times New Roman" w:hAnsi="Times New Roman" w:cs="Times New Roman"/>
          <w:sz w:val="28"/>
          <w:szCs w:val="28"/>
        </w:rPr>
        <w:t xml:space="preserve"> А.Г. – начальник  управления финансов администрации Бардымского муниципального округа;</w:t>
      </w:r>
    </w:p>
    <w:p w:rsidR="00D50056" w:rsidRPr="00B7394A" w:rsidRDefault="00BD045F" w:rsidP="00B7394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4A">
        <w:rPr>
          <w:rFonts w:ascii="Times New Roman" w:hAnsi="Times New Roman" w:cs="Times New Roman"/>
          <w:sz w:val="28"/>
          <w:szCs w:val="28"/>
        </w:rPr>
        <w:lastRenderedPageBreak/>
        <w:t>6)</w:t>
      </w:r>
      <w:proofErr w:type="spellStart"/>
      <w:r w:rsidR="00D50056" w:rsidRPr="00B7394A">
        <w:rPr>
          <w:rFonts w:ascii="Times New Roman" w:hAnsi="Times New Roman" w:cs="Times New Roman"/>
          <w:sz w:val="28"/>
          <w:szCs w:val="28"/>
        </w:rPr>
        <w:t>Зайникаева</w:t>
      </w:r>
      <w:proofErr w:type="spellEnd"/>
      <w:r w:rsidR="00D50056" w:rsidRPr="00B7394A">
        <w:rPr>
          <w:rFonts w:ascii="Times New Roman" w:hAnsi="Times New Roman" w:cs="Times New Roman"/>
          <w:sz w:val="28"/>
          <w:szCs w:val="28"/>
        </w:rPr>
        <w:t xml:space="preserve"> Г.И. – консультант отдела управления делами администрации Ба</w:t>
      </w:r>
      <w:r w:rsidRPr="00B7394A">
        <w:rPr>
          <w:rFonts w:ascii="Times New Roman" w:hAnsi="Times New Roman" w:cs="Times New Roman"/>
          <w:sz w:val="28"/>
          <w:szCs w:val="28"/>
        </w:rPr>
        <w:t>рдымского муниципального округа.</w:t>
      </w:r>
    </w:p>
    <w:p w:rsidR="00D50056" w:rsidRPr="00D50056" w:rsidRDefault="00D50056" w:rsidP="00B73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>Статья 23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Pr="00D50056">
        <w:rPr>
          <w:rFonts w:ascii="Times New Roman" w:hAnsi="Times New Roman" w:cs="Times New Roman"/>
          <w:sz w:val="28"/>
          <w:szCs w:val="28"/>
        </w:rPr>
        <w:t>барда</w:t>
      </w:r>
      <w:proofErr w:type="gramStart"/>
      <w:r w:rsidRPr="00D500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005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50056">
        <w:rPr>
          <w:rFonts w:ascii="Times New Roman" w:hAnsi="Times New Roman" w:cs="Times New Roman"/>
          <w:sz w:val="28"/>
          <w:szCs w:val="28"/>
        </w:rPr>
        <w:t>.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56">
        <w:rPr>
          <w:rFonts w:ascii="Times New Roman" w:hAnsi="Times New Roman" w:cs="Times New Roman"/>
          <w:b/>
          <w:sz w:val="28"/>
          <w:szCs w:val="28"/>
        </w:rPr>
        <w:t>Статья 24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председателя постоянной комиссии по бюджету, налоговой политике и финансам </w:t>
      </w:r>
      <w:proofErr w:type="spellStart"/>
      <w:r w:rsidRPr="00D50056">
        <w:rPr>
          <w:rFonts w:ascii="Times New Roman" w:hAnsi="Times New Roman" w:cs="Times New Roman"/>
          <w:sz w:val="28"/>
          <w:szCs w:val="28"/>
        </w:rPr>
        <w:t>Мукаева</w:t>
      </w:r>
      <w:proofErr w:type="spellEnd"/>
      <w:r w:rsidRPr="00D50056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                                                 </w:t>
      </w:r>
      <w:r w:rsidR="00BD045F">
        <w:rPr>
          <w:rFonts w:ascii="Times New Roman" w:hAnsi="Times New Roman" w:cs="Times New Roman"/>
          <w:sz w:val="28"/>
          <w:szCs w:val="28"/>
        </w:rPr>
        <w:t xml:space="preserve">      </w:t>
      </w:r>
      <w:r w:rsidRPr="00D50056">
        <w:rPr>
          <w:rFonts w:ascii="Times New Roman" w:hAnsi="Times New Roman" w:cs="Times New Roman"/>
          <w:sz w:val="28"/>
          <w:szCs w:val="28"/>
        </w:rPr>
        <w:t xml:space="preserve">  И.Р.</w:t>
      </w:r>
      <w:r w:rsidR="00B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056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Глава муниципального округа -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</w:t>
      </w:r>
      <w:r w:rsidR="00BD04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50056">
        <w:rPr>
          <w:rFonts w:ascii="Times New Roman" w:hAnsi="Times New Roman" w:cs="Times New Roman"/>
          <w:sz w:val="28"/>
          <w:szCs w:val="28"/>
        </w:rPr>
        <w:t>Х.Г.</w:t>
      </w:r>
      <w:r w:rsidR="00BD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056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056">
        <w:rPr>
          <w:rFonts w:ascii="Times New Roman" w:hAnsi="Times New Roman" w:cs="Times New Roman"/>
          <w:sz w:val="28"/>
          <w:szCs w:val="28"/>
        </w:rPr>
        <w:t>28.09.2022</w:t>
      </w: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Pr="00D50056" w:rsidRDefault="00D5005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056" w:rsidRDefault="00D5005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FB" w:rsidRDefault="00387DFB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FB" w:rsidRDefault="00387DFB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FB" w:rsidRDefault="00387DFB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FB" w:rsidRDefault="00387DFB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FB" w:rsidRDefault="00387DFB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FB" w:rsidRDefault="00387DFB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FB" w:rsidRDefault="00387DFB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FB" w:rsidRDefault="00387DFB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FB" w:rsidRDefault="00387DFB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FB" w:rsidRDefault="00387DFB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FB" w:rsidRDefault="00387DFB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1C6" w:rsidRDefault="00E941C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FB" w:rsidRDefault="00387DFB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FB" w:rsidRDefault="00387DFB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FB" w:rsidRDefault="00387DFB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FB" w:rsidRDefault="00387DFB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FB" w:rsidRDefault="00387DFB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FB" w:rsidRDefault="00387DFB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042" w:type="dxa"/>
        <w:tblInd w:w="-743" w:type="dxa"/>
        <w:tblLook w:val="04A0"/>
      </w:tblPr>
      <w:tblGrid>
        <w:gridCol w:w="2441"/>
        <w:gridCol w:w="3797"/>
        <w:gridCol w:w="1701"/>
        <w:gridCol w:w="1417"/>
        <w:gridCol w:w="993"/>
        <w:gridCol w:w="283"/>
        <w:gridCol w:w="222"/>
        <w:gridCol w:w="222"/>
        <w:gridCol w:w="222"/>
        <w:gridCol w:w="222"/>
        <w:gridCol w:w="222"/>
        <w:gridCol w:w="24"/>
        <w:gridCol w:w="198"/>
        <w:gridCol w:w="222"/>
        <w:gridCol w:w="222"/>
        <w:gridCol w:w="634"/>
      </w:tblGrid>
      <w:tr w:rsidR="00387DFB" w:rsidRPr="00801CAD" w:rsidTr="00DF1BE1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87DFB" w:rsidRDefault="00387DFB" w:rsidP="0038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Приложение 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7DFB" w:rsidRPr="00801CAD" w:rsidTr="00DF1BE1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87DFB" w:rsidRDefault="00387DFB" w:rsidP="0038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к решению Думы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7DFB" w:rsidRPr="00801CAD" w:rsidTr="00DF1BE1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87DFB" w:rsidRDefault="00387DFB" w:rsidP="0038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FB">
              <w:rPr>
                <w:rFonts w:ascii="Times New Roman" w:hAnsi="Times New Roman" w:cs="Times New Roman"/>
                <w:sz w:val="20"/>
                <w:szCs w:val="20"/>
              </w:rPr>
              <w:t>Бардымского муниципального округа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7DFB" w:rsidRPr="00801CAD" w:rsidTr="00DF1BE1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87DFB" w:rsidRDefault="00387DFB" w:rsidP="0038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от 28.09.2022 № 439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0"/>
          <w:wAfter w:w="2410" w:type="dxa"/>
          <w:trHeight w:val="9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0"/>
          <w:wAfter w:w="2410" w:type="dxa"/>
          <w:trHeight w:val="9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555"/>
        </w:trPr>
        <w:tc>
          <w:tcPr>
            <w:tcW w:w="124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 муниципального округа на 2023 год и на плановый период 2024 и 2025 годов, рублей</w:t>
            </w:r>
          </w:p>
        </w:tc>
      </w:tr>
      <w:tr w:rsidR="00387DFB" w:rsidRPr="00801CAD" w:rsidTr="00DF1BE1">
        <w:trPr>
          <w:gridAfter w:val="1"/>
          <w:wAfter w:w="634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5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 xml:space="preserve">      КБК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1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196 146 000,00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203 186 000,00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210 543 400,00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80 810 200,00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87 598 200,00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94 693 600,00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00010102000010000110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80 810 200,00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87 598 200,00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94 693 600,00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8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17 945 000,00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17 945 000,00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17 945 000,00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00010302000010000110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17 945 000,00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17 945 000,00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17 945 000,00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3 880 200,00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3 880 200,00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3 880 200,00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780 100,00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780 100,00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780 100,00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УСН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ЕСХН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00010601000000000110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00010604000020000110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00010606000000000110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4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3 159 000,00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3 285 000,00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3 416 000,00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</w:t>
            </w: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62 235 700,00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16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lastRenderedPageBreak/>
              <w:t>00011105010000000120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00011105070000000120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00011105300000000120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00011201000010000120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4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3 146 000,00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3 272 000,00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3 403 000,00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897 527 800,00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767 371 400,00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272 705 900,00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00020210000000000150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324 837 100,00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272 705 900,00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272 705 900,00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00020200000000000151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572 690 700,00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494 665 500,00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801CAD" w:rsidTr="00DF1BE1">
        <w:trPr>
          <w:gridAfter w:val="1"/>
          <w:wAfter w:w="634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801CAD" w:rsidRDefault="00387DFB" w:rsidP="00DF1B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1 093 673 800,00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970 557 400,00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801CAD" w:rsidRDefault="00387DFB" w:rsidP="00DF1B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483 249 300,00</w:t>
            </w: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87DFB" w:rsidRPr="00801CAD" w:rsidRDefault="00387DFB" w:rsidP="00DF1BE1">
            <w:pPr>
              <w:rPr>
                <w:sz w:val="20"/>
                <w:szCs w:val="20"/>
              </w:rPr>
            </w:pPr>
          </w:p>
        </w:tc>
      </w:tr>
    </w:tbl>
    <w:p w:rsidR="00387DFB" w:rsidRPr="002422EF" w:rsidRDefault="00387DFB" w:rsidP="00387D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E941C6" w:rsidRDefault="00E941C6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tbl>
      <w:tblPr>
        <w:tblW w:w="11426" w:type="dxa"/>
        <w:tblInd w:w="-743" w:type="dxa"/>
        <w:tblLook w:val="04A0"/>
      </w:tblPr>
      <w:tblGrid>
        <w:gridCol w:w="510"/>
        <w:gridCol w:w="469"/>
        <w:gridCol w:w="285"/>
        <w:gridCol w:w="521"/>
        <w:gridCol w:w="4316"/>
        <w:gridCol w:w="766"/>
        <w:gridCol w:w="283"/>
        <w:gridCol w:w="510"/>
        <w:gridCol w:w="1560"/>
        <w:gridCol w:w="1701"/>
        <w:gridCol w:w="510"/>
      </w:tblGrid>
      <w:tr w:rsidR="00387DFB" w:rsidTr="00DF1BE1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87DFB" w:rsidRDefault="00387DFB" w:rsidP="0038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FB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387DFB" w:rsidTr="00DF1BE1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87DFB" w:rsidRDefault="00387DFB" w:rsidP="0038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FB">
              <w:rPr>
                <w:rFonts w:ascii="Times New Roman" w:hAnsi="Times New Roman" w:cs="Times New Roman"/>
                <w:sz w:val="20"/>
                <w:szCs w:val="20"/>
              </w:rPr>
              <w:t>к решению Думы</w:t>
            </w:r>
          </w:p>
        </w:tc>
      </w:tr>
      <w:tr w:rsidR="00387DFB" w:rsidTr="00DF1BE1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87DFB" w:rsidRDefault="00387DFB" w:rsidP="0038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FB">
              <w:rPr>
                <w:rFonts w:ascii="Times New Roman" w:hAnsi="Times New Roman" w:cs="Times New Roman"/>
                <w:sz w:val="20"/>
                <w:szCs w:val="20"/>
              </w:rPr>
              <w:t>Бардымского муниципального округа</w:t>
            </w:r>
          </w:p>
        </w:tc>
      </w:tr>
      <w:tr w:rsidR="00387DFB" w:rsidTr="00DF1BE1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87DFB" w:rsidRDefault="00387DFB" w:rsidP="0038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FB">
              <w:rPr>
                <w:rFonts w:ascii="Times New Roman" w:hAnsi="Times New Roman" w:cs="Times New Roman"/>
                <w:sz w:val="20"/>
                <w:szCs w:val="20"/>
              </w:rPr>
              <w:t>от 28.09.2022 № 439</w:t>
            </w:r>
          </w:p>
        </w:tc>
      </w:tr>
      <w:tr w:rsidR="00387DFB" w:rsidTr="00DF1BE1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Tr="00DF1BE1">
        <w:trPr>
          <w:gridAfter w:val="1"/>
          <w:wAfter w:w="510" w:type="dxa"/>
          <w:trHeight w:val="795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DFB" w:rsidRDefault="00387DFB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деятельность), группам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муниципального округа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2023 год и на плановый период 2024 и 2025 годов,  рублей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87DFB" w:rsidTr="00DF1BE1">
        <w:trPr>
          <w:gridAfter w:val="1"/>
          <w:wAfter w:w="510" w:type="dxa"/>
          <w:trHeight w:val="481"/>
        </w:trPr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4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387DFB" w:rsidTr="00DF1BE1">
        <w:trPr>
          <w:gridAfter w:val="1"/>
          <w:wAfter w:w="510" w:type="dxa"/>
          <w:trHeight w:val="481"/>
        </w:trPr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DFB" w:rsidRDefault="00387DFB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DFB" w:rsidRDefault="00387DFB" w:rsidP="00DF1BE1">
            <w:pPr>
              <w:rPr>
                <w:color w:val="000000"/>
                <w:sz w:val="20"/>
                <w:szCs w:val="20"/>
              </w:rPr>
            </w:pP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387DFB" w:rsidTr="00DF1BE1">
        <w:trPr>
          <w:gridAfter w:val="1"/>
          <w:wAfter w:w="510" w:type="dxa"/>
          <w:trHeight w:val="8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552 347 338,00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548 323 638,00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103 979 338,00 </w:t>
            </w:r>
          </w:p>
        </w:tc>
      </w:tr>
      <w:tr w:rsidR="00387DFB" w:rsidTr="00DF1BE1">
        <w:trPr>
          <w:gridAfter w:val="1"/>
          <w:wAfter w:w="510" w:type="dxa"/>
          <w:trHeight w:val="105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66 556 608,0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66 556 608,0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8 245 700,0 </w:t>
            </w:r>
          </w:p>
        </w:tc>
      </w:tr>
      <w:tr w:rsidR="00387DFB" w:rsidTr="00DF1BE1">
        <w:trPr>
          <w:gridAfter w:val="1"/>
          <w:wAfter w:w="510" w:type="dxa"/>
          <w:trHeight w:val="4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66 556 608,0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66 556 608,0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387DFB" w:rsidTr="00DF1BE1">
        <w:trPr>
          <w:gridAfter w:val="1"/>
          <w:wAfter w:w="510" w:type="dxa"/>
          <w:trHeight w:val="84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387DFB" w:rsidTr="00DF1BE1">
        <w:trPr>
          <w:gridAfter w:val="1"/>
          <w:wAfter w:w="510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387DFB" w:rsidTr="00DF1BE1">
        <w:trPr>
          <w:gridAfter w:val="1"/>
          <w:wAfter w:w="510" w:type="dxa"/>
          <w:trHeight w:val="7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58 310 908,00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58 310 908,00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39 647 708,00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39 647 708,00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4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18 663 200,00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413 223 966,00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411 966 866,00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45 944 774,00 </w:t>
            </w:r>
          </w:p>
        </w:tc>
      </w:tr>
      <w:tr w:rsidR="00387DFB" w:rsidTr="00DF1BE1">
        <w:trPr>
          <w:gridAfter w:val="1"/>
          <w:wAfter w:w="510" w:type="dxa"/>
          <w:trHeight w:val="52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01 2 01 </w:t>
            </w:r>
            <w:r>
              <w:rPr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Default="00387DFB" w:rsidP="00DF1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Основные мероприятия реализации "Развитие </w:t>
            </w:r>
            <w:r>
              <w:rPr>
                <w:color w:val="000000"/>
                <w:sz w:val="20"/>
                <w:szCs w:val="20"/>
              </w:rPr>
              <w:lastRenderedPageBreak/>
              <w:t>общего образования"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413 223 966,00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411 966 866,00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45 944 774,00 </w:t>
            </w:r>
          </w:p>
        </w:tc>
      </w:tr>
      <w:tr w:rsidR="00387DFB" w:rsidTr="00DF1BE1">
        <w:trPr>
          <w:gridAfter w:val="1"/>
          <w:wAfter w:w="510" w:type="dxa"/>
          <w:trHeight w:val="133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</w:tr>
      <w:tr w:rsidR="00387DFB" w:rsidTr="00DF1BE1">
        <w:trPr>
          <w:gridAfter w:val="1"/>
          <w:wAfter w:w="510" w:type="dxa"/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387DFB" w:rsidTr="00DF1BE1">
        <w:trPr>
          <w:gridAfter w:val="1"/>
          <w:wAfter w:w="510" w:type="dxa"/>
          <w:trHeight w:val="69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325 399 892,00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323 396 892,00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325 399 892,00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323 396 892,00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3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>
              <w:rPr>
                <w:sz w:val="20"/>
                <w:szCs w:val="20"/>
              </w:rPr>
              <w:t>девиантным</w:t>
            </w:r>
            <w:proofErr w:type="spellEnd"/>
            <w:r>
              <w:rPr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2 711 000,00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6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8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21 201 800,00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21 201 800,00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8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R3040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19 493 800,00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18 712 400,00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19 493 800,00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18 712 400,00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33 745 700,00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31 172 600,0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31 172 600,0 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33 745 700,00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31 172 600,00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31 172 600,00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32 844 100,00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32 844 100,00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8 502 260,00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8 502 260,0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2 820 360,0 </w:t>
            </w:r>
          </w:p>
        </w:tc>
      </w:tr>
      <w:tr w:rsidR="00387DFB" w:rsidTr="00DF1BE1">
        <w:trPr>
          <w:gridAfter w:val="1"/>
          <w:wAfter w:w="510" w:type="dxa"/>
          <w:trHeight w:val="6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8 502 260,00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8 502 260,0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2 820 360,0 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5 681 900,00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5 681 900,00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28 679 200,00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28 485 700,0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14 156 300,0 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28 679 200,00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28 485 700,0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14 156 300,0 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</w:tr>
      <w:tr w:rsidR="00387DFB" w:rsidTr="00DF1BE1">
        <w:trPr>
          <w:gridAfter w:val="1"/>
          <w:wAfter w:w="510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3 967 300,00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</w:tr>
      <w:tr w:rsidR="00387DFB" w:rsidTr="00DF1BE1">
        <w:trPr>
          <w:gridAfter w:val="1"/>
          <w:wAfter w:w="510" w:type="dxa"/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</w:tr>
      <w:tr w:rsidR="00387DFB" w:rsidTr="00DF1BE1">
        <w:trPr>
          <w:gridAfter w:val="1"/>
          <w:wAfter w:w="510" w:type="dxa"/>
          <w:trHeight w:val="6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10 355 700,00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10 183 400,00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10 183 400,00</w:t>
            </w:r>
          </w:p>
        </w:tc>
      </w:tr>
      <w:tr w:rsidR="00387DFB" w:rsidTr="00DF1BE1">
        <w:trPr>
          <w:gridAfter w:val="1"/>
          <w:wAfter w:w="510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7 966 200,00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7 793 900,00</w:t>
            </w:r>
          </w:p>
        </w:tc>
      </w:tr>
      <w:tr w:rsidR="00387DFB" w:rsidTr="00DF1BE1">
        <w:trPr>
          <w:gridAfter w:val="1"/>
          <w:wAfter w:w="510" w:type="dxa"/>
          <w:trHeight w:val="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2 389 500,00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2 389 500,00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2 389 500,00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7DFB" w:rsidTr="00DF1BE1">
        <w:trPr>
          <w:gridAfter w:val="1"/>
          <w:wAfter w:w="510" w:type="dxa"/>
          <w:trHeight w:val="16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14 329 400,00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14 329 400,00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6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14 329 400,00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14 329 400,00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1 639 604,00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электрической, пожарной и антитеррористической безопасности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387DFB" w:rsidTr="00DF1BE1">
        <w:trPr>
          <w:gridAfter w:val="1"/>
          <w:wAfter w:w="510" w:type="dxa"/>
          <w:trHeight w:val="11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387DFB" w:rsidTr="00DF1BE1">
        <w:trPr>
          <w:gridAfter w:val="1"/>
          <w:wAfter w:w="510" w:type="dxa"/>
          <w:trHeight w:val="82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</w:tr>
      <w:tr w:rsidR="00387DFB" w:rsidTr="00DF1BE1">
        <w:trPr>
          <w:gridAfter w:val="1"/>
          <w:wAfter w:w="510" w:type="dxa"/>
          <w:trHeight w:val="3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81 463 500,00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78 396 020,00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78 396 020,00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5 734 200,00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5 734 200,00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5 734 200,00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5 734 200,00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387DFB" w:rsidTr="00DF1BE1">
        <w:trPr>
          <w:gridAfter w:val="1"/>
          <w:wAfter w:w="510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387DFB" w:rsidTr="00DF1BE1">
        <w:trPr>
          <w:gridAfter w:val="1"/>
          <w:wAfter w:w="510" w:type="dxa"/>
          <w:trHeight w:val="15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2 264 400,00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2 264 400,00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387DFB" w:rsidTr="00DF1BE1">
        <w:trPr>
          <w:gridAfter w:val="1"/>
          <w:wAfter w:w="510" w:type="dxa"/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387DFB" w:rsidTr="00DF1BE1">
        <w:trPr>
          <w:gridAfter w:val="1"/>
          <w:wAfter w:w="510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387DFB" w:rsidTr="00DF1BE1">
        <w:trPr>
          <w:gridAfter w:val="1"/>
          <w:wAfter w:w="510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387DFB" w:rsidTr="00DF1BE1">
        <w:trPr>
          <w:gridAfter w:val="1"/>
          <w:wAfter w:w="510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87DFB" w:rsidTr="00DF1BE1">
        <w:trPr>
          <w:gridAfter w:val="1"/>
          <w:wAfter w:w="510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87DFB" w:rsidTr="00DF1BE1">
        <w:trPr>
          <w:gridAfter w:val="1"/>
          <w:wAfter w:w="510" w:type="dxa"/>
          <w:trHeight w:val="129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подпрограммы "Обеспечению жильем молодых семей" федеральной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3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0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48 167 400,00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46 755 700,00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46 755 700,00</w:t>
            </w:r>
          </w:p>
        </w:tc>
      </w:tr>
      <w:tr w:rsidR="00387DFB" w:rsidTr="00DF1BE1">
        <w:trPr>
          <w:gridAfter w:val="1"/>
          <w:wAfter w:w="510" w:type="dxa"/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48 167 400,00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46 755 700,00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46 755 700,00</w:t>
            </w:r>
          </w:p>
        </w:tc>
      </w:tr>
      <w:tr w:rsidR="00387DFB" w:rsidTr="00DF1BE1">
        <w:trPr>
          <w:gridAfter w:val="1"/>
          <w:wAfter w:w="510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</w:tr>
      <w:tr w:rsidR="00387DFB" w:rsidTr="00DF1BE1">
        <w:trPr>
          <w:gridAfter w:val="1"/>
          <w:wAfter w:w="510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</w:tr>
      <w:tr w:rsidR="00387DFB" w:rsidTr="00DF1BE1">
        <w:trPr>
          <w:gridAfter w:val="1"/>
          <w:wAfter w:w="510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37 760 600,00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</w:tr>
      <w:tr w:rsidR="00387DFB" w:rsidTr="00DF1BE1">
        <w:trPr>
          <w:gridAfter w:val="1"/>
          <w:wAfter w:w="510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37 760 600,00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387DFB" w:rsidTr="00DF1BE1">
        <w:trPr>
          <w:gridAfter w:val="1"/>
          <w:wAfter w:w="510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387DFB" w:rsidTr="00DF1BE1">
        <w:trPr>
          <w:gridAfter w:val="1"/>
          <w:wAfter w:w="510" w:type="dxa"/>
          <w:trHeight w:val="13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10 904 300,00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</w:tr>
      <w:tr w:rsidR="00387DFB" w:rsidTr="00DF1BE1">
        <w:trPr>
          <w:gridAfter w:val="1"/>
          <w:wAfter w:w="510" w:type="dxa"/>
          <w:trHeight w:val="6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10 904 300,00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</w:tr>
      <w:tr w:rsidR="00387DFB" w:rsidTr="00DF1BE1">
        <w:trPr>
          <w:gridAfter w:val="1"/>
          <w:wAfter w:w="510" w:type="dxa"/>
          <w:trHeight w:val="70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387DFB" w:rsidTr="00DF1BE1">
        <w:trPr>
          <w:gridAfter w:val="1"/>
          <w:wAfter w:w="510" w:type="dxa"/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387DFB" w:rsidTr="00DF1BE1">
        <w:trPr>
          <w:gridAfter w:val="1"/>
          <w:wAfter w:w="510" w:type="dxa"/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7DFB" w:rsidTr="00DF1BE1">
        <w:trPr>
          <w:gridAfter w:val="1"/>
          <w:wAfter w:w="510" w:type="dxa"/>
          <w:trHeight w:val="15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387DFB" w:rsidTr="00DF1BE1">
        <w:trPr>
          <w:gridAfter w:val="1"/>
          <w:wAfter w:w="510" w:type="dxa"/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11 322 867,70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11 148 147,69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9 365 700,00</w:t>
            </w:r>
          </w:p>
        </w:tc>
      </w:tr>
      <w:tr w:rsidR="00387DFB" w:rsidTr="00DF1BE1">
        <w:trPr>
          <w:gridAfter w:val="1"/>
          <w:wAfter w:w="510" w:type="dxa"/>
          <w:trHeight w:val="15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</w:tr>
      <w:tr w:rsidR="00387DFB" w:rsidTr="00DF1BE1">
        <w:trPr>
          <w:gridAfter w:val="1"/>
          <w:wAfter w:w="510" w:type="dxa"/>
          <w:trHeight w:val="7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DFB" w:rsidRDefault="00387DFB" w:rsidP="00DF1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по предотвращению распространения и уничтожению борщевика Сосновского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</w:tr>
      <w:tr w:rsidR="00387DFB" w:rsidTr="00DF1BE1">
        <w:trPr>
          <w:gridAfter w:val="1"/>
          <w:wAfter w:w="510" w:type="dxa"/>
          <w:trHeight w:val="14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387DFB" w:rsidTr="00DF1BE1">
        <w:trPr>
          <w:gridAfter w:val="1"/>
          <w:wAfter w:w="510" w:type="dxa"/>
          <w:trHeight w:val="7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</w:t>
            </w:r>
            <w:r>
              <w:rPr>
                <w:sz w:val="20"/>
                <w:szCs w:val="20"/>
              </w:rPr>
              <w:lastRenderedPageBreak/>
              <w:t xml:space="preserve">муниципального округе"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387DFB" w:rsidTr="00DF1BE1">
        <w:trPr>
          <w:gridAfter w:val="1"/>
          <w:wAfter w:w="510" w:type="dxa"/>
          <w:trHeight w:val="3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</w:tr>
      <w:tr w:rsidR="00387DFB" w:rsidTr="00DF1BE1">
        <w:trPr>
          <w:gridAfter w:val="1"/>
          <w:wAfter w:w="510" w:type="dxa"/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</w:tr>
      <w:tr w:rsidR="00387DFB" w:rsidTr="00DF1BE1">
        <w:trPr>
          <w:gridAfter w:val="1"/>
          <w:wAfter w:w="510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1 854 567,70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1 782 447,7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387DFB" w:rsidTr="00DF1BE1">
        <w:trPr>
          <w:gridAfter w:val="1"/>
          <w:wAfter w:w="510" w:type="dxa"/>
          <w:trHeight w:val="85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1 854 567,70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1 782 447,69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3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205 588,07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205 588,07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99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494 679,63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534 747,69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494 679,63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534 747,69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8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1 154 300,00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1 154 300,00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30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</w:tr>
      <w:tr w:rsidR="00387DFB" w:rsidTr="00DF1BE1">
        <w:trPr>
          <w:gridAfter w:val="1"/>
          <w:wAfter w:w="510" w:type="dxa"/>
          <w:trHeight w:val="54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387DFB" w:rsidTr="00DF1BE1">
        <w:trPr>
          <w:gridAfter w:val="1"/>
          <w:wAfter w:w="510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387DFB" w:rsidTr="00DF1BE1">
        <w:trPr>
          <w:gridAfter w:val="1"/>
          <w:wAfter w:w="510" w:type="dxa"/>
          <w:trHeight w:val="7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104 541 975,67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104 541 975,67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"Распределительный газопровод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Куземьярово</w:t>
            </w:r>
            <w:proofErr w:type="spellEnd"/>
            <w:r>
              <w:rPr>
                <w:sz w:val="20"/>
                <w:szCs w:val="20"/>
              </w:rPr>
              <w:t xml:space="preserve"> Бардымского </w:t>
            </w:r>
            <w:proofErr w:type="gramStart"/>
            <w:r>
              <w:rPr>
                <w:sz w:val="20"/>
                <w:szCs w:val="20"/>
              </w:rPr>
              <w:t>района</w:t>
            </w:r>
            <w:proofErr w:type="gramEnd"/>
            <w:r>
              <w:rPr>
                <w:sz w:val="20"/>
                <w:szCs w:val="20"/>
              </w:rPr>
              <w:t xml:space="preserve"> Пермского края с газовыми подводами"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254 662,88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254 662,88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03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Default="00387DFB" w:rsidP="00DF1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объекта «Распределительные газопроводы с. </w:t>
            </w:r>
            <w:proofErr w:type="spellStart"/>
            <w:r>
              <w:rPr>
                <w:color w:val="000000"/>
                <w:sz w:val="20"/>
                <w:szCs w:val="20"/>
              </w:rPr>
              <w:t>Аклуши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объекта  "Универсальный центр общественных коммуникаций"  в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раснояр-1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7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DFB" w:rsidRDefault="00387DFB" w:rsidP="00DF1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объекта «Распределительные газопроводы с.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Краснояр-</w:t>
            </w:r>
            <w:proofErr w:type="gramStart"/>
            <w:r>
              <w:rPr>
                <w:color w:val="000000"/>
                <w:sz w:val="20"/>
                <w:szCs w:val="20"/>
              </w:rPr>
              <w:t>II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740 720,10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740 720,10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искусственным льдом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Барда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2 432 250,00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2 432 250,00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06 1 01 10700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Возведение  </w:t>
            </w:r>
            <w:proofErr w:type="spellStart"/>
            <w:r>
              <w:rPr>
                <w:sz w:val="20"/>
                <w:szCs w:val="20"/>
              </w:rPr>
              <w:t>пристроя</w:t>
            </w:r>
            <w:proofErr w:type="spellEnd"/>
            <w:r>
              <w:rPr>
                <w:sz w:val="20"/>
                <w:szCs w:val="20"/>
              </w:rPr>
              <w:t xml:space="preserve"> к зданию ДШИ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ремонта здания  ДШИ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строительства модульного ДК в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 Ашап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78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59 247 800,00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59 247 800,00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Тюндюк</w:t>
            </w:r>
            <w:proofErr w:type="spellEnd"/>
            <w:r>
              <w:rPr>
                <w:sz w:val="20"/>
                <w:szCs w:val="20"/>
              </w:rPr>
              <w:t xml:space="preserve"> 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Пермского края" (местный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4 724 337,06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4 724 337,06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"Общеобразовательная школа  на 60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Брюзли</w:t>
            </w:r>
            <w:proofErr w:type="spellEnd"/>
            <w:r>
              <w:rPr>
                <w:sz w:val="20"/>
                <w:szCs w:val="20"/>
              </w:rPr>
              <w:t xml:space="preserve">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Пермского края" (местный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9 721 059,63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9 721 059,63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19 061 700,00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19 061 700,00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0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3 325 330,00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</w:tr>
      <w:tr w:rsidR="00387DFB" w:rsidTr="00DF1BE1">
        <w:trPr>
          <w:gridAfter w:val="1"/>
          <w:wAfter w:w="510" w:type="dxa"/>
          <w:trHeight w:val="4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387DFB" w:rsidTr="00DF1BE1">
        <w:trPr>
          <w:gridAfter w:val="1"/>
          <w:wAfter w:w="510" w:type="dxa"/>
          <w:trHeight w:val="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387DFB" w:rsidTr="00DF1BE1">
        <w:trPr>
          <w:gridAfter w:val="1"/>
          <w:wAfter w:w="510" w:type="dxa"/>
          <w:trHeight w:val="100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10 442 700,00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</w:tr>
      <w:tr w:rsidR="00387DFB" w:rsidTr="00DF1BE1">
        <w:trPr>
          <w:gridAfter w:val="1"/>
          <w:wAfter w:w="510" w:type="dxa"/>
          <w:trHeight w:val="15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>
              <w:rPr>
                <w:sz w:val="20"/>
                <w:szCs w:val="20"/>
              </w:rPr>
              <w:t>процесса</w:t>
            </w:r>
            <w:proofErr w:type="gramEnd"/>
            <w:r>
              <w:rPr>
                <w:sz w:val="20"/>
                <w:szCs w:val="20"/>
              </w:rPr>
              <w:t xml:space="preserve"> и повышение финансовой устойчивости бюджета муниципального округа"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10 442 700,00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</w:tr>
      <w:tr w:rsidR="00387DFB" w:rsidTr="00DF1BE1">
        <w:trPr>
          <w:gridAfter w:val="1"/>
          <w:wAfter w:w="510" w:type="dxa"/>
          <w:trHeight w:val="100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"Организация и совершенствование бюджетного </w:t>
            </w:r>
            <w:proofErr w:type="gramStart"/>
            <w:r>
              <w:rPr>
                <w:sz w:val="20"/>
                <w:szCs w:val="20"/>
              </w:rPr>
              <w:t>процесса</w:t>
            </w:r>
            <w:proofErr w:type="gramEnd"/>
            <w:r>
              <w:rPr>
                <w:sz w:val="20"/>
                <w:szCs w:val="20"/>
              </w:rPr>
              <w:t xml:space="preserve"> и повышение финансовой устойчивости бюджета муниципального округа"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10 442 700,00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</w:tr>
      <w:tr w:rsidR="00387DFB" w:rsidTr="00DF1BE1">
        <w:trPr>
          <w:gridAfter w:val="1"/>
          <w:wAfter w:w="510" w:type="dxa"/>
          <w:trHeight w:val="54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8 442 700,00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</w:tr>
      <w:tr w:rsidR="00387DFB" w:rsidTr="00DF1BE1">
        <w:trPr>
          <w:gridAfter w:val="1"/>
          <w:wAfter w:w="510" w:type="dxa"/>
          <w:trHeight w:val="10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8 402 700,00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</w:tr>
      <w:tr w:rsidR="00387DFB" w:rsidTr="00DF1BE1">
        <w:trPr>
          <w:gridAfter w:val="1"/>
          <w:wAfter w:w="510" w:type="dxa"/>
          <w:trHeight w:val="58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10 420 494,07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10 251 738,30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10 251 738,30 </w:t>
            </w:r>
          </w:p>
        </w:tc>
      </w:tr>
      <w:tr w:rsidR="00387DFB" w:rsidTr="00DF1BE1">
        <w:trPr>
          <w:gridAfter w:val="1"/>
          <w:wAfter w:w="510" w:type="dxa"/>
          <w:trHeight w:val="15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3 774 194,07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3 699 038,30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3 699 038,30 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3 774 194,07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3 699 038,30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3 699 038,30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759 338,30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387DFB" w:rsidTr="00DF1BE1">
        <w:trPr>
          <w:gridAfter w:val="1"/>
          <w:wAfter w:w="510" w:type="dxa"/>
          <w:trHeight w:val="61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759 338,30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387DFB" w:rsidTr="00DF1BE1">
        <w:trPr>
          <w:gridAfter w:val="1"/>
          <w:wAfter w:w="510" w:type="dxa"/>
          <w:trHeight w:val="52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387DFB" w:rsidTr="00DF1BE1">
        <w:trPr>
          <w:gridAfter w:val="1"/>
          <w:wAfter w:w="510" w:type="dxa"/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(местный)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</w:t>
            </w:r>
            <w:proofErr w:type="gramStart"/>
            <w:r>
              <w:rPr>
                <w:sz w:val="20"/>
                <w:szCs w:val="20"/>
              </w:rPr>
              <w:t>муниципальным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иуществом</w:t>
            </w:r>
            <w:proofErr w:type="spellEnd"/>
            <w:r>
              <w:rPr>
                <w:sz w:val="20"/>
                <w:szCs w:val="20"/>
              </w:rPr>
              <w:t xml:space="preserve"> и земельными ресурсами Бардымского муниципального округа на 2021-2023 годы"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6 646 300,00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387DFB" w:rsidTr="00DF1BE1">
        <w:trPr>
          <w:gridAfter w:val="1"/>
          <w:wAfter w:w="510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22 419 640,00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22 419 640,00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387DFB" w:rsidTr="00DF1BE1">
        <w:trPr>
          <w:gridAfter w:val="1"/>
          <w:wAfter w:w="510" w:type="dxa"/>
          <w:trHeight w:val="58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22 050 940,00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</w:tr>
      <w:tr w:rsidR="00387DFB" w:rsidTr="00DF1BE1">
        <w:trPr>
          <w:gridAfter w:val="1"/>
          <w:wAfter w:w="510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18 149 800,00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</w:tr>
      <w:tr w:rsidR="00387DFB" w:rsidTr="00DF1BE1">
        <w:trPr>
          <w:gridAfter w:val="1"/>
          <w:wAfter w:w="510" w:type="dxa"/>
          <w:trHeight w:val="6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3 901 140,00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3 901 140,00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3 901 140,00</w:t>
            </w:r>
          </w:p>
        </w:tc>
      </w:tr>
      <w:tr w:rsidR="00387DFB" w:rsidTr="00DF1BE1">
        <w:trPr>
          <w:gridAfter w:val="1"/>
          <w:wAfter w:w="510" w:type="dxa"/>
          <w:trHeight w:val="7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DFB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159 914 854,62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161 328 331,53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125 290 973,54 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15 0 01 </w:t>
            </w:r>
            <w:r>
              <w:rPr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"Муниципальное </w:t>
            </w:r>
            <w:r>
              <w:rPr>
                <w:sz w:val="20"/>
                <w:szCs w:val="20"/>
              </w:rPr>
              <w:lastRenderedPageBreak/>
              <w:t>хозяйство и благоустройство"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159 914 854,62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161 328 331,53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125 290 973,54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48 352 260,00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47 998 360,00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47 998 360,00</w:t>
            </w:r>
          </w:p>
        </w:tc>
      </w:tr>
      <w:tr w:rsidR="00387DFB" w:rsidTr="00DF1BE1">
        <w:trPr>
          <w:gridAfter w:val="1"/>
          <w:wAfter w:w="510" w:type="dxa"/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40 866 100,00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40 512 200,00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7 486 160,00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7 486 160,00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7 486 160,00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66 509 331,16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66 509 331,16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11 943 100,00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12 284 600,00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12 284 600,00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8 876 600,00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10 549 100,00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8 876 600,00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10 549 100,00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986 289,00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8 576 200,00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9 529 100,00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8 576 200,00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9 529 100,00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952 906,54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952 906,54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952 906,54</w:t>
            </w:r>
          </w:p>
        </w:tc>
      </w:tr>
      <w:tr w:rsidR="00387DFB" w:rsidTr="00DF1BE1">
        <w:trPr>
          <w:gridAfter w:val="1"/>
          <w:wAfter w:w="510" w:type="dxa"/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952 906,54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952 906,54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952 906,54</w:t>
            </w:r>
          </w:p>
        </w:tc>
      </w:tr>
      <w:tr w:rsidR="00387DFB" w:rsidTr="00DF1BE1">
        <w:trPr>
          <w:gridAfter w:val="1"/>
          <w:wAfter w:w="510" w:type="dxa"/>
          <w:trHeight w:val="103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местный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372 751,92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367 457,99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372 751,92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367 457,99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9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3 354 800,00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3 307 100,00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3 354 800,00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3 307 100,00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2021-2023 годы"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387DFB" w:rsidTr="00DF1BE1">
        <w:trPr>
          <w:gridAfter w:val="1"/>
          <w:wAfter w:w="510" w:type="dxa"/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133 287 099,94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103 973 867,96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84 688 729,96 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и деятельности муниципальных учреждений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44 420 900,00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30 196 700,00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24 315 162,00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30 196 700,00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30 196 700,00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387DFB" w:rsidTr="00DF1BE1">
        <w:trPr>
          <w:gridAfter w:val="1"/>
          <w:wAfter w:w="510" w:type="dxa"/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41 685 200,00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27 461 000,00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21 579 462,00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2 735 700,00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2 735 700,00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2 735 700,00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88 866 199,94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73 777 167,96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60 373 567,96 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387DFB" w:rsidTr="00DF1BE1">
        <w:trPr>
          <w:gridAfter w:val="1"/>
          <w:wAfter w:w="510" w:type="dxa"/>
          <w:trHeight w:val="13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</w:tr>
      <w:tr w:rsidR="00387DFB" w:rsidTr="00DF1BE1">
        <w:trPr>
          <w:gridAfter w:val="1"/>
          <w:wAfter w:w="510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</w:tr>
      <w:tr w:rsidR="00387DFB" w:rsidTr="00DF1BE1">
        <w:trPr>
          <w:gridAfter w:val="1"/>
          <w:wAfter w:w="510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1 785 800,00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</w:tr>
      <w:tr w:rsidR="00387DFB" w:rsidTr="00DF1BE1">
        <w:trPr>
          <w:gridAfter w:val="1"/>
          <w:wAfter w:w="510" w:type="dxa"/>
          <w:trHeight w:val="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387DFB" w:rsidTr="00DF1BE1">
        <w:trPr>
          <w:gridAfter w:val="1"/>
          <w:wAfter w:w="510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</w:tr>
      <w:tr w:rsidR="00387DFB" w:rsidTr="00DF1BE1">
        <w:trPr>
          <w:gridAfter w:val="1"/>
          <w:wAfter w:w="510" w:type="dxa"/>
          <w:trHeight w:val="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21 071 099,94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7 490 267,96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7 321 667,96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21 071 099,94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7 490 267,96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7 321 667,96</w:t>
            </w:r>
          </w:p>
        </w:tc>
      </w:tr>
      <w:tr w:rsidR="00387DFB" w:rsidTr="00DF1BE1">
        <w:trPr>
          <w:gridAfter w:val="1"/>
          <w:wAfter w:w="510" w:type="dxa"/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>
              <w:rPr>
                <w:sz w:val="20"/>
                <w:szCs w:val="20"/>
              </w:rPr>
              <w:t>лицам</w:t>
            </w:r>
            <w:proofErr w:type="gramEnd"/>
            <w:r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10 208 031,98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10 208 031,98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2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Default="00387DFB" w:rsidP="00DF1BE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6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61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Default="00387DFB" w:rsidP="00DF1BE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6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</w:tr>
      <w:tr w:rsidR="00387DFB" w:rsidTr="00DF1BE1">
        <w:trPr>
          <w:gridAfter w:val="1"/>
          <w:wAfter w:w="510" w:type="dxa"/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</w:t>
            </w:r>
            <w:proofErr w:type="gramEnd"/>
            <w:r>
              <w:rPr>
                <w:sz w:val="20"/>
                <w:szCs w:val="20"/>
              </w:rPr>
              <w:t xml:space="preserve"> лечение и оздоровление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</w:tr>
      <w:tr w:rsidR="00387DFB" w:rsidTr="00DF1BE1">
        <w:trPr>
          <w:gridAfter w:val="1"/>
          <w:wAfter w:w="510" w:type="dxa"/>
          <w:trHeight w:val="55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</w:tr>
      <w:tr w:rsidR="00387DFB" w:rsidTr="00DF1BE1">
        <w:trPr>
          <w:gridAfter w:val="1"/>
          <w:wAfter w:w="510" w:type="dxa"/>
          <w:trHeight w:val="55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</w:t>
            </w:r>
            <w:proofErr w:type="gramEnd"/>
            <w:r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5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14 478 400,00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14 478 400,00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1 333 000,00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45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1 333 000,00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9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3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6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2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4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2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1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9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9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5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3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91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05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5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11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 иные выплаты </w:t>
            </w:r>
            <w:r>
              <w:rPr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1 341 700,00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Tr="00DF1BE1">
        <w:trPr>
          <w:gridAfter w:val="1"/>
          <w:wAfter w:w="510" w:type="dxa"/>
          <w:trHeight w:val="75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36 981 400,00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</w:tr>
      <w:tr w:rsidR="00387DFB" w:rsidTr="00DF1BE1">
        <w:trPr>
          <w:gridAfter w:val="1"/>
          <w:wAfter w:w="510" w:type="dxa"/>
          <w:trHeight w:val="75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36 981 400,00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</w:tr>
      <w:tr w:rsidR="00387DFB" w:rsidTr="00DF1BE1">
        <w:trPr>
          <w:gridAfter w:val="1"/>
          <w:wAfter w:w="510" w:type="dxa"/>
          <w:trHeight w:val="6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36 981 400,00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</w:tr>
      <w:tr w:rsidR="00387DFB" w:rsidTr="00DF1BE1">
        <w:trPr>
          <w:gridAfter w:val="1"/>
          <w:wAfter w:w="510" w:type="dxa"/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29 498 800,00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</w:tr>
      <w:tr w:rsidR="00387DFB" w:rsidTr="00DF1BE1">
        <w:trPr>
          <w:gridAfter w:val="1"/>
          <w:wAfter w:w="510" w:type="dxa"/>
          <w:trHeight w:val="4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7 482 600,00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7 482 600,00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387DFB" w:rsidTr="00DF1BE1">
        <w:trPr>
          <w:gridAfter w:val="1"/>
          <w:wAfter w:w="510" w:type="dxa"/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</w:tr>
      <w:tr w:rsidR="00387DFB" w:rsidTr="00DF1BE1">
        <w:trPr>
          <w:gridAfter w:val="1"/>
          <w:wAfter w:w="5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</w:tr>
      <w:tr w:rsidR="00387DFB" w:rsidTr="00DF1BE1">
        <w:trPr>
          <w:gridAfter w:val="1"/>
          <w:wAfter w:w="510" w:type="dxa"/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Default="00387DFB" w:rsidP="00DF1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1 093 673 800,00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953 441 513,48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451 992 269,80</w:t>
            </w:r>
          </w:p>
        </w:tc>
      </w:tr>
    </w:tbl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tbl>
      <w:tblPr>
        <w:tblW w:w="11625" w:type="dxa"/>
        <w:tblInd w:w="-743" w:type="dxa"/>
        <w:tblLayout w:type="fixed"/>
        <w:tblLook w:val="04A0"/>
      </w:tblPr>
      <w:tblGrid>
        <w:gridCol w:w="573"/>
        <w:gridCol w:w="762"/>
        <w:gridCol w:w="510"/>
        <w:gridCol w:w="469"/>
        <w:gridCol w:w="285"/>
        <w:gridCol w:w="700"/>
        <w:gridCol w:w="4356"/>
        <w:gridCol w:w="1276"/>
        <w:gridCol w:w="1134"/>
        <w:gridCol w:w="709"/>
        <w:gridCol w:w="142"/>
        <w:gridCol w:w="709"/>
      </w:tblGrid>
      <w:tr w:rsidR="00387DFB" w:rsidRPr="00EB0D2A" w:rsidTr="00DF1BE1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87DFB" w:rsidRDefault="00387DFB" w:rsidP="0038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Приложение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EB0D2A" w:rsidTr="00DF1BE1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87DFB" w:rsidRDefault="00387DFB" w:rsidP="0038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к решению Думы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EB0D2A" w:rsidTr="00DF1BE1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87DFB" w:rsidRDefault="00387DFB" w:rsidP="0038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Бардымского муниципального округа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EB0D2A" w:rsidTr="00DF1BE1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87DFB" w:rsidRDefault="00387DFB" w:rsidP="0038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от 28.09.2022  №  439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EB0D2A" w:rsidTr="00DF1BE1">
        <w:trPr>
          <w:gridAfter w:val="1"/>
          <w:wAfter w:w="709" w:type="dxa"/>
          <w:trHeight w:val="69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округа на  2023 год и на плановый период 2024 и 2025 годов,  рублей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EB0D2A" w:rsidTr="00DF1BE1">
        <w:trPr>
          <w:gridAfter w:val="1"/>
          <w:wAfter w:w="709" w:type="dxa"/>
          <w:trHeight w:val="50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center"/>
              <w:rPr>
                <w:color w:val="000000"/>
              </w:rPr>
            </w:pPr>
            <w:r w:rsidRPr="00EB0D2A">
              <w:rPr>
                <w:color w:val="000000"/>
              </w:rPr>
              <w:t>Вед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center"/>
              <w:rPr>
                <w:color w:val="000000"/>
              </w:rPr>
            </w:pPr>
            <w:proofErr w:type="spellStart"/>
            <w:r w:rsidRPr="00EB0D2A">
              <w:rPr>
                <w:color w:val="000000"/>
              </w:rPr>
              <w:t>Рз</w:t>
            </w:r>
            <w:proofErr w:type="gramStart"/>
            <w:r w:rsidRPr="00EB0D2A">
              <w:rPr>
                <w:color w:val="000000"/>
              </w:rPr>
              <w:t>,П</w:t>
            </w:r>
            <w:proofErr w:type="gramEnd"/>
            <w:r w:rsidRPr="00EB0D2A">
              <w:rPr>
                <w:color w:val="000000"/>
              </w:rPr>
              <w:t>Р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ВР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387DFB" w:rsidRPr="00EB0D2A" w:rsidTr="00DF1BE1">
        <w:trPr>
          <w:gridAfter w:val="1"/>
          <w:wAfter w:w="709" w:type="dxa"/>
          <w:trHeight w:val="50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DFB" w:rsidRPr="00EB0D2A" w:rsidRDefault="00387DFB" w:rsidP="00DF1BE1">
            <w:pPr>
              <w:rPr>
                <w:color w:val="00000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DFB" w:rsidRPr="00EB0D2A" w:rsidRDefault="00387DFB" w:rsidP="00DF1BE1">
            <w:pPr>
              <w:rPr>
                <w:color w:val="000000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4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387DFB" w:rsidRPr="00EB0D2A" w:rsidTr="00DF1BE1">
        <w:trPr>
          <w:gridAfter w:val="1"/>
          <w:wAfter w:w="709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</w:rPr>
              <w:t>701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52 863 600,00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38 594 100,00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32 712 562,00</w:t>
            </w:r>
          </w:p>
        </w:tc>
      </w:tr>
      <w:tr w:rsidR="00387DFB" w:rsidRPr="00EB0D2A" w:rsidTr="00DF1BE1">
        <w:trPr>
          <w:gridAfter w:val="1"/>
          <w:wAfter w:w="709" w:type="dxa"/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52 863 600,00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38 594 100,00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32 712 562,00</w:t>
            </w:r>
          </w:p>
        </w:tc>
      </w:tr>
      <w:tr w:rsidR="00387DFB" w:rsidRPr="00EB0D2A" w:rsidTr="00DF1BE1">
        <w:trPr>
          <w:gridAfter w:val="1"/>
          <w:wAfter w:w="709" w:type="dxa"/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8 442 700,00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8 397 400,00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8 397 400,00</w:t>
            </w:r>
          </w:p>
        </w:tc>
      </w:tr>
      <w:tr w:rsidR="00387DFB" w:rsidRPr="00EB0D2A" w:rsidTr="00DF1BE1">
        <w:trPr>
          <w:gridAfter w:val="1"/>
          <w:wAfter w:w="709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EB0D2A">
              <w:rPr>
                <w:b/>
                <w:bCs/>
                <w:sz w:val="20"/>
                <w:szCs w:val="20"/>
              </w:rPr>
              <w:t>"У</w:t>
            </w:r>
            <w:proofErr w:type="gramEnd"/>
            <w:r w:rsidRPr="00EB0D2A">
              <w:rPr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2018-2020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8 442 700,00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8 397 400,00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8 397 400,00</w:t>
            </w:r>
          </w:p>
        </w:tc>
      </w:tr>
      <w:tr w:rsidR="00387DFB" w:rsidRPr="00EB0D2A" w:rsidTr="00DF1BE1">
        <w:trPr>
          <w:gridAfter w:val="1"/>
          <w:wAfter w:w="709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08 1 00 0 0000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8 442 700,00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8 397 400,00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8 397 400,00</w:t>
            </w:r>
          </w:p>
        </w:tc>
      </w:tr>
      <w:tr w:rsidR="00387DFB" w:rsidRPr="00EB0D2A" w:rsidTr="00DF1BE1">
        <w:trPr>
          <w:gridAfter w:val="1"/>
          <w:wAfter w:w="709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8 442 700,00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8 397 400,00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8 397 400,00</w:t>
            </w:r>
          </w:p>
        </w:tc>
      </w:tr>
      <w:tr w:rsidR="00387DFB" w:rsidRPr="00EB0D2A" w:rsidTr="00DF1BE1">
        <w:trPr>
          <w:gridAfter w:val="1"/>
          <w:wAfter w:w="709" w:type="dxa"/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08 1 01 00040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8 442 700,00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8 397 400,00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8 397 400,00</w:t>
            </w:r>
          </w:p>
        </w:tc>
      </w:tr>
      <w:tr w:rsidR="00387DFB" w:rsidRPr="00EB0D2A" w:rsidTr="00DF1BE1">
        <w:trPr>
          <w:gridAfter w:val="1"/>
          <w:wAfter w:w="709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8 402 700,00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8 357 400,00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8 357 400,00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44 420 900,00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30 196 700,00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24 315 162,00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B0D2A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B0D2A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44 420 900,00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30 196 700,00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24 315 162,00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и</w:t>
            </w:r>
            <w:r>
              <w:rPr>
                <w:sz w:val="20"/>
                <w:szCs w:val="20"/>
              </w:rPr>
              <w:t xml:space="preserve"> </w:t>
            </w:r>
            <w:r w:rsidRPr="00EB0D2A">
              <w:rPr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44 420 900,00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30 196 700,00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24 315 162,00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44 420 900,00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30 196 700,00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24 315 162,00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98 1 01 00050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44 420 900,00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30 196 700,00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24 315 162,00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41 685 200,00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27 461 000,00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21 579 462,00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2 735 700,00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2 735 700,00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2 735 700,00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</w:tr>
      <w:tr w:rsidR="00387DFB" w:rsidRPr="00EB0D2A" w:rsidTr="00DF1BE1">
        <w:trPr>
          <w:gridAfter w:val="1"/>
          <w:wAfter w:w="709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117 336 627,94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103 112 537,96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90 163 637,96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58 099 631,98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47 859 000,00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46 290 800,00</w:t>
            </w:r>
          </w:p>
        </w:tc>
      </w:tr>
      <w:tr w:rsidR="00387DFB" w:rsidRPr="00EB0D2A" w:rsidTr="00DF1BE1">
        <w:trPr>
          <w:gridAfter w:val="1"/>
          <w:wAfter w:w="709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B0D2A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B0D2A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</w:t>
            </w:r>
            <w:proofErr w:type="gramStart"/>
            <w:r w:rsidRPr="00EB0D2A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EB0D2A">
              <w:rPr>
                <w:b/>
                <w:bCs/>
                <w:sz w:val="20"/>
                <w:szCs w:val="20"/>
              </w:rPr>
              <w:t xml:space="preserve"> местных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38 479 300,00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38 446 700,00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36 878 500,00</w:t>
            </w:r>
          </w:p>
        </w:tc>
      </w:tr>
      <w:tr w:rsidR="00387DFB" w:rsidRPr="00EB0D2A" w:rsidTr="00DF1BE1">
        <w:trPr>
          <w:gridAfter w:val="1"/>
          <w:wAfter w:w="709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 xml:space="preserve">90 0 00 </w:t>
            </w:r>
            <w:r w:rsidRPr="00EB0D2A">
              <w:rPr>
                <w:b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B0D2A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B0D2A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38 479 </w:t>
            </w:r>
            <w:r w:rsidRPr="00EB0D2A">
              <w:rPr>
                <w:sz w:val="20"/>
                <w:szCs w:val="20"/>
              </w:rPr>
              <w:lastRenderedPageBreak/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lastRenderedPageBreak/>
              <w:t xml:space="preserve">38 446 </w:t>
            </w:r>
            <w:r w:rsidRPr="00EB0D2A">
              <w:rPr>
                <w:sz w:val="20"/>
                <w:szCs w:val="20"/>
              </w:rPr>
              <w:lastRenderedPageBreak/>
              <w:t>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lastRenderedPageBreak/>
              <w:t xml:space="preserve">36 878 </w:t>
            </w:r>
            <w:r w:rsidRPr="00EB0D2A">
              <w:rPr>
                <w:sz w:val="20"/>
                <w:szCs w:val="20"/>
              </w:rPr>
              <w:lastRenderedPageBreak/>
              <w:t>500,00</w:t>
            </w:r>
          </w:p>
        </w:tc>
      </w:tr>
      <w:tr w:rsidR="00387DFB" w:rsidRPr="00EB0D2A" w:rsidTr="00DF1BE1">
        <w:trPr>
          <w:gridAfter w:val="1"/>
          <w:wAfter w:w="709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38 479 300,00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38 446 700,00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36 878 500,00</w:t>
            </w:r>
          </w:p>
        </w:tc>
      </w:tr>
      <w:tr w:rsidR="00387DFB" w:rsidRPr="00EB0D2A" w:rsidTr="00DF1BE1">
        <w:trPr>
          <w:gridAfter w:val="1"/>
          <w:wAfter w:w="709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36 981 400,00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36 878 500,00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36 878 500,00</w:t>
            </w:r>
          </w:p>
        </w:tc>
      </w:tr>
      <w:tr w:rsidR="00387DFB" w:rsidRPr="00EB0D2A" w:rsidTr="00DF1BE1">
        <w:trPr>
          <w:gridAfter w:val="1"/>
          <w:wAfter w:w="709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36 981 400,00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36 878 500,00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36 878 500,00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36 981 400,00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36 878 500,00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36 878 500,00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29 498 800,00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29 395 900,00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29 395 900,00</w:t>
            </w:r>
          </w:p>
        </w:tc>
      </w:tr>
      <w:tr w:rsidR="00387DFB" w:rsidRPr="00EB0D2A" w:rsidTr="00DF1BE1">
        <w:trPr>
          <w:gridAfter w:val="1"/>
          <w:wAfter w:w="709" w:type="dxa"/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7 482 600,00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7 482 600,00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7 482 600,00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1 497 900,00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1 568 200,00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1 497 900,00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1 568 200,00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2С050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1 333 000,00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1 333 000,00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1 333 000,00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1 333 000,00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2П040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25 800,00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25 800,00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25 800,00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25 800,00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2П060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56 100,00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56 100,00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2Т060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12 700,00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12 700,00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2С090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70 300,00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B0D2A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B0D2A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99 5 01 51200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EB0D2A">
              <w:rPr>
                <w:b/>
                <w:bCs/>
                <w:sz w:val="20"/>
                <w:szCs w:val="20"/>
              </w:rPr>
              <w:t>"У</w:t>
            </w:r>
            <w:proofErr w:type="gramEnd"/>
            <w:r w:rsidRPr="00EB0D2A">
              <w:rPr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"Управление муниципальными финансами"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2 000 000,00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08 1 01  00060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2 000 000,00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2 000 000,00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13 808 031,98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3 600 000,00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EB0D2A">
              <w:rPr>
                <w:sz w:val="20"/>
                <w:szCs w:val="20"/>
              </w:rPr>
              <w:t>Бардымском</w:t>
            </w:r>
            <w:proofErr w:type="spellEnd"/>
            <w:r w:rsidRPr="00EB0D2A">
              <w:rPr>
                <w:sz w:val="20"/>
                <w:szCs w:val="20"/>
              </w:rPr>
              <w:t xml:space="preserve"> муниципальном округе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 w:rsidRPr="00EB0D2A">
              <w:rPr>
                <w:sz w:val="20"/>
                <w:szCs w:val="20"/>
              </w:rPr>
              <w:t>Бардымском</w:t>
            </w:r>
            <w:proofErr w:type="spellEnd"/>
            <w:r w:rsidRPr="00EB0D2A"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B0D2A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B0D2A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10 208 031,98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10 208 031,98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10 208 031,98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10 208 031,98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10 208 031,98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10 208 031,98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B0D2A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B0D2A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22 619 976,00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22 309 376,00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22 140 776,00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Защита населения и территории от </w:t>
            </w:r>
            <w:proofErr w:type="gramStart"/>
            <w:r w:rsidRPr="00EB0D2A">
              <w:rPr>
                <w:sz w:val="20"/>
                <w:szCs w:val="20"/>
              </w:rPr>
              <w:t>чрезвычайных</w:t>
            </w:r>
            <w:proofErr w:type="gramEnd"/>
            <w:r w:rsidRPr="00EB0D2A">
              <w:rPr>
                <w:sz w:val="20"/>
                <w:szCs w:val="20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22 419 640,00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22 109 040,00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22 109 040,00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22 419 640,00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22 109 040,00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22 109 040,00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22 419 640,00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22 109 040,00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22 109 040,00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368 700,00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368 700,00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368 700,00</w:t>
            </w:r>
          </w:p>
        </w:tc>
      </w:tr>
      <w:tr w:rsidR="00387DFB" w:rsidRPr="00EB0D2A" w:rsidTr="00DF1BE1">
        <w:trPr>
          <w:gridAfter w:val="1"/>
          <w:wAfter w:w="709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368 700,00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368 700,00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368 700,00</w:t>
            </w:r>
          </w:p>
        </w:tc>
      </w:tr>
      <w:tr w:rsidR="00387DFB" w:rsidRPr="00EB0D2A" w:rsidTr="00DF1BE1">
        <w:trPr>
          <w:gridAfter w:val="1"/>
          <w:wAfter w:w="709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13 0  01 10050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22 050 940,00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21 740 340,00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21 740 340,00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18 149 800,00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17 839 200,00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17 839 200,00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3 901 140,00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3 901 140,00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3 901 140,00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200 336,00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200 336,00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31 736,00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90 0 00 </w:t>
            </w:r>
            <w:r w:rsidRPr="00EB0D2A">
              <w:rPr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proofErr w:type="spellStart"/>
            <w:r w:rsidRPr="00EB0D2A">
              <w:rPr>
                <w:sz w:val="20"/>
                <w:szCs w:val="20"/>
              </w:rPr>
              <w:t>Непрограммные</w:t>
            </w:r>
            <w:proofErr w:type="spellEnd"/>
            <w:r w:rsidRPr="00EB0D2A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200 336,00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200 336,00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31 </w:t>
            </w:r>
            <w:r w:rsidRPr="00EB0D2A">
              <w:rPr>
                <w:sz w:val="20"/>
                <w:szCs w:val="20"/>
              </w:rPr>
              <w:lastRenderedPageBreak/>
              <w:t>736,00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200 336,00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200 336,00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31 736,00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200 336,00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200 336,00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31 736,00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31 736,00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31 736,00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31 736,00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31 736,00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31 736,00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31 736,00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168 600,00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168 600,00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168 600,00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5 365 030,00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5 365 030,00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5 365 030,00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</w:tr>
      <w:tr w:rsidR="00387DFB" w:rsidRPr="00EB0D2A" w:rsidTr="00DF1BE1">
        <w:trPr>
          <w:gridAfter w:val="1"/>
          <w:wAfter w:w="709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</w:tr>
      <w:tr w:rsidR="00387DFB" w:rsidRPr="00EB0D2A" w:rsidTr="00DF1BE1">
        <w:trPr>
          <w:gridAfter w:val="1"/>
          <w:wAfter w:w="709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07 0 01 00000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</w:tr>
      <w:tr w:rsidR="00387DFB" w:rsidRPr="00EB0D2A" w:rsidTr="00DF1BE1">
        <w:trPr>
          <w:gridAfter w:val="1"/>
          <w:wAfter w:w="709" w:type="dxa"/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</w:tr>
      <w:tr w:rsidR="00387DFB" w:rsidRPr="00EB0D2A" w:rsidTr="00DF1BE1">
        <w:trPr>
          <w:gridAfter w:val="1"/>
          <w:wAfter w:w="709" w:type="dxa"/>
          <w:trHeight w:val="10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</w:tr>
      <w:tr w:rsidR="00387DFB" w:rsidRPr="00EB0D2A" w:rsidTr="00DF1BE1">
        <w:trPr>
          <w:gridAfter w:val="1"/>
          <w:wAfter w:w="709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459 558,00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459 558,00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459 558,00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459 558,00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459 558,00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459 558,00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340 000,00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proofErr w:type="spellStart"/>
            <w:r w:rsidRPr="00EB0D2A">
              <w:rPr>
                <w:sz w:val="20"/>
                <w:szCs w:val="20"/>
              </w:rPr>
              <w:t>Непрограммные</w:t>
            </w:r>
            <w:proofErr w:type="spellEnd"/>
            <w:r w:rsidRPr="00EB0D2A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</w:t>
            </w:r>
            <w:r w:rsidRPr="00EB0D2A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lastRenderedPageBreak/>
              <w:t>340 000,00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EB0D2A"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20 833 131,96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18 042 631,96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7 170 531,96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proofErr w:type="spellStart"/>
            <w:r w:rsidRPr="00EB0D2A">
              <w:rPr>
                <w:sz w:val="20"/>
                <w:szCs w:val="20"/>
              </w:rPr>
              <w:t>Непрограммные</w:t>
            </w:r>
            <w:proofErr w:type="spellEnd"/>
            <w:r w:rsidRPr="00EB0D2A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 w:rsidRPr="00EB0D2A">
              <w:rPr>
                <w:sz w:val="20"/>
                <w:szCs w:val="20"/>
              </w:rPr>
              <w:t>лицам</w:t>
            </w:r>
            <w:proofErr w:type="gramEnd"/>
            <w:r w:rsidRPr="00EB0D2A"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2 818 500,00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EB0D2A">
              <w:rPr>
                <w:sz w:val="20"/>
                <w:szCs w:val="20"/>
              </w:rPr>
              <w:t>Бардымском</w:t>
            </w:r>
            <w:proofErr w:type="spellEnd"/>
            <w:r w:rsidRPr="00EB0D2A"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1 476 800,00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1 476 800,00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EB0D2A">
              <w:rPr>
                <w:sz w:val="20"/>
                <w:szCs w:val="20"/>
              </w:rPr>
              <w:t>федеральеой</w:t>
            </w:r>
            <w:proofErr w:type="spellEnd"/>
            <w:r w:rsidRPr="00EB0D2A"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1 476 800,00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1 476 800,00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proofErr w:type="spellStart"/>
            <w:r w:rsidRPr="00EB0D2A">
              <w:rPr>
                <w:sz w:val="20"/>
                <w:szCs w:val="20"/>
              </w:rPr>
              <w:t>Непрограммные</w:t>
            </w:r>
            <w:proofErr w:type="spellEnd"/>
            <w:r w:rsidRPr="00EB0D2A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1 341 700,00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1 341 700,00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1 341 700,00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1 341 700,00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2С190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1 341 700,00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1 341 700,00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10 717 500,00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10 717 500,00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EB0D2A">
              <w:rPr>
                <w:sz w:val="20"/>
                <w:szCs w:val="20"/>
              </w:rPr>
              <w:lastRenderedPageBreak/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lastRenderedPageBreak/>
              <w:t>10 717 500,00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10 717 500,00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10 717 500,00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10 717 500,00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7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2С080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10 717 500,00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10 717 500,00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10 717 500,00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10 717 500,00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126 600,00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154 600,00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126 600,00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154 600,00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126 600,00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154 600,00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126 600,00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154 600,00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126 600,00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154 600,00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9 196 500,00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9 196 500,00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EB0D2A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EB0D2A"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03 8 01 10020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553 236 338,00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549 012 838,00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104 668 538,00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522 181 138,00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518 157 438,00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103 979 338,00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113 701 243,00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113 701 243,00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8 245 700,00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113 701 243,00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113 701 243,00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8 245 700,00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66 556 608,00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66 556 608,00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8 245 700,00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66 556 608,00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66 556 608,00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8 245 700,00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8 245 700,0 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8 245 700,0 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01 1 01 </w:t>
            </w:r>
            <w:r w:rsidRPr="00EB0D2A">
              <w:rPr>
                <w:sz w:val="20"/>
                <w:szCs w:val="20"/>
              </w:rPr>
              <w:lastRenderedPageBreak/>
              <w:t>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Единая субвенция на выполнение отдельных </w:t>
            </w:r>
            <w:r w:rsidRPr="00EB0D2A">
              <w:rPr>
                <w:sz w:val="20"/>
                <w:szCs w:val="20"/>
              </w:rPr>
              <w:lastRenderedPageBreak/>
              <w:t>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lastRenderedPageBreak/>
              <w:t xml:space="preserve">58 310 </w:t>
            </w:r>
            <w:r w:rsidRPr="00EB0D2A">
              <w:rPr>
                <w:sz w:val="20"/>
                <w:szCs w:val="20"/>
              </w:rPr>
              <w:lastRenderedPageBreak/>
              <w:t>908,00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lastRenderedPageBreak/>
              <w:t xml:space="preserve">58 310 </w:t>
            </w:r>
            <w:r w:rsidRPr="00EB0D2A">
              <w:rPr>
                <w:sz w:val="20"/>
                <w:szCs w:val="20"/>
              </w:rPr>
              <w:lastRenderedPageBreak/>
              <w:t>908,00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lastRenderedPageBreak/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39 647 708,00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39 647 708,00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18 663 200,00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18 663 200,00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47 144 635,00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47 144 635,00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47 144 635,00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47 144 635,00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348 474 335,00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347 217 235,00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47 584 378,00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346 834 731,00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345 577 631,00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45 944 774,00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346 834 731,00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345 577 631,00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45 944 774,00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45 424 174,00 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45 424 174,00 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240 200,00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240 200,00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240 200,00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240 200,00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240 200,00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240 200,00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SH040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280 400,00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280 400,00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280 400,00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280 400,00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280 400,00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280 400,00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259 010 657,00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257 007 657,00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259 010 657,00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257 007 657,00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SН040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proofErr w:type="gramStart"/>
            <w:r w:rsidRPr="00EB0D2A"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EB0D2A">
              <w:rPr>
                <w:sz w:val="20"/>
                <w:szCs w:val="20"/>
              </w:rPr>
              <w:t>девиантным</w:t>
            </w:r>
            <w:proofErr w:type="spellEnd"/>
            <w:r w:rsidRPr="00EB0D2A">
              <w:rPr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2 711 000,00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2 711 000,00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2 711 000,00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2 711 000,00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012 01 53030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19 674 500,00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21 201 800,00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19 674 500,00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21 201 800,00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R3040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 w:rsidRPr="00EB0D2A">
              <w:rPr>
                <w:sz w:val="20"/>
                <w:szCs w:val="20"/>
              </w:rPr>
              <w:t>обучающихся</w:t>
            </w:r>
            <w:proofErr w:type="gramEnd"/>
            <w:r w:rsidRPr="00EB0D2A">
              <w:rPr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19 493 800,00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18 712 400,00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19 493 800,00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18 712 400,00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01 6  00 00000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электрической, пожарной и антитеррористической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33 745 700,00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31 172 600,00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31 172 600,00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33 745 700,00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31 172 600,00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31 172 600,00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33 745 700,00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31 172 600,00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31 172 600,00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32 844 100,00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30 271 000,00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30 271 000,00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32 844 100,00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30 271 000,00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30 271 000,00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01 3 01 10030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901 600,00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901 600,00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901 600,00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901 600,00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901 600,00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901 600,00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8 502 260,00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8 502 260,00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2 820 360,00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8 502 260,00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8 502 260,00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2 820 360,00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01 4 01  00000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8 502 260,00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8 502 260,00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2 820 360,00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Организация отдыха и оздоровления детей за счет средств бюджета Бардымского </w:t>
            </w:r>
            <w:r w:rsidRPr="00EB0D2A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lastRenderedPageBreak/>
              <w:t>2 820 360,00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2 820 360,00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2 820 360,00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2 820 360,00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2 820 360,00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2 820 360,00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4 01  2С140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5 681 900,00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5 681 900,00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5 681 900,00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5 681 900,00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17 757 600,00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17 564 100,00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14 156 300,00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3 407 800,00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3 407 800,00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3 407 800,00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3 407 800,00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3 407 800,00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3 407 800,00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3 407 800,00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3 407 800,00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14 349 800,00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14 156 300,00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14 156 300,00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14 349 800,00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14 156 300,00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14 156 300,00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3 994 100,00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3 972 900,00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3 972 900,00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3 967 300,00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3 946 100,00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3 946 100,00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26 800,00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26 800,00</w:t>
            </w:r>
          </w:p>
        </w:tc>
      </w:tr>
      <w:tr w:rsidR="00387DFB" w:rsidRPr="00EB0D2A" w:rsidTr="00DF1BE1">
        <w:trPr>
          <w:gridAfter w:val="1"/>
          <w:wAfter w:w="709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10 355 700,00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10 183 400,00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10 183 400,00</w:t>
            </w:r>
          </w:p>
        </w:tc>
      </w:tr>
      <w:tr w:rsidR="00387DFB" w:rsidRPr="00EB0D2A" w:rsidTr="00DF1BE1">
        <w:trPr>
          <w:gridAfter w:val="1"/>
          <w:wAfter w:w="709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7 966 200,00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7 793 900,00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7 793 900,00</w:t>
            </w:r>
          </w:p>
        </w:tc>
      </w:tr>
      <w:tr w:rsidR="00387DFB" w:rsidRPr="00EB0D2A" w:rsidTr="00DF1BE1">
        <w:trPr>
          <w:gridAfter w:val="1"/>
          <w:wAfter w:w="709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2 389 500,00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2 389 500,00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2 389 500,00</w:t>
            </w:r>
          </w:p>
        </w:tc>
      </w:tr>
      <w:tr w:rsidR="00387DFB" w:rsidRPr="00EB0D2A" w:rsidTr="00DF1BE1">
        <w:trPr>
          <w:gridAfter w:val="1"/>
          <w:wAfter w:w="709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30 467 200,00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30 267 400,00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101 200,00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30 467 200,00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30 267 400,00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30 166 200,00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30 166 200,00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15 836 800,00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15 836 800,00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15 836 800,00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15 836 800,00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15 836 800,00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15 836 800,00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15 836 800,00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15 836 800,00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14 329 400,00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14 329 400,00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14 329 400,00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14 329 400,00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5 01 2С170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14 329 400,00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14 329 400,00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387DFB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14 329 400,00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14 329 400,00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proofErr w:type="spellStart"/>
            <w:r w:rsidRPr="00EB0D2A">
              <w:rPr>
                <w:sz w:val="20"/>
                <w:szCs w:val="20"/>
              </w:rPr>
              <w:t>Непрограммные</w:t>
            </w:r>
            <w:proofErr w:type="spellEnd"/>
            <w:r w:rsidRPr="00EB0D2A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EB0D2A">
              <w:rPr>
                <w:sz w:val="20"/>
                <w:szCs w:val="20"/>
              </w:rPr>
              <w:t>санаторно</w:t>
            </w:r>
            <w:proofErr w:type="spellEnd"/>
            <w:r w:rsidRPr="00EB0D2A">
              <w:rPr>
                <w:sz w:val="20"/>
                <w:szCs w:val="20"/>
              </w:rPr>
              <w:t xml:space="preserve"> курортное</w:t>
            </w:r>
            <w:proofErr w:type="gramEnd"/>
            <w:r w:rsidRPr="00EB0D2A"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199 800,00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199 800,00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EB0D2A">
              <w:rPr>
                <w:sz w:val="20"/>
                <w:szCs w:val="20"/>
              </w:rPr>
              <w:t>Бардымском</w:t>
            </w:r>
            <w:proofErr w:type="spellEnd"/>
            <w:r w:rsidRPr="00EB0D2A">
              <w:rPr>
                <w:sz w:val="20"/>
                <w:szCs w:val="20"/>
              </w:rPr>
              <w:t xml:space="preserve"> муниципальном округе  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387DFB" w:rsidRPr="00EB0D2A" w:rsidTr="00DF1BE1">
        <w:trPr>
          <w:gridAfter w:val="1"/>
          <w:wAfter w:w="709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Дума 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7 903 700,00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7 765 000,00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7 765 000,00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7 903 700,00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7 765 000,00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7 765 000,00</w:t>
            </w:r>
          </w:p>
        </w:tc>
      </w:tr>
      <w:tr w:rsidR="00387DFB" w:rsidRPr="00EB0D2A" w:rsidTr="00DF1BE1">
        <w:trPr>
          <w:gridAfter w:val="1"/>
          <w:wAfter w:w="709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proofErr w:type="spellStart"/>
            <w:r w:rsidRPr="00EB0D2A">
              <w:rPr>
                <w:sz w:val="20"/>
                <w:szCs w:val="20"/>
              </w:rPr>
              <w:t>Непрограммные</w:t>
            </w:r>
            <w:proofErr w:type="spellEnd"/>
            <w:r w:rsidRPr="00EB0D2A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3 228 900,00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3 228 000,00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3 228 000,00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3 228 900,00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3 228 000,00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3 228 000,00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99 2 01 00030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1 108 300,00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1 108 300,00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1 108 300,00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1 108 300,00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1 108 300,00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1 108 300,00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2 120 600,00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2 119 700,00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2 119 700,00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1 785 800,00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1 784 900,00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1 784 900,00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334 800,00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334 800,00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334 800,00</w:t>
            </w:r>
          </w:p>
        </w:tc>
      </w:tr>
      <w:tr w:rsidR="00387DFB" w:rsidRPr="00EB0D2A" w:rsidTr="00DF1BE1">
        <w:trPr>
          <w:gridAfter w:val="1"/>
          <w:wAfter w:w="709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4 674 800,00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4 537 000,00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4 537 000,00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4 674 800,00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4 537 000,00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4 537 000,00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4 674 800,00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4 537 000,00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4 537 000,00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4 674 800,00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4 537 000,00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4 537 000,00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4 531 700,00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4 393 900,00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4 393 900,00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143 100,00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143 100,00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143 100,00</w:t>
            </w:r>
          </w:p>
        </w:tc>
      </w:tr>
      <w:tr w:rsidR="00387DFB" w:rsidRPr="00EB0D2A" w:rsidTr="00DF1BE1">
        <w:trPr>
          <w:gridAfter w:val="1"/>
          <w:wAfter w:w="709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9 673 888,07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9 365 700,00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9 365 700,00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9 468 300,00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9 365 700,00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9 365 700,00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8 693 300,00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8 590 700,00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8 590 700,00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8 693 300,00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8 590 700,00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8 590 700,00</w:t>
            </w:r>
          </w:p>
        </w:tc>
      </w:tr>
      <w:tr w:rsidR="00387DFB" w:rsidRPr="00EB0D2A" w:rsidTr="00DF1BE1">
        <w:trPr>
          <w:gridAfter w:val="1"/>
          <w:wAfter w:w="709" w:type="dxa"/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3 892 400,00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3 820 400,00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3 820 400,00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3 892 400,00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3 820 400,00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3 820 400,00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3 728 400,00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3 728 400,00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3 728 400,00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428 400,00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428 400,00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428 400,00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3 300 000,00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3 300 000,00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92 000,00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92 000,00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92 000,00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92 000,00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4 800 900,00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4 770 300,00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4 770 300,00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4 800 900,00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4 770 300,00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4 770 300,00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4 800 900,00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4 770 300,00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4 770 300,00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4 800 900,00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4 770 300,00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4 770 300,00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735 000,00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735 000,00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205 588,07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205 588,07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205 588,07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205 588,07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proofErr w:type="gramStart"/>
            <w:r w:rsidRPr="00EB0D2A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205 588,07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205 588,07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Управление культуры</w:t>
            </w:r>
            <w:proofErr w:type="gramStart"/>
            <w:r w:rsidRPr="00EB0D2A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B0D2A">
              <w:rPr>
                <w:b/>
                <w:bCs/>
                <w:color w:val="000000"/>
                <w:sz w:val="20"/>
                <w:szCs w:val="20"/>
              </w:rPr>
              <w:t xml:space="preserve">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73 558 600,00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69 217 720,00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69 217 720,00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12 270 000,00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11 968 920,00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11 968 920,00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 w:rsidRPr="00EB0D2A">
              <w:rPr>
                <w:sz w:val="20"/>
                <w:szCs w:val="20"/>
              </w:rPr>
              <w:t>Бардымском</w:t>
            </w:r>
            <w:proofErr w:type="spellEnd"/>
            <w:r w:rsidRPr="00EB0D2A">
              <w:rPr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787 600,00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787 600,00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787 600,00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787 600,00</w:t>
            </w:r>
          </w:p>
        </w:tc>
      </w:tr>
      <w:tr w:rsidR="00387DFB" w:rsidRPr="00EB0D2A" w:rsidTr="00DF1BE1">
        <w:trPr>
          <w:gridAfter w:val="1"/>
          <w:wAfter w:w="709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EB0D2A">
              <w:rPr>
                <w:sz w:val="20"/>
                <w:szCs w:val="20"/>
              </w:rPr>
              <w:t>Бардымском</w:t>
            </w:r>
            <w:proofErr w:type="spellEnd"/>
            <w:r w:rsidRPr="00EB0D2A"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787 600,00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787 600,00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787 600,00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787 600,00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787 600,00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787 600,00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302 600,00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302 600,00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302 600,00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302 600,00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302 600,00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302 600,00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435 000,00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435 000,00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435 000,00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435 000,00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03 5 01 10060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387DFB">
            <w:pPr>
              <w:rPr>
                <w:sz w:val="20"/>
                <w:szCs w:val="20"/>
              </w:rPr>
            </w:pPr>
            <w:proofErr w:type="spellStart"/>
            <w:r w:rsidRPr="00EB0D2A">
              <w:rPr>
                <w:sz w:val="20"/>
                <w:szCs w:val="20"/>
              </w:rPr>
              <w:t>Софинансирование</w:t>
            </w:r>
            <w:proofErr w:type="spellEnd"/>
            <w:r w:rsidRPr="00EB0D2A"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61 242 400,00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57 230 600,00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57 230 600,00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58 595 500,00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54 607 000,00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54 607 000,00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55 450 500,00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54 607 000,00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54 607 000,00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5 734 200,00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6 302 400,00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6 302 400,00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5 734 200,00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6 302 400,00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6 302 400,00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5 734 200,00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6 302 400,00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6 302 400,00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5 734 200,00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6 302 400,00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6 302 400,00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263 900,00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263 900,00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263 900,00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263 900,00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proofErr w:type="gramStart"/>
            <w:r w:rsidRPr="00EB0D2A">
              <w:rPr>
                <w:sz w:val="20"/>
                <w:szCs w:val="20"/>
              </w:rPr>
              <w:t>Мероприятия</w:t>
            </w:r>
            <w:proofErr w:type="gramEnd"/>
            <w:r w:rsidRPr="00EB0D2A"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163 900,00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163 900,00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163 900,00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163 900,00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163 900,00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163 900,00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</w:t>
            </w:r>
            <w:proofErr w:type="spellStart"/>
            <w:r w:rsidRPr="00EB0D2A">
              <w:rPr>
                <w:sz w:val="20"/>
                <w:szCs w:val="20"/>
              </w:rPr>
              <w:t>Культурно-досуговая</w:t>
            </w:r>
            <w:proofErr w:type="spellEnd"/>
            <w:r w:rsidRPr="00EB0D2A"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48 167 400,00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46 755 700,00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46 755 700,00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</w:t>
            </w:r>
            <w:proofErr w:type="spellStart"/>
            <w:r w:rsidRPr="00EB0D2A">
              <w:rPr>
                <w:sz w:val="20"/>
                <w:szCs w:val="20"/>
              </w:rPr>
              <w:t>Культурно-досуговая</w:t>
            </w:r>
            <w:proofErr w:type="spellEnd"/>
            <w:r w:rsidRPr="00EB0D2A"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48 167 400,00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46 755 700,00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46 755 700,00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10 406 800,00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10 003 700,00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10 003 700,00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10 406 800,00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10 003 700,00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10 003 700,00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37 760 600,00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36 752 000,00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36 752 000,00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37 760 600,00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36 752 000,00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36 752 000,00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EB0D2A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EB0D2A"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03 8 01 10010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3 145 000,00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3 145 000,00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0D2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B0D2A"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EB0D2A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EB0D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D2A"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3 145 000,00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средства бюджета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3 145 000,00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3 145 000,00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proofErr w:type="spellStart"/>
            <w:r w:rsidRPr="00EB0D2A">
              <w:rPr>
                <w:sz w:val="20"/>
                <w:szCs w:val="20"/>
              </w:rPr>
              <w:t>Непрограммные</w:t>
            </w:r>
            <w:proofErr w:type="spellEnd"/>
            <w:r w:rsidRPr="00EB0D2A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EB0D2A">
              <w:rPr>
                <w:sz w:val="20"/>
                <w:szCs w:val="20"/>
              </w:rPr>
              <w:t>санаторно</w:t>
            </w:r>
            <w:proofErr w:type="spellEnd"/>
            <w:r w:rsidRPr="00EB0D2A">
              <w:rPr>
                <w:sz w:val="20"/>
                <w:szCs w:val="20"/>
              </w:rPr>
              <w:t xml:space="preserve"> курортное</w:t>
            </w:r>
            <w:proofErr w:type="gramEnd"/>
            <w:r w:rsidRPr="00EB0D2A"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 xml:space="preserve">Управление по земельно-имущественным вопросам администрации Бардымского муниципального округа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7 980 794,07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7 812 038,30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7 812 038,30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6 552 700,00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6 552 700,00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1 334 494,07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1 334 494,07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1 334 494,07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</w:tr>
      <w:tr w:rsidR="00387DFB" w:rsidRPr="00EB0D2A" w:rsidTr="00DF1BE1">
        <w:trPr>
          <w:gridAfter w:val="1"/>
          <w:wAfter w:w="709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</w:t>
            </w:r>
            <w:proofErr w:type="gramStart"/>
            <w:r w:rsidRPr="00EB0D2A">
              <w:rPr>
                <w:sz w:val="20"/>
                <w:szCs w:val="20"/>
              </w:rPr>
              <w:t>ы»</w:t>
            </w:r>
            <w:proofErr w:type="gramEnd"/>
            <w:r w:rsidRPr="00EB0D2A">
              <w:rPr>
                <w:sz w:val="20"/>
                <w:szCs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1 334 494,07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1 334 494,07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759 338,30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759 338,30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388 672,95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388 672,95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186 482,82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186 482,82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271 120 251,92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168 561 579,22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130 287 073,54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4 596 100,00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4 596 100,00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proofErr w:type="spellStart"/>
            <w:r w:rsidRPr="00EB0D2A">
              <w:rPr>
                <w:sz w:val="20"/>
                <w:szCs w:val="20"/>
              </w:rPr>
              <w:t>Непрограммные</w:t>
            </w:r>
            <w:proofErr w:type="spellEnd"/>
            <w:r w:rsidRPr="00EB0D2A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4 571 300,00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4 548 100,00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4 548 100,00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B0D2A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lastRenderedPageBreak/>
              <w:t>48 000,00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48 000,00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48 </w:t>
            </w:r>
            <w:r w:rsidRPr="00EB0D2A">
              <w:rPr>
                <w:sz w:val="20"/>
                <w:szCs w:val="20"/>
              </w:rPr>
              <w:lastRenderedPageBreak/>
              <w:t>000,00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90 699 632,16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92 026 661,00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68 755 661,00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proofErr w:type="spellStart"/>
            <w:r w:rsidRPr="00EB0D2A">
              <w:rPr>
                <w:sz w:val="20"/>
                <w:szCs w:val="20"/>
              </w:rPr>
              <w:t>Непрограммные</w:t>
            </w:r>
            <w:proofErr w:type="spellEnd"/>
            <w:r w:rsidRPr="00EB0D2A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2У090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15 0 01 10170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 w:rsidRPr="00EB0D2A">
              <w:rPr>
                <w:sz w:val="20"/>
                <w:szCs w:val="20"/>
              </w:rPr>
              <w:t>р</w:t>
            </w:r>
            <w:proofErr w:type="gramStart"/>
            <w:r w:rsidRPr="00EB0D2A">
              <w:rPr>
                <w:sz w:val="20"/>
                <w:szCs w:val="20"/>
              </w:rPr>
              <w:t>.К</w:t>
            </w:r>
            <w:proofErr w:type="gramEnd"/>
            <w:r w:rsidRPr="00EB0D2A">
              <w:rPr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89 642 332,16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90 969 361,00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68 135 661,00</w:t>
            </w:r>
          </w:p>
        </w:tc>
      </w:tr>
      <w:tr w:rsidR="00387DFB" w:rsidRPr="00EB0D2A" w:rsidTr="00DF1BE1">
        <w:trPr>
          <w:gridAfter w:val="1"/>
          <w:wAfter w:w="709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Бардымского муниципального округа «Муниципальное хозяйство и благоустройство на 2021-2023 </w:t>
            </w:r>
            <w:r w:rsidRPr="00EB0D2A">
              <w:rPr>
                <w:b/>
                <w:bCs/>
                <w:color w:val="000000"/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lastRenderedPageBreak/>
              <w:t>89 642 332,16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90 969 361,00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68 135 661,00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89 642 332,16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90 969 361,00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68 135 661,00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66 509 331,16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65 822 360,00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65 822 360,00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66 509 331,16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65 822 360,00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65 822 360,00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11 943 100,00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12 284 600,00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11 943 100,00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12 284 600,00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8 876 600,00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10 549 100,00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8 876 600,00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10 549 100,00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1 327 012,00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1 327 012,00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1 327 012,00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1 327 012,00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1 327 012,00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1 327 012,00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986 289,00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986 289,00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986 289,00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986 289,00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986 289,00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986 289,00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Муниципальная  программа  "Управление муниципальным имуществом и земельными ресурсами Бардымского муниципального </w:t>
            </w:r>
            <w:r w:rsidRPr="00EB0D2A">
              <w:rPr>
                <w:sz w:val="20"/>
                <w:szCs w:val="20"/>
              </w:rPr>
              <w:lastRenderedPageBreak/>
              <w:t>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lastRenderedPageBreak/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91 839 027,07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71 938 818,22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56 935 312,54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20 579 682,98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20 579 682,98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20 579 682,98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20 579 682,98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06 1 01 10170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Строительство объекта "Распределительный газопровод </w:t>
            </w:r>
            <w:proofErr w:type="gramStart"/>
            <w:r w:rsidRPr="00EB0D2A">
              <w:rPr>
                <w:sz w:val="20"/>
                <w:szCs w:val="20"/>
              </w:rPr>
              <w:t>в</w:t>
            </w:r>
            <w:proofErr w:type="gramEnd"/>
            <w:r w:rsidRPr="00EB0D2A">
              <w:rPr>
                <w:sz w:val="20"/>
                <w:szCs w:val="20"/>
              </w:rPr>
              <w:t xml:space="preserve"> с. </w:t>
            </w:r>
            <w:proofErr w:type="spellStart"/>
            <w:r w:rsidRPr="00EB0D2A">
              <w:rPr>
                <w:sz w:val="20"/>
                <w:szCs w:val="20"/>
              </w:rPr>
              <w:t>Куземьярово</w:t>
            </w:r>
            <w:proofErr w:type="spellEnd"/>
            <w:r w:rsidRPr="00EB0D2A">
              <w:rPr>
                <w:sz w:val="20"/>
                <w:szCs w:val="20"/>
              </w:rPr>
              <w:t xml:space="preserve"> Бардымского </w:t>
            </w:r>
            <w:proofErr w:type="gramStart"/>
            <w:r w:rsidRPr="00EB0D2A">
              <w:rPr>
                <w:sz w:val="20"/>
                <w:szCs w:val="20"/>
              </w:rPr>
              <w:t>района</w:t>
            </w:r>
            <w:proofErr w:type="gramEnd"/>
            <w:r w:rsidRPr="00EB0D2A">
              <w:rPr>
                <w:sz w:val="20"/>
                <w:szCs w:val="20"/>
              </w:rPr>
              <w:t xml:space="preserve"> Пермского края с газовыми подводами"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254 662,88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254 662,88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06 1 01 10180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 xml:space="preserve">Строительство объекта «Распределительные газопроводы с. </w:t>
            </w:r>
            <w:proofErr w:type="spellStart"/>
            <w:r w:rsidRPr="00EB0D2A">
              <w:rPr>
                <w:color w:val="000000"/>
                <w:sz w:val="20"/>
                <w:szCs w:val="20"/>
              </w:rPr>
              <w:t>Аклуши</w:t>
            </w:r>
            <w:proofErr w:type="spellEnd"/>
            <w:r w:rsidRPr="00EB0D2A"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522 600,00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522 600,00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06 1 01 10320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 xml:space="preserve">Строительство объекта  «Распределительные газопроводы с. </w:t>
            </w:r>
            <w:proofErr w:type="spellStart"/>
            <w:r w:rsidRPr="00EB0D2A">
              <w:rPr>
                <w:color w:val="000000"/>
                <w:sz w:val="20"/>
                <w:szCs w:val="20"/>
              </w:rPr>
              <w:t>Краснояр-</w:t>
            </w:r>
            <w:proofErr w:type="gramStart"/>
            <w:r w:rsidRPr="00EB0D2A">
              <w:rPr>
                <w:color w:val="000000"/>
                <w:sz w:val="20"/>
                <w:szCs w:val="20"/>
              </w:rPr>
              <w:t>II</w:t>
            </w:r>
            <w:proofErr w:type="spellEnd"/>
            <w:proofErr w:type="gramEnd"/>
            <w:r w:rsidRPr="00EB0D2A"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740 720,10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740 720,10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2P040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EB0D2A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19 061 700,00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19 061 700,00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15 0 01 10150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22 889 684,09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23 923 058,22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8 936 952,54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1 648 979,63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1 782 447,69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1 648 979,63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1 782 447,69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1 648 979,63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1 782 447,69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3 01L5765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494 679,63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534 747,69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494 679,63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534 747,69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3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1 154 300,00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1 247 700,00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1 154 300,00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1 247 700,00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21 240 704,46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22 140 610,53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8 936 952,54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21 240 704,46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22 140 610,53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8 936 952,54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7 984 046,00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7 984 046,00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7 984 046,00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7 984 046,00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7 984 046,00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7 984 046,00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15 0 01 10180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8 576 200,00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9 529 100,00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8 576 200,00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9 529 100,00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Реализация программ формирования современной городской среды в рамках Федерального проекта "Формирование комфортной городской среды" (местный </w:t>
            </w:r>
            <w:r w:rsidRPr="00EB0D2A">
              <w:rPr>
                <w:sz w:val="20"/>
                <w:szCs w:val="20"/>
              </w:rPr>
              <w:lastRenderedPageBreak/>
              <w:t>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lastRenderedPageBreak/>
              <w:t>952 906,54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952 906,54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952 906,54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952 906,54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952 906,54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952 906,54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EB0D2A">
              <w:rPr>
                <w:sz w:val="20"/>
                <w:szCs w:val="20"/>
              </w:rPr>
              <w:t>расходы</w:t>
            </w:r>
            <w:proofErr w:type="gramEnd"/>
            <w:r w:rsidRPr="00EB0D2A">
              <w:rPr>
                <w:sz w:val="20"/>
                <w:szCs w:val="20"/>
              </w:rPr>
              <w:t xml:space="preserve"> не финансируемые из федерального бюджета)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3 354 800,00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3 307 100,00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3 354 800,00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3 307 100,00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EB0D2A">
              <w:rPr>
                <w:sz w:val="20"/>
                <w:szCs w:val="20"/>
              </w:rPr>
              <w:t>расходы</w:t>
            </w:r>
            <w:proofErr w:type="gramEnd"/>
            <w:r w:rsidRPr="00EB0D2A">
              <w:rPr>
                <w:sz w:val="20"/>
                <w:szCs w:val="20"/>
              </w:rPr>
              <w:t xml:space="preserve"> не финансируемые из федерального бюджета)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372 751,92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367 457,99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372 751,92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367 457,99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Другие вопросы в области жилищно-коммунальных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48 369 660,00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48 015 760,00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47 998 360,00</w:t>
            </w:r>
          </w:p>
        </w:tc>
      </w:tr>
      <w:tr w:rsidR="00387DFB" w:rsidRPr="00EB0D2A" w:rsidTr="00DF1BE1">
        <w:trPr>
          <w:gridAfter w:val="1"/>
          <w:wAfter w:w="709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48 352 260,00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47 998 360,00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47 998 360,00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48 352 260,00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47 998 360,00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47 998 360,00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48 352 260,00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47 998 360,00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47 998 360,00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40 866 100,00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40 512 200,00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40 512 200,00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7 486 160,00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7 486 160,00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7 486 160,00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EB0D2A">
              <w:rPr>
                <w:sz w:val="20"/>
                <w:szCs w:val="20"/>
              </w:rPr>
              <w:lastRenderedPageBreak/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lastRenderedPageBreak/>
              <w:t>17 400,00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17 400,00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EB0D2A">
              <w:rPr>
                <w:sz w:val="20"/>
                <w:szCs w:val="20"/>
              </w:rPr>
              <w:t>непрограммных</w:t>
            </w:r>
            <w:proofErr w:type="spellEnd"/>
            <w:r w:rsidRPr="00EB0D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17 400,00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2У100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EB0D2A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17 400,00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17 400,00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79 155 552,69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73 693 196,69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73 693 196,69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73 693 196,69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73 693 196,69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59 247 800,00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59 247 800,00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 w:rsidRPr="00EB0D2A">
              <w:rPr>
                <w:sz w:val="20"/>
                <w:szCs w:val="20"/>
              </w:rPr>
              <w:t>в</w:t>
            </w:r>
            <w:proofErr w:type="gramEnd"/>
            <w:r w:rsidRPr="00EB0D2A">
              <w:rPr>
                <w:sz w:val="20"/>
                <w:szCs w:val="20"/>
              </w:rPr>
              <w:t xml:space="preserve"> с. </w:t>
            </w:r>
            <w:proofErr w:type="spellStart"/>
            <w:r w:rsidRPr="00EB0D2A">
              <w:rPr>
                <w:sz w:val="20"/>
                <w:szCs w:val="20"/>
              </w:rPr>
              <w:t>Тюндюк</w:t>
            </w:r>
            <w:proofErr w:type="spellEnd"/>
            <w:r w:rsidRPr="00EB0D2A">
              <w:rPr>
                <w:sz w:val="20"/>
                <w:szCs w:val="20"/>
              </w:rPr>
              <w:t xml:space="preserve">  Бардымского </w:t>
            </w:r>
            <w:proofErr w:type="gramStart"/>
            <w:r w:rsidRPr="00EB0D2A">
              <w:rPr>
                <w:sz w:val="20"/>
                <w:szCs w:val="20"/>
              </w:rPr>
              <w:t>муниципального</w:t>
            </w:r>
            <w:proofErr w:type="gramEnd"/>
            <w:r w:rsidRPr="00EB0D2A">
              <w:rPr>
                <w:sz w:val="20"/>
                <w:szCs w:val="20"/>
              </w:rPr>
              <w:t xml:space="preserve"> округа Пермского края" (местный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4 724 337,06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4 724 337,06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Строительство объекта "Общеобразовательная школа  на 60 учащихся </w:t>
            </w:r>
            <w:proofErr w:type="gramStart"/>
            <w:r w:rsidRPr="00EB0D2A">
              <w:rPr>
                <w:sz w:val="20"/>
                <w:szCs w:val="20"/>
              </w:rPr>
              <w:t>в</w:t>
            </w:r>
            <w:proofErr w:type="gramEnd"/>
            <w:r w:rsidRPr="00EB0D2A">
              <w:rPr>
                <w:sz w:val="20"/>
                <w:szCs w:val="20"/>
              </w:rPr>
              <w:t xml:space="preserve"> с. </w:t>
            </w:r>
            <w:proofErr w:type="spellStart"/>
            <w:r w:rsidRPr="00EB0D2A">
              <w:rPr>
                <w:sz w:val="20"/>
                <w:szCs w:val="20"/>
              </w:rPr>
              <w:t>Брюзли</w:t>
            </w:r>
            <w:proofErr w:type="spellEnd"/>
            <w:r w:rsidRPr="00EB0D2A">
              <w:rPr>
                <w:sz w:val="20"/>
                <w:szCs w:val="20"/>
              </w:rPr>
              <w:t xml:space="preserve"> Бардымского </w:t>
            </w:r>
            <w:proofErr w:type="gramStart"/>
            <w:r w:rsidRPr="00EB0D2A">
              <w:rPr>
                <w:sz w:val="20"/>
                <w:szCs w:val="20"/>
              </w:rPr>
              <w:t>муниципального</w:t>
            </w:r>
            <w:proofErr w:type="gramEnd"/>
            <w:r w:rsidRPr="00EB0D2A">
              <w:rPr>
                <w:sz w:val="20"/>
                <w:szCs w:val="20"/>
              </w:rPr>
              <w:t xml:space="preserve"> округа  Пермского края"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9 721 059,63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9 721 059,63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5 462 356,00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5 462 356,00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5 462 356,00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5 462 356,00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06 1 01 10700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Возведение </w:t>
            </w:r>
            <w:proofErr w:type="spellStart"/>
            <w:r w:rsidRPr="00EB0D2A">
              <w:rPr>
                <w:sz w:val="20"/>
                <w:szCs w:val="20"/>
              </w:rPr>
              <w:t>пристроя</w:t>
            </w:r>
            <w:proofErr w:type="spellEnd"/>
            <w:r w:rsidRPr="00EB0D2A">
              <w:rPr>
                <w:sz w:val="20"/>
                <w:szCs w:val="20"/>
              </w:rPr>
              <w:t xml:space="preserve"> к зданию 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06 1 01 10710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proofErr w:type="spellStart"/>
            <w:r w:rsidRPr="00EB0D2A">
              <w:rPr>
                <w:sz w:val="20"/>
                <w:szCs w:val="20"/>
              </w:rPr>
              <w:t>Софинансирование</w:t>
            </w:r>
            <w:proofErr w:type="spellEnd"/>
            <w:r w:rsidRPr="00EB0D2A">
              <w:rPr>
                <w:sz w:val="20"/>
                <w:szCs w:val="20"/>
              </w:rPr>
              <w:t xml:space="preserve"> ремонта здания  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2 374 490,00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D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2 374 490,00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2 374 490,00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</w:t>
            </w:r>
            <w:r w:rsidRPr="00EB0D2A">
              <w:rPr>
                <w:sz w:val="20"/>
                <w:szCs w:val="20"/>
              </w:rPr>
              <w:lastRenderedPageBreak/>
              <w:t>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lastRenderedPageBreak/>
              <w:t>2 374 490,00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06 1 01 10210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Строительство объекта  "Универсальный центр общественных коммуникаций"  в с</w:t>
            </w:r>
            <w:proofErr w:type="gramStart"/>
            <w:r w:rsidRPr="00EB0D2A">
              <w:rPr>
                <w:sz w:val="20"/>
                <w:szCs w:val="20"/>
              </w:rPr>
              <w:t>.К</w:t>
            </w:r>
            <w:proofErr w:type="gramEnd"/>
            <w:r w:rsidRPr="00EB0D2A">
              <w:rPr>
                <w:sz w:val="20"/>
                <w:szCs w:val="20"/>
              </w:rPr>
              <w:t>раснояр-1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874 490,00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874 490,00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06 1 01 10720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proofErr w:type="spellStart"/>
            <w:r w:rsidRPr="00EB0D2A">
              <w:rPr>
                <w:sz w:val="20"/>
                <w:szCs w:val="20"/>
              </w:rPr>
              <w:t>Софинансирование</w:t>
            </w:r>
            <w:proofErr w:type="spellEnd"/>
            <w:r w:rsidRPr="00EB0D2A">
              <w:rPr>
                <w:sz w:val="20"/>
                <w:szCs w:val="20"/>
              </w:rPr>
              <w:t xml:space="preserve"> строительства модульного ДК в с</w:t>
            </w:r>
            <w:proofErr w:type="gramStart"/>
            <w:r w:rsidRPr="00EB0D2A">
              <w:rPr>
                <w:sz w:val="20"/>
                <w:szCs w:val="20"/>
              </w:rPr>
              <w:t>.Н</w:t>
            </w:r>
            <w:proofErr w:type="gramEnd"/>
            <w:r w:rsidRPr="00EB0D2A">
              <w:rPr>
                <w:sz w:val="20"/>
                <w:szCs w:val="20"/>
              </w:rPr>
              <w:t>овый Ашап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2 432 250,00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2 432 250,00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2 432 250,00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2 432 250,00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06 1 01 10390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Строительство объекта "Крытый  каток  с искусственным льдом </w:t>
            </w:r>
            <w:proofErr w:type="gramStart"/>
            <w:r w:rsidRPr="00EB0D2A">
              <w:rPr>
                <w:sz w:val="20"/>
                <w:szCs w:val="20"/>
              </w:rPr>
              <w:t>в</w:t>
            </w:r>
            <w:proofErr w:type="gramEnd"/>
            <w:r w:rsidRPr="00EB0D2A">
              <w:rPr>
                <w:sz w:val="20"/>
                <w:szCs w:val="20"/>
              </w:rPr>
              <w:t xml:space="preserve"> с. Барда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2 432 250,00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7DFB" w:rsidRPr="00EB0D2A" w:rsidRDefault="00387DFB" w:rsidP="00DF1BE1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DFB" w:rsidRPr="00EB0D2A" w:rsidRDefault="00387DFB" w:rsidP="00DF1BE1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2 432 250,00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B" w:rsidRPr="00EB0D2A" w:rsidRDefault="00387DFB" w:rsidP="00DF1BE1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387DFB" w:rsidRPr="00EB0D2A" w:rsidTr="00DF1BE1">
        <w:trPr>
          <w:gridAfter w:val="1"/>
          <w:wAfter w:w="70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</w:rPr>
            </w:pPr>
            <w:r w:rsidRPr="00EB0D2A">
              <w:rPr>
                <w:b/>
                <w:b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</w:rPr>
            </w:pPr>
            <w:r w:rsidRPr="00EB0D2A">
              <w:rPr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</w:rPr>
            </w:pPr>
            <w:r w:rsidRPr="00EB0D2A">
              <w:rPr>
                <w:b/>
                <w:bCs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</w:rPr>
            </w:pPr>
            <w:r w:rsidRPr="00EB0D2A"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</w:rPr>
            </w:pPr>
            <w:r w:rsidRPr="00EB0D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</w:rPr>
            </w:pPr>
            <w:r w:rsidRPr="00EB0D2A">
              <w:rPr>
                <w:b/>
                <w:bCs/>
                <w:color w:val="00000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1 093 673 800,00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953 441 513,48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EB0D2A" w:rsidRDefault="00387DFB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451 992 269,80</w:t>
            </w:r>
          </w:p>
        </w:tc>
      </w:tr>
    </w:tbl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E941C6" w:rsidRDefault="00E941C6" w:rsidP="00387DFB">
      <w:pPr>
        <w:rPr>
          <w:sz w:val="28"/>
          <w:szCs w:val="28"/>
        </w:rPr>
      </w:pPr>
    </w:p>
    <w:p w:rsidR="00E941C6" w:rsidRDefault="00E941C6" w:rsidP="00387DFB">
      <w:pPr>
        <w:rPr>
          <w:sz w:val="28"/>
          <w:szCs w:val="28"/>
        </w:rPr>
      </w:pPr>
    </w:p>
    <w:p w:rsidR="00E941C6" w:rsidRDefault="00E941C6" w:rsidP="00387DFB">
      <w:pPr>
        <w:rPr>
          <w:sz w:val="28"/>
          <w:szCs w:val="28"/>
        </w:rPr>
      </w:pPr>
    </w:p>
    <w:p w:rsidR="00E941C6" w:rsidRDefault="00E941C6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Pr="00387DFB" w:rsidRDefault="00387DFB" w:rsidP="00387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DF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Приложение 4</w:t>
      </w:r>
    </w:p>
    <w:p w:rsidR="00387DFB" w:rsidRPr="00387DFB" w:rsidRDefault="00387DFB" w:rsidP="00387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решению Думы</w:t>
      </w:r>
    </w:p>
    <w:p w:rsidR="00387DFB" w:rsidRPr="00387DFB" w:rsidRDefault="00387DFB" w:rsidP="00387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Бардымского муниципального округа </w:t>
      </w:r>
    </w:p>
    <w:p w:rsidR="00387DFB" w:rsidRPr="00387DFB" w:rsidRDefault="00387DFB" w:rsidP="00387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28.09.2022 № 439</w:t>
      </w:r>
    </w:p>
    <w:tbl>
      <w:tblPr>
        <w:tblpPr w:leftFromText="180" w:rightFromText="180" w:vertAnchor="page" w:horzAnchor="margin" w:tblpXSpec="center" w:tblpY="3766"/>
        <w:tblW w:w="10598" w:type="dxa"/>
        <w:tblLayout w:type="fixed"/>
        <w:tblLook w:val="0000"/>
      </w:tblPr>
      <w:tblGrid>
        <w:gridCol w:w="626"/>
        <w:gridCol w:w="6183"/>
        <w:gridCol w:w="1340"/>
        <w:gridCol w:w="1340"/>
        <w:gridCol w:w="1109"/>
      </w:tblGrid>
      <w:tr w:rsidR="00387DFB" w:rsidTr="00387DFB">
        <w:trPr>
          <w:trHeight w:val="894"/>
        </w:trPr>
        <w:tc>
          <w:tcPr>
            <w:tcW w:w="8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DFB" w:rsidRDefault="00387DFB" w:rsidP="00387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муниципальных внутренних заимствований Бардымского муниципального округа  на 2023- 2025 года, тыс. рублей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387DFB" w:rsidRDefault="00387DFB" w:rsidP="00387DFB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387DFB" w:rsidRDefault="00387DFB" w:rsidP="00387DFB">
            <w:pPr>
              <w:jc w:val="center"/>
              <w:rPr>
                <w:b/>
                <w:bCs/>
              </w:rPr>
            </w:pPr>
          </w:p>
        </w:tc>
      </w:tr>
      <w:tr w:rsidR="00387DFB" w:rsidTr="00387DFB">
        <w:trPr>
          <w:trHeight w:val="303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FB" w:rsidRDefault="00387DFB" w:rsidP="00387DFB">
            <w:r>
              <w:t xml:space="preserve"> 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FB" w:rsidRDefault="00387DFB" w:rsidP="00387DFB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FB" w:rsidRDefault="00387DFB" w:rsidP="00387DFB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DFB" w:rsidRDefault="00387DFB" w:rsidP="00387DFB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DFB" w:rsidRDefault="00387DFB" w:rsidP="00387DFB">
            <w:pPr>
              <w:jc w:val="center"/>
            </w:pPr>
          </w:p>
        </w:tc>
      </w:tr>
      <w:tr w:rsidR="00387DFB" w:rsidTr="00387DFB">
        <w:trPr>
          <w:trHeight w:val="25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FB" w:rsidRDefault="00387DFB" w:rsidP="00387DFB">
            <w:pPr>
              <w:jc w:val="center"/>
            </w:pPr>
            <w:r>
              <w:t xml:space="preserve">№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FB" w:rsidRDefault="00387DFB" w:rsidP="00387DFB">
            <w:pPr>
              <w:jc w:val="center"/>
            </w:pPr>
            <w:r>
              <w:t>Перечень внутренних заимствований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FB" w:rsidRDefault="00387DFB" w:rsidP="00387DFB">
            <w:pPr>
              <w:jc w:val="center"/>
            </w:pPr>
            <w:r>
              <w:t>2023</w:t>
            </w:r>
          </w:p>
          <w:p w:rsidR="00387DFB" w:rsidRDefault="00387DFB" w:rsidP="00387DFB">
            <w:pPr>
              <w:jc w:val="center"/>
            </w:pPr>
            <w:r>
              <w:t>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FB" w:rsidRDefault="00387DFB" w:rsidP="00387DFB">
            <w:pPr>
              <w:jc w:val="center"/>
            </w:pPr>
            <w:r>
              <w:t>2024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FB" w:rsidRDefault="00387DFB" w:rsidP="00387DFB">
            <w:pPr>
              <w:jc w:val="center"/>
            </w:pPr>
            <w:r>
              <w:t>2025</w:t>
            </w:r>
          </w:p>
        </w:tc>
      </w:tr>
      <w:tr w:rsidR="00387DFB" w:rsidTr="00387DFB">
        <w:trPr>
          <w:trHeight w:val="4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FB" w:rsidRDefault="00387DFB" w:rsidP="00387DFB"/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FB" w:rsidRDefault="00387DFB" w:rsidP="00387DFB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FB" w:rsidRDefault="00387DFB" w:rsidP="00387DFB"/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FB" w:rsidRDefault="00387DFB" w:rsidP="00387DFB">
            <w:pPr>
              <w:jc w:val="center"/>
            </w:pPr>
            <w:r>
              <w:t>год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FB" w:rsidRDefault="00387DFB" w:rsidP="00387DFB">
            <w:pPr>
              <w:jc w:val="center"/>
            </w:pPr>
            <w:r>
              <w:t>год</w:t>
            </w:r>
          </w:p>
        </w:tc>
      </w:tr>
      <w:tr w:rsidR="00387DFB" w:rsidTr="00387DFB">
        <w:trPr>
          <w:trHeight w:val="90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FB" w:rsidRDefault="00387DFB" w:rsidP="00387DFB">
            <w:pPr>
              <w:jc w:val="center"/>
            </w:pPr>
            <w:r>
              <w:t>1.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FB" w:rsidRDefault="00387DFB" w:rsidP="00387DFB">
            <w:r>
              <w:t>Бюджетные кредиты, привлеченные в бюджет Бардымского муниципального района от других бюджетов бюджетной системы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FB" w:rsidRDefault="00387DFB" w:rsidP="00387DFB">
            <w:pPr>
              <w:jc w:val="center"/>
            </w:pPr>
            <w:r>
              <w:t>0,00 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FB" w:rsidRDefault="00387DFB" w:rsidP="00387DFB">
            <w:pPr>
              <w:jc w:val="center"/>
            </w:pPr>
            <w: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FB" w:rsidRDefault="00387DFB" w:rsidP="00387DFB">
            <w:pPr>
              <w:jc w:val="center"/>
            </w:pPr>
            <w:r>
              <w:t>0,00</w:t>
            </w:r>
          </w:p>
        </w:tc>
      </w:tr>
      <w:tr w:rsidR="00387DFB" w:rsidTr="00387DFB">
        <w:trPr>
          <w:trHeight w:val="38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FB" w:rsidRDefault="00387DFB" w:rsidP="00387DFB">
            <w:pPr>
              <w:jc w:val="center"/>
            </w:pPr>
            <w: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FB" w:rsidRDefault="00387DFB" w:rsidP="00387DFB">
            <w:r>
              <w:t>задолженность на начало финансового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FB" w:rsidRDefault="00387DFB" w:rsidP="00387DFB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FB" w:rsidRDefault="00387DFB" w:rsidP="00387DFB">
            <w:pPr>
              <w:jc w:val="center"/>
            </w:pPr>
            <w: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FB" w:rsidRDefault="00387DFB" w:rsidP="00387DFB">
            <w:pPr>
              <w:jc w:val="center"/>
            </w:pPr>
            <w:r>
              <w:t>0,00</w:t>
            </w:r>
          </w:p>
        </w:tc>
      </w:tr>
      <w:tr w:rsidR="00387DFB" w:rsidTr="00387DFB">
        <w:trPr>
          <w:trHeight w:val="3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FB" w:rsidRDefault="00387DFB" w:rsidP="00387DFB">
            <w:pPr>
              <w:jc w:val="center"/>
            </w:pPr>
            <w: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FB" w:rsidRDefault="00387DFB" w:rsidP="00387DFB">
            <w:r>
              <w:t>привлечение сре</w:t>
            </w:r>
            <w:proofErr w:type="gramStart"/>
            <w:r>
              <w:t>дств в ф</w:t>
            </w:r>
            <w:proofErr w:type="gramEnd"/>
            <w:r>
              <w:t>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FB" w:rsidRDefault="00387DFB" w:rsidP="00387DFB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FB" w:rsidRDefault="00387DFB" w:rsidP="00387DFB">
            <w:pPr>
              <w:jc w:val="center"/>
            </w:pPr>
            <w: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FB" w:rsidRDefault="00387DFB" w:rsidP="00387DFB">
            <w:pPr>
              <w:jc w:val="center"/>
            </w:pPr>
            <w:r>
              <w:t>0,00</w:t>
            </w:r>
          </w:p>
        </w:tc>
      </w:tr>
      <w:tr w:rsidR="00387DFB" w:rsidTr="00387DFB">
        <w:trPr>
          <w:trHeight w:val="3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FB" w:rsidRDefault="00387DFB" w:rsidP="00387DFB">
            <w:pPr>
              <w:jc w:val="center"/>
            </w:pPr>
            <w: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FB" w:rsidRDefault="00387DFB" w:rsidP="00387DFB">
            <w:r>
              <w:t>погашение основной суммы задолженности в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FB" w:rsidRDefault="00387DFB" w:rsidP="00387DFB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FB" w:rsidRDefault="00387DFB" w:rsidP="00387DFB">
            <w:pPr>
              <w:jc w:val="center"/>
            </w:pPr>
            <w: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FB" w:rsidRDefault="00387DFB" w:rsidP="00387DFB">
            <w:pPr>
              <w:jc w:val="center"/>
            </w:pPr>
            <w:r>
              <w:t>0,00</w:t>
            </w:r>
          </w:p>
        </w:tc>
      </w:tr>
      <w:tr w:rsidR="00387DFB" w:rsidTr="00387DFB">
        <w:trPr>
          <w:trHeight w:val="3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FB" w:rsidRDefault="00387DFB" w:rsidP="00387DFB">
            <w:pPr>
              <w:jc w:val="center"/>
            </w:pPr>
            <w: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FB" w:rsidRDefault="00387DFB" w:rsidP="00387DFB">
            <w:r>
              <w:t>задолженность на конец финансового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FB" w:rsidRDefault="00387DFB" w:rsidP="00387DFB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FB" w:rsidRDefault="00387DFB" w:rsidP="00387DFB">
            <w:pPr>
              <w:jc w:val="center"/>
            </w:pPr>
            <w: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FB" w:rsidRDefault="00387DFB" w:rsidP="00387DFB">
            <w:pPr>
              <w:jc w:val="center"/>
            </w:pPr>
            <w:r>
              <w:t>0,00</w:t>
            </w:r>
          </w:p>
        </w:tc>
      </w:tr>
    </w:tbl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E941C6" w:rsidRDefault="00E941C6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tbl>
      <w:tblPr>
        <w:tblW w:w="13510" w:type="dxa"/>
        <w:tblInd w:w="-601" w:type="dxa"/>
        <w:tblLook w:val="04A0"/>
      </w:tblPr>
      <w:tblGrid>
        <w:gridCol w:w="694"/>
        <w:gridCol w:w="266"/>
        <w:gridCol w:w="694"/>
        <w:gridCol w:w="4186"/>
        <w:gridCol w:w="694"/>
        <w:gridCol w:w="271"/>
        <w:gridCol w:w="535"/>
        <w:gridCol w:w="315"/>
        <w:gridCol w:w="379"/>
        <w:gridCol w:w="606"/>
        <w:gridCol w:w="694"/>
        <w:gridCol w:w="1454"/>
        <w:gridCol w:w="574"/>
        <w:gridCol w:w="120"/>
        <w:gridCol w:w="2028"/>
      </w:tblGrid>
      <w:tr w:rsidR="00387DFB" w:rsidRPr="002540E9" w:rsidTr="00DF1BE1">
        <w:trPr>
          <w:gridBefore w:val="1"/>
          <w:gridAfter w:val="2"/>
          <w:wBefore w:w="694" w:type="dxa"/>
          <w:wAfter w:w="2148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2540E9" w:rsidRDefault="00387DFB" w:rsidP="00DF1BE1">
            <w:pPr>
              <w:rPr>
                <w:rFonts w:ascii="Calibri" w:hAnsi="Calibri"/>
                <w:color w:val="000000"/>
              </w:rPr>
            </w:pPr>
            <w:bookmarkStart w:id="0" w:name="RANGE!A1"/>
            <w:bookmarkEnd w:id="0"/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2540E9" w:rsidRDefault="00387DFB" w:rsidP="00DF1B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2540E9" w:rsidRDefault="00387DFB" w:rsidP="00DF1B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87DFB" w:rsidRDefault="00387DFB" w:rsidP="00387DFB">
            <w:pPr>
              <w:spacing w:after="0" w:line="240" w:lineRule="auto"/>
              <w:ind w:left="-203" w:firstLine="203"/>
              <w:jc w:val="right"/>
              <w:rPr>
                <w:rFonts w:ascii="Times New Roman" w:hAnsi="Times New Roman" w:cs="Times New Roman"/>
              </w:rPr>
            </w:pPr>
            <w:r w:rsidRPr="00387DFB">
              <w:rPr>
                <w:rFonts w:ascii="Times New Roman" w:hAnsi="Times New Roman" w:cs="Times New Roman"/>
              </w:rPr>
              <w:t>Приложение  5</w:t>
            </w:r>
          </w:p>
        </w:tc>
      </w:tr>
      <w:tr w:rsidR="00387DFB" w:rsidRPr="002540E9" w:rsidTr="00DF1BE1">
        <w:trPr>
          <w:gridBefore w:val="1"/>
          <w:gridAfter w:val="2"/>
          <w:wBefore w:w="694" w:type="dxa"/>
          <w:wAfter w:w="2148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2540E9" w:rsidRDefault="00387DFB" w:rsidP="00DF1BE1">
            <w:pPr>
              <w:jc w:val="both"/>
              <w:rPr>
                <w:color w:val="000000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2540E9" w:rsidRDefault="00387DFB" w:rsidP="00DF1B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2540E9" w:rsidRDefault="00387DFB" w:rsidP="00DF1B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87DFB" w:rsidRDefault="00387DFB" w:rsidP="00387D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FB">
              <w:rPr>
                <w:rFonts w:ascii="Times New Roman" w:hAnsi="Times New Roman" w:cs="Times New Roman"/>
              </w:rPr>
              <w:t xml:space="preserve">к  решению Думы </w:t>
            </w:r>
          </w:p>
          <w:p w:rsidR="00387DFB" w:rsidRPr="00387DFB" w:rsidRDefault="00387DFB" w:rsidP="00387D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FB">
              <w:rPr>
                <w:rFonts w:ascii="Times New Roman" w:hAnsi="Times New Roman" w:cs="Times New Roman"/>
              </w:rPr>
              <w:t>Бардымского муниципального округа</w:t>
            </w:r>
          </w:p>
        </w:tc>
      </w:tr>
      <w:tr w:rsidR="00387DFB" w:rsidRPr="002540E9" w:rsidTr="00DF1BE1">
        <w:trPr>
          <w:gridBefore w:val="1"/>
          <w:wBefore w:w="69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2540E9" w:rsidRDefault="00387DFB" w:rsidP="00DF1BE1">
            <w:pPr>
              <w:jc w:val="both"/>
              <w:rPr>
                <w:color w:val="000000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2540E9" w:rsidRDefault="00387DFB" w:rsidP="00DF1B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2540E9" w:rsidRDefault="00387DFB" w:rsidP="00DF1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87DFB" w:rsidRDefault="00387DFB" w:rsidP="00387DFB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</w:rPr>
            </w:pPr>
            <w:r w:rsidRPr="00387DFB">
              <w:rPr>
                <w:rFonts w:ascii="Times New Roman" w:hAnsi="Times New Roman" w:cs="Times New Roman"/>
              </w:rPr>
              <w:t xml:space="preserve">  от 28.09.2022 № 439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2540E9" w:rsidRDefault="00387DFB" w:rsidP="00DF1BE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87DFB" w:rsidRPr="002540E9" w:rsidTr="00DF1BE1">
        <w:trPr>
          <w:gridBefore w:val="1"/>
          <w:gridAfter w:val="1"/>
          <w:wBefore w:w="694" w:type="dxa"/>
          <w:wAfter w:w="2028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2540E9" w:rsidRDefault="00387DFB" w:rsidP="00DF1BE1">
            <w:pPr>
              <w:jc w:val="both"/>
              <w:rPr>
                <w:color w:val="000000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2540E9" w:rsidRDefault="00387DFB" w:rsidP="00DF1B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2540E9" w:rsidRDefault="00387DFB" w:rsidP="00DF1B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2540E9" w:rsidRDefault="00387DFB" w:rsidP="00DF1B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2540E9" w:rsidRDefault="00387DFB" w:rsidP="00DF1BE1">
            <w:pPr>
              <w:rPr>
                <w:rFonts w:ascii="Calibri" w:hAnsi="Calibri"/>
                <w:color w:val="000000"/>
              </w:rPr>
            </w:pPr>
          </w:p>
        </w:tc>
      </w:tr>
      <w:tr w:rsidR="00387DFB" w:rsidRPr="002540E9" w:rsidTr="00DF1BE1">
        <w:trPr>
          <w:gridBefore w:val="1"/>
          <w:gridAfter w:val="1"/>
          <w:wBefore w:w="694" w:type="dxa"/>
          <w:wAfter w:w="2028" w:type="dxa"/>
          <w:trHeight w:val="1080"/>
        </w:trPr>
        <w:tc>
          <w:tcPr>
            <w:tcW w:w="10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b/>
                <w:bCs/>
                <w:color w:val="000000"/>
              </w:rPr>
            </w:pPr>
            <w:r w:rsidRPr="002540E9">
              <w:rPr>
                <w:b/>
                <w:bCs/>
                <w:color w:val="000000"/>
              </w:rPr>
              <w:t xml:space="preserve">Программа </w:t>
            </w:r>
            <w:r>
              <w:rPr>
                <w:b/>
                <w:bCs/>
                <w:color w:val="000000"/>
              </w:rPr>
              <w:t>муниципальных гарантий</w:t>
            </w:r>
            <w:r w:rsidRPr="002540E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Бардымского муниципального округа</w:t>
            </w:r>
            <w:r w:rsidRPr="002540E9">
              <w:rPr>
                <w:b/>
                <w:bCs/>
                <w:color w:val="000000"/>
              </w:rPr>
              <w:t xml:space="preserve"> на 202</w:t>
            </w:r>
            <w:r>
              <w:rPr>
                <w:b/>
                <w:bCs/>
                <w:color w:val="000000"/>
              </w:rPr>
              <w:t>3</w:t>
            </w:r>
            <w:r w:rsidRPr="002540E9">
              <w:rPr>
                <w:b/>
                <w:bCs/>
                <w:color w:val="000000"/>
              </w:rPr>
              <w:t xml:space="preserve"> год </w:t>
            </w:r>
            <w:r w:rsidRPr="002540E9">
              <w:rPr>
                <w:b/>
                <w:bCs/>
                <w:color w:val="000000"/>
              </w:rPr>
              <w:br/>
              <w:t>и на плановый период 202</w:t>
            </w:r>
            <w:r>
              <w:rPr>
                <w:b/>
                <w:bCs/>
                <w:color w:val="000000"/>
              </w:rPr>
              <w:t>4</w:t>
            </w:r>
            <w:r w:rsidRPr="002540E9">
              <w:rPr>
                <w:b/>
                <w:bCs/>
                <w:color w:val="000000"/>
              </w:rPr>
              <w:t xml:space="preserve"> и 202</w:t>
            </w:r>
            <w:r>
              <w:rPr>
                <w:b/>
                <w:bCs/>
                <w:color w:val="000000"/>
              </w:rPr>
              <w:t>5</w:t>
            </w:r>
            <w:r w:rsidRPr="002540E9">
              <w:rPr>
                <w:b/>
                <w:bCs/>
                <w:color w:val="000000"/>
              </w:rPr>
              <w:t xml:space="preserve"> годов </w:t>
            </w:r>
          </w:p>
        </w:tc>
      </w:tr>
      <w:tr w:rsidR="00387DFB" w:rsidRPr="002540E9" w:rsidTr="00DF1BE1">
        <w:trPr>
          <w:gridBefore w:val="1"/>
          <w:gridAfter w:val="1"/>
          <w:wBefore w:w="694" w:type="dxa"/>
          <w:wAfter w:w="2028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DFB" w:rsidRPr="002540E9" w:rsidRDefault="00387DFB" w:rsidP="00DF1BE1">
            <w:pPr>
              <w:jc w:val="both"/>
              <w:rPr>
                <w:color w:val="000000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2540E9" w:rsidRDefault="00387DFB" w:rsidP="00DF1B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2540E9" w:rsidRDefault="00387DFB" w:rsidP="00DF1B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2540E9" w:rsidRDefault="00387DFB" w:rsidP="00DF1B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2540E9" w:rsidRDefault="00387DFB" w:rsidP="00DF1BE1">
            <w:pPr>
              <w:rPr>
                <w:rFonts w:ascii="Calibri" w:hAnsi="Calibri"/>
                <w:color w:val="000000"/>
              </w:rPr>
            </w:pPr>
          </w:p>
        </w:tc>
      </w:tr>
      <w:tr w:rsidR="00387DFB" w:rsidRPr="002540E9" w:rsidTr="00DF1BE1">
        <w:trPr>
          <w:gridAfter w:val="3"/>
          <w:wAfter w:w="2722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 xml:space="preserve">N </w:t>
            </w:r>
            <w:proofErr w:type="spellStart"/>
            <w:proofErr w:type="gramStart"/>
            <w:r w:rsidRPr="002540E9">
              <w:rPr>
                <w:color w:val="000000"/>
              </w:rPr>
              <w:t>п</w:t>
            </w:r>
            <w:proofErr w:type="spellEnd"/>
            <w:proofErr w:type="gramEnd"/>
            <w:r w:rsidRPr="002540E9">
              <w:rPr>
                <w:color w:val="000000"/>
              </w:rPr>
              <w:t>/</w:t>
            </w:r>
            <w:proofErr w:type="spellStart"/>
            <w:r w:rsidRPr="002540E9">
              <w:rPr>
                <w:color w:val="000000"/>
              </w:rPr>
              <w:t>п</w:t>
            </w:r>
            <w:proofErr w:type="spellEnd"/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Государственные гарантии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2540E9">
              <w:rPr>
                <w:color w:val="000000"/>
              </w:rPr>
              <w:t xml:space="preserve"> год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2540E9">
              <w:rPr>
                <w:color w:val="000000"/>
              </w:rPr>
              <w:t xml:space="preserve">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2540E9">
              <w:rPr>
                <w:color w:val="000000"/>
              </w:rPr>
              <w:t xml:space="preserve"> год</w:t>
            </w:r>
          </w:p>
        </w:tc>
      </w:tr>
      <w:tr w:rsidR="00387DFB" w:rsidRPr="002540E9" w:rsidTr="00DF1BE1">
        <w:trPr>
          <w:gridAfter w:val="3"/>
          <w:wAfter w:w="2722" w:type="dxa"/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1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2540E9" w:rsidRDefault="00387DFB" w:rsidP="00DF1BE1">
            <w:pPr>
              <w:rPr>
                <w:color w:val="000000"/>
              </w:rPr>
            </w:pPr>
            <w:proofErr w:type="gramStart"/>
            <w:r w:rsidRPr="002540E9">
              <w:rPr>
                <w:color w:val="000000"/>
              </w:rPr>
              <w:t>Направление (цель) гарантирования, категории (группы) и (или) наименования принципалов по каждому направлению (цели) гарантирования</w:t>
            </w:r>
            <w:proofErr w:type="gramEnd"/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-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-</w:t>
            </w:r>
          </w:p>
        </w:tc>
      </w:tr>
      <w:tr w:rsidR="00387DFB" w:rsidRPr="002540E9" w:rsidTr="00DF1BE1">
        <w:trPr>
          <w:gridAfter w:val="3"/>
          <w:wAfter w:w="2722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1.1.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2540E9" w:rsidRDefault="00387DFB" w:rsidP="00DF1BE1">
            <w:pPr>
              <w:rPr>
                <w:color w:val="000000"/>
              </w:rPr>
            </w:pPr>
            <w:r w:rsidRPr="002540E9">
              <w:rPr>
                <w:color w:val="000000"/>
              </w:rPr>
              <w:t>Объем гарантии по направлению (цели)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0,0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0,0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0,0</w:t>
            </w:r>
          </w:p>
        </w:tc>
      </w:tr>
      <w:tr w:rsidR="00387DFB" w:rsidRPr="002540E9" w:rsidTr="00DF1BE1">
        <w:trPr>
          <w:gridAfter w:val="3"/>
          <w:wAfter w:w="2722" w:type="dxa"/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2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Default="00387DFB" w:rsidP="00DF1BE1">
            <w:pPr>
              <w:tabs>
                <w:tab w:val="left" w:pos="2880"/>
              </w:tabs>
            </w:pPr>
            <w:r>
              <w:t>Объем муниципального долга Бардымского муниципального округа  в соответствии с договорами о предоставлении муниципальных гарантий по состоянию на 1 января очередного финансового года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0,0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0,0</w:t>
            </w:r>
          </w:p>
        </w:tc>
      </w:tr>
      <w:tr w:rsidR="00387DFB" w:rsidRPr="002540E9" w:rsidTr="00DF1BE1">
        <w:trPr>
          <w:gridAfter w:val="3"/>
          <w:wAfter w:w="2722" w:type="dxa"/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2.1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2540E9" w:rsidRDefault="00387DFB" w:rsidP="00DF1BE1">
            <w:pPr>
              <w:rPr>
                <w:color w:val="000000"/>
              </w:rPr>
            </w:pPr>
            <w:r>
              <w:t xml:space="preserve">Остаток задолженности по представленным муниципальным гарантиям по состоянию </w:t>
            </w:r>
            <w:r w:rsidRPr="002540E9">
              <w:rPr>
                <w:color w:val="000000"/>
              </w:rPr>
              <w:t xml:space="preserve"> на 1 января текущего финансового года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0,0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0,0</w:t>
            </w:r>
          </w:p>
        </w:tc>
      </w:tr>
      <w:tr w:rsidR="00387DFB" w:rsidRPr="002540E9" w:rsidTr="00DF1BE1">
        <w:trPr>
          <w:gridAfter w:val="3"/>
          <w:wAfter w:w="2722" w:type="dxa"/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2.2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2540E9" w:rsidRDefault="00387DFB" w:rsidP="00DF1BE1">
            <w:pPr>
              <w:rPr>
                <w:color w:val="000000"/>
              </w:rPr>
            </w:pPr>
            <w:r>
              <w:t>Предоставление муниципальных гарантий Бардымского муниципального округа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0,0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0,0</w:t>
            </w:r>
          </w:p>
        </w:tc>
      </w:tr>
      <w:tr w:rsidR="00387DFB" w:rsidRPr="002540E9" w:rsidTr="00DF1BE1">
        <w:trPr>
          <w:gridAfter w:val="3"/>
          <w:wAfter w:w="2722" w:type="dxa"/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2.3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2540E9" w:rsidRDefault="00387DFB" w:rsidP="00DF1BE1">
            <w:pPr>
              <w:rPr>
                <w:color w:val="000000"/>
              </w:rPr>
            </w:pPr>
            <w:r w:rsidRPr="002540E9">
              <w:rPr>
                <w:color w:val="000000"/>
              </w:rPr>
              <w:t xml:space="preserve">Возникновение обязательств в соответствии с договорами и соглашениями о предоставлении </w:t>
            </w:r>
            <w:r>
              <w:rPr>
                <w:color w:val="000000"/>
              </w:rPr>
              <w:t>муниципальных</w:t>
            </w:r>
            <w:r w:rsidRPr="002540E9">
              <w:rPr>
                <w:color w:val="000000"/>
              </w:rPr>
              <w:t xml:space="preserve"> гарантий </w:t>
            </w:r>
            <w:r>
              <w:rPr>
                <w:color w:val="000000"/>
              </w:rPr>
              <w:t xml:space="preserve"> Бардымского муниципального округа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0,0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0,0</w:t>
            </w:r>
          </w:p>
        </w:tc>
      </w:tr>
      <w:tr w:rsidR="00387DFB" w:rsidRPr="002540E9" w:rsidTr="00DF1BE1">
        <w:trPr>
          <w:gridAfter w:val="3"/>
          <w:wAfter w:w="2722" w:type="dxa"/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2.4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2540E9" w:rsidRDefault="00387DFB" w:rsidP="00DF1BE1">
            <w:pPr>
              <w:rPr>
                <w:color w:val="000000"/>
              </w:rPr>
            </w:pPr>
            <w:r w:rsidRPr="002540E9">
              <w:rPr>
                <w:color w:val="000000"/>
              </w:rPr>
              <w:t xml:space="preserve">Исполнение принципалами обязательств в соответствии с договорами и соглашениями </w:t>
            </w:r>
            <w:r w:rsidRPr="002540E9">
              <w:rPr>
                <w:color w:val="000000"/>
              </w:rPr>
              <w:br/>
              <w:t xml:space="preserve">о предоставлении </w:t>
            </w:r>
            <w:r>
              <w:rPr>
                <w:color w:val="000000"/>
              </w:rPr>
              <w:t>муниципальных</w:t>
            </w:r>
            <w:r w:rsidRPr="002540E9">
              <w:rPr>
                <w:color w:val="000000"/>
              </w:rPr>
              <w:t xml:space="preserve"> гарантий </w:t>
            </w:r>
            <w:r w:rsidRPr="002540E9">
              <w:rPr>
                <w:color w:val="000000"/>
              </w:rPr>
              <w:br/>
            </w:r>
            <w:r>
              <w:rPr>
                <w:color w:val="000000"/>
              </w:rPr>
              <w:t>Бардымского муниципального округа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0,0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0,0</w:t>
            </w:r>
          </w:p>
        </w:tc>
      </w:tr>
      <w:tr w:rsidR="00387DFB" w:rsidRPr="002540E9" w:rsidTr="00DF1BE1">
        <w:trPr>
          <w:gridAfter w:val="3"/>
          <w:wAfter w:w="2722" w:type="dxa"/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3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FB" w:rsidRPr="002540E9" w:rsidRDefault="00387DFB" w:rsidP="00DF1BE1">
            <w:pPr>
              <w:rPr>
                <w:color w:val="000000"/>
              </w:rPr>
            </w:pPr>
            <w:r w:rsidRPr="002540E9">
              <w:rPr>
                <w:color w:val="000000"/>
              </w:rPr>
              <w:t>Объем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0,0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0,0</w:t>
            </w:r>
          </w:p>
        </w:tc>
      </w:tr>
      <w:tr w:rsidR="00387DFB" w:rsidRPr="002540E9" w:rsidTr="00DF1BE1">
        <w:trPr>
          <w:gridAfter w:val="3"/>
          <w:wAfter w:w="2722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4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rPr>
                <w:color w:val="000000"/>
              </w:rPr>
            </w:pPr>
            <w:r w:rsidRPr="002540E9">
              <w:rPr>
                <w:color w:val="000000"/>
              </w:rPr>
              <w:t>Право регрессного требования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-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2540E9" w:rsidRDefault="00387DFB" w:rsidP="00DF1BE1">
            <w:pPr>
              <w:jc w:val="center"/>
              <w:rPr>
                <w:color w:val="000000"/>
              </w:rPr>
            </w:pPr>
            <w:r w:rsidRPr="002540E9">
              <w:rPr>
                <w:color w:val="000000"/>
              </w:rPr>
              <w:t>-</w:t>
            </w:r>
          </w:p>
        </w:tc>
      </w:tr>
    </w:tbl>
    <w:p w:rsidR="00387DFB" w:rsidRDefault="00387DFB" w:rsidP="00387DFB">
      <w:pPr>
        <w:rPr>
          <w:sz w:val="28"/>
          <w:szCs w:val="28"/>
        </w:rPr>
      </w:pPr>
    </w:p>
    <w:p w:rsidR="00E941C6" w:rsidRDefault="00E941C6" w:rsidP="00387DFB">
      <w:pPr>
        <w:rPr>
          <w:sz w:val="28"/>
          <w:szCs w:val="28"/>
        </w:rPr>
      </w:pPr>
    </w:p>
    <w:tbl>
      <w:tblPr>
        <w:tblW w:w="12387" w:type="dxa"/>
        <w:tblInd w:w="93" w:type="dxa"/>
        <w:tblLook w:val="04A0"/>
      </w:tblPr>
      <w:tblGrid>
        <w:gridCol w:w="1680"/>
        <w:gridCol w:w="3220"/>
        <w:gridCol w:w="1069"/>
        <w:gridCol w:w="471"/>
        <w:gridCol w:w="1520"/>
        <w:gridCol w:w="1500"/>
        <w:gridCol w:w="478"/>
        <w:gridCol w:w="2449"/>
      </w:tblGrid>
      <w:tr w:rsidR="00387DFB" w:rsidRPr="00F478F4" w:rsidTr="00DF1BE1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F478F4" w:rsidRDefault="00387DFB" w:rsidP="00DF1BE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F478F4" w:rsidRDefault="00387DFB" w:rsidP="00DF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F478F4" w:rsidRDefault="00387DFB" w:rsidP="00DF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87DFB" w:rsidRDefault="00387DFB" w:rsidP="0038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FB">
              <w:rPr>
                <w:rFonts w:ascii="Times New Roman" w:hAnsi="Times New Roman" w:cs="Times New Roman"/>
                <w:sz w:val="20"/>
                <w:szCs w:val="20"/>
              </w:rPr>
              <w:t xml:space="preserve">   Приложение 6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</w:p>
        </w:tc>
      </w:tr>
      <w:tr w:rsidR="00387DFB" w:rsidRPr="00F478F4" w:rsidTr="00DF1BE1">
        <w:trPr>
          <w:gridAfter w:val="1"/>
          <w:wAfter w:w="2449" w:type="dxa"/>
          <w:trHeight w:val="8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DFB" w:rsidRPr="00F478F4" w:rsidRDefault="00387DFB" w:rsidP="00DF1BE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DFB" w:rsidRPr="00F478F4" w:rsidRDefault="00387DFB" w:rsidP="00DF1BE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DFB" w:rsidRPr="00F478F4" w:rsidRDefault="00387DFB" w:rsidP="00DF1BE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DFB" w:rsidRPr="00387DFB" w:rsidRDefault="00387DFB" w:rsidP="0038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FB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</w:t>
            </w:r>
          </w:p>
          <w:p w:rsidR="00387DFB" w:rsidRPr="00387DFB" w:rsidRDefault="00387DFB" w:rsidP="0038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FB">
              <w:rPr>
                <w:rFonts w:ascii="Times New Roman" w:hAnsi="Times New Roman" w:cs="Times New Roman"/>
                <w:sz w:val="20"/>
                <w:szCs w:val="20"/>
              </w:rPr>
              <w:t xml:space="preserve">Бардымского муниципального округа </w:t>
            </w:r>
          </w:p>
          <w:p w:rsidR="00387DFB" w:rsidRPr="00387DFB" w:rsidRDefault="00387DFB" w:rsidP="00387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FB">
              <w:rPr>
                <w:rFonts w:ascii="Times New Roman" w:hAnsi="Times New Roman" w:cs="Times New Roman"/>
                <w:sz w:val="20"/>
                <w:szCs w:val="20"/>
              </w:rPr>
              <w:t>от 28.09.2022 № 439</w:t>
            </w:r>
          </w:p>
        </w:tc>
      </w:tr>
      <w:tr w:rsidR="00387DFB" w:rsidRPr="00F478F4" w:rsidTr="00DF1BE1">
        <w:trPr>
          <w:gridAfter w:val="2"/>
          <w:wAfter w:w="2927" w:type="dxa"/>
          <w:trHeight w:val="1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F478F4" w:rsidRDefault="00387DFB" w:rsidP="00DF1BE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F478F4" w:rsidRDefault="00387DFB" w:rsidP="00DF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F478F4" w:rsidRDefault="00387DFB" w:rsidP="00DF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F478F4" w:rsidRDefault="00387DFB" w:rsidP="00DF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F478F4" w:rsidRDefault="00387DFB" w:rsidP="00DF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DFB" w:rsidRPr="00F478F4" w:rsidTr="00DF1BE1">
        <w:trPr>
          <w:gridAfter w:val="2"/>
          <w:wAfter w:w="2927" w:type="dxa"/>
          <w:trHeight w:val="10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DFB" w:rsidRPr="00F478F4" w:rsidRDefault="00387DFB" w:rsidP="00DF1BE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b/>
                <w:bCs/>
              </w:rPr>
            </w:pPr>
            <w:r w:rsidRPr="00F478F4">
              <w:rPr>
                <w:b/>
                <w:bCs/>
              </w:rPr>
              <w:t>Объем межбюджетных трансфертов, получаемых из бюджета Пермского края на 2023 год и на плановый период 2024 и 2025годов, рублей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F478F4" w:rsidRDefault="00387DFB" w:rsidP="00DF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DFB" w:rsidRPr="00F478F4" w:rsidTr="00DF1BE1">
        <w:trPr>
          <w:gridAfter w:val="2"/>
          <w:wAfter w:w="2927" w:type="dxa"/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F478F4" w:rsidRDefault="00387DFB" w:rsidP="00DF1BE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F478F4" w:rsidRDefault="00387DFB" w:rsidP="00DF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F478F4" w:rsidRDefault="00387DFB" w:rsidP="00DF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F478F4" w:rsidRDefault="00387DFB" w:rsidP="00DF1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F478F4" w:rsidRDefault="00387DFB" w:rsidP="00DF1B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DFB" w:rsidRPr="00F478F4" w:rsidTr="00DF1BE1">
        <w:trPr>
          <w:gridAfter w:val="2"/>
          <w:wAfter w:w="2927" w:type="dxa"/>
          <w:trHeight w:val="74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F478F4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F478F4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F478F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F478F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F478F4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387DFB" w:rsidRPr="00F478F4" w:rsidTr="00DF1BE1">
        <w:trPr>
          <w:gridAfter w:val="2"/>
          <w:wAfter w:w="2927" w:type="dxa"/>
          <w:trHeight w:val="10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701 202 15001 14 0000 150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324 837 100,00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272 705 900,00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272 705 900,00</w:t>
            </w:r>
          </w:p>
        </w:tc>
      </w:tr>
      <w:tr w:rsidR="00387DFB" w:rsidRPr="00F478F4" w:rsidTr="00DF1BE1">
        <w:trPr>
          <w:gridAfter w:val="2"/>
          <w:wAfter w:w="2927" w:type="dxa"/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383 710 800,00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381 707 800,00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126 600,00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154 600,00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30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702 202 35082 14 0000 150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10 717 500,00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10 717 500,00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1 341 700,00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5 681 900,00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5 681 900,00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20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lastRenderedPageBreak/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140 600,00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F478F4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17 400,00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1 333 000,00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1 333 000,00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25 800,00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25 800,00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56 100,00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56 100,00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17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12 700,00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F478F4"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340 000,00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340 000,00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437 300,00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437 300,00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25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lastRenderedPageBreak/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14 329 400,00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14 329 400,00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17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19 061 700,00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168 600,00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168 600,00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25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59 247 800,00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51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lastRenderedPageBreak/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proofErr w:type="gramStart"/>
            <w:r w:rsidRPr="00F478F4"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2 711 000,00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2 711 000,00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704 202 45303 14 0000 150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19 674 500,00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21 201 800,00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proofErr w:type="gramStart"/>
            <w:r w:rsidRPr="00F478F4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19 493 800,00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18 712 400,00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227 800,00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20 819 700,00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22 833 700,00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lastRenderedPageBreak/>
              <w:t>702 202 25576 14 0000 150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1 154 300,00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1 247 700,00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F478F4">
              <w:rPr>
                <w:sz w:val="20"/>
                <w:szCs w:val="20"/>
              </w:rPr>
              <w:t>софинансируемые</w:t>
            </w:r>
            <w:proofErr w:type="spellEnd"/>
            <w:r w:rsidRPr="00F478F4">
              <w:rPr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3 354 800,00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3 307 100,00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8 576 200,00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9 529 100,00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F478F4" w:rsidRDefault="00387DFB" w:rsidP="00DF1BE1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387DFB" w:rsidRPr="00F478F4" w:rsidTr="00DF1BE1">
        <w:trPr>
          <w:gridAfter w:val="2"/>
          <w:wAfter w:w="2927" w:type="dxa"/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F478F4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F478F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F478F4" w:rsidRDefault="00387DFB" w:rsidP="00DF1BE1">
            <w:pPr>
              <w:rPr>
                <w:b/>
                <w:bCs/>
                <w:sz w:val="20"/>
                <w:szCs w:val="20"/>
              </w:rPr>
            </w:pPr>
            <w:r w:rsidRPr="00F478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F478F4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F478F4">
              <w:rPr>
                <w:b/>
                <w:bCs/>
                <w:sz w:val="20"/>
                <w:szCs w:val="20"/>
              </w:rPr>
              <w:t>897 527 800,00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F478F4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F478F4">
              <w:rPr>
                <w:b/>
                <w:bCs/>
                <w:sz w:val="20"/>
                <w:szCs w:val="20"/>
              </w:rPr>
              <w:t>767 371 400,00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F478F4" w:rsidRDefault="00387DFB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F478F4">
              <w:rPr>
                <w:b/>
                <w:bCs/>
                <w:sz w:val="20"/>
                <w:szCs w:val="20"/>
              </w:rPr>
              <w:t>272 705 900,00</w:t>
            </w:r>
          </w:p>
        </w:tc>
      </w:tr>
    </w:tbl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ind w:left="3827"/>
        <w:jc w:val="right"/>
      </w:pPr>
      <w:r>
        <w:lastRenderedPageBreak/>
        <w:t xml:space="preserve">       Приложение 7                                                                                </w:t>
      </w:r>
    </w:p>
    <w:p w:rsidR="00387DFB" w:rsidRDefault="00387DFB" w:rsidP="00387DFB">
      <w:pPr>
        <w:ind w:left="3827"/>
        <w:jc w:val="right"/>
      </w:pPr>
      <w:r>
        <w:t xml:space="preserve"> к решению Думы                                                                             Бардымского муниципального округа                                                                                    от 28.09.2022 № 439</w:t>
      </w:r>
    </w:p>
    <w:p w:rsidR="00387DFB" w:rsidRDefault="00387DFB" w:rsidP="00387DFB">
      <w:pPr>
        <w:ind w:left="3827"/>
      </w:pPr>
    </w:p>
    <w:p w:rsidR="00387DFB" w:rsidRDefault="00387DFB" w:rsidP="00387DFB"/>
    <w:p w:rsidR="00387DFB" w:rsidRDefault="00387DFB" w:rsidP="00387DFB">
      <w:pPr>
        <w:jc w:val="center"/>
      </w:pPr>
      <w:r>
        <w:t>Источники финансирования дефицита Бардымского муниципального округа</w:t>
      </w:r>
    </w:p>
    <w:p w:rsidR="00387DFB" w:rsidRDefault="00387DFB" w:rsidP="00387DFB">
      <w:pPr>
        <w:jc w:val="center"/>
      </w:pPr>
      <w:r>
        <w:t>на 2023 и на плановый период 2024 и 2025 годов, рублей</w:t>
      </w:r>
    </w:p>
    <w:p w:rsidR="00387DFB" w:rsidRDefault="00387DFB" w:rsidP="00387DF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4123"/>
        <w:gridCol w:w="1525"/>
        <w:gridCol w:w="850"/>
        <w:gridCol w:w="816"/>
      </w:tblGrid>
      <w:tr w:rsidR="00387DFB" w:rsidTr="00DF1BE1">
        <w:tc>
          <w:tcPr>
            <w:tcW w:w="2257" w:type="dxa"/>
          </w:tcPr>
          <w:p w:rsidR="00387DFB" w:rsidRDefault="00387DFB" w:rsidP="00DF1BE1">
            <w:pPr>
              <w:jc w:val="center"/>
            </w:pPr>
            <w:r>
              <w:t>Коды классификации</w:t>
            </w:r>
          </w:p>
        </w:tc>
        <w:tc>
          <w:tcPr>
            <w:tcW w:w="4123" w:type="dxa"/>
          </w:tcPr>
          <w:p w:rsidR="00387DFB" w:rsidRDefault="00387DFB" w:rsidP="00DF1BE1">
            <w:pPr>
              <w:jc w:val="both"/>
            </w:pPr>
            <w:r>
              <w:t>Наименование кода классификации источников</w:t>
            </w:r>
          </w:p>
        </w:tc>
        <w:tc>
          <w:tcPr>
            <w:tcW w:w="1525" w:type="dxa"/>
          </w:tcPr>
          <w:p w:rsidR="00387DFB" w:rsidRDefault="00387DFB" w:rsidP="00DF1BE1">
            <w:pPr>
              <w:jc w:val="both"/>
            </w:pPr>
            <w:r>
              <w:t>2023</w:t>
            </w:r>
          </w:p>
        </w:tc>
        <w:tc>
          <w:tcPr>
            <w:tcW w:w="850" w:type="dxa"/>
          </w:tcPr>
          <w:p w:rsidR="00387DFB" w:rsidRDefault="00387DFB" w:rsidP="00DF1BE1">
            <w:pPr>
              <w:jc w:val="both"/>
            </w:pPr>
            <w:r>
              <w:t>2024</w:t>
            </w:r>
          </w:p>
        </w:tc>
        <w:tc>
          <w:tcPr>
            <w:tcW w:w="816" w:type="dxa"/>
          </w:tcPr>
          <w:p w:rsidR="00387DFB" w:rsidRDefault="00387DFB" w:rsidP="00DF1BE1">
            <w:pPr>
              <w:jc w:val="both"/>
            </w:pPr>
            <w:r>
              <w:t>2025</w:t>
            </w:r>
          </w:p>
        </w:tc>
      </w:tr>
      <w:tr w:rsidR="00387DFB" w:rsidTr="00DF1BE1">
        <w:tc>
          <w:tcPr>
            <w:tcW w:w="2257" w:type="dxa"/>
          </w:tcPr>
          <w:p w:rsidR="00387DFB" w:rsidRPr="00CF7D4E" w:rsidRDefault="00387DFB" w:rsidP="00DF1BE1">
            <w:pPr>
              <w:jc w:val="both"/>
              <w:rPr>
                <w:b/>
              </w:rPr>
            </w:pPr>
            <w:r w:rsidRPr="00CF7D4E">
              <w:rPr>
                <w:b/>
              </w:rPr>
              <w:t>01000000000000000</w:t>
            </w:r>
          </w:p>
        </w:tc>
        <w:tc>
          <w:tcPr>
            <w:tcW w:w="4123" w:type="dxa"/>
          </w:tcPr>
          <w:p w:rsidR="00387DFB" w:rsidRPr="00CF7D4E" w:rsidRDefault="00387DFB" w:rsidP="00DF1BE1">
            <w:pPr>
              <w:jc w:val="both"/>
              <w:rPr>
                <w:b/>
              </w:rPr>
            </w:pPr>
            <w:r w:rsidRPr="00CF7D4E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25" w:type="dxa"/>
          </w:tcPr>
          <w:p w:rsidR="00387DFB" w:rsidRPr="00CF7D4E" w:rsidRDefault="00387DFB" w:rsidP="00DF1BE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387DFB" w:rsidRPr="00CF7D4E" w:rsidRDefault="00387DFB" w:rsidP="00DF1BE1">
            <w:pPr>
              <w:jc w:val="center"/>
            </w:pPr>
            <w:r w:rsidRPr="00CF7D4E">
              <w:t>0</w:t>
            </w:r>
            <w:r>
              <w:t>,0</w:t>
            </w:r>
          </w:p>
        </w:tc>
        <w:tc>
          <w:tcPr>
            <w:tcW w:w="816" w:type="dxa"/>
          </w:tcPr>
          <w:p w:rsidR="00387DFB" w:rsidRPr="00CF7D4E" w:rsidRDefault="00387DFB" w:rsidP="00DF1BE1">
            <w:pPr>
              <w:jc w:val="center"/>
            </w:pPr>
            <w:r w:rsidRPr="00CF7D4E">
              <w:t>0</w:t>
            </w:r>
            <w:r>
              <w:t>,0</w:t>
            </w:r>
          </w:p>
        </w:tc>
      </w:tr>
      <w:tr w:rsidR="00387DFB" w:rsidTr="00DF1BE1">
        <w:tc>
          <w:tcPr>
            <w:tcW w:w="2257" w:type="dxa"/>
          </w:tcPr>
          <w:p w:rsidR="00387DFB" w:rsidRPr="00CF7D4E" w:rsidRDefault="00387DFB" w:rsidP="00DF1BE1">
            <w:pPr>
              <w:jc w:val="both"/>
              <w:rPr>
                <w:b/>
              </w:rPr>
            </w:pPr>
            <w:r w:rsidRPr="00CF7D4E">
              <w:rPr>
                <w:b/>
              </w:rPr>
              <w:t>01050000000000000</w:t>
            </w:r>
          </w:p>
        </w:tc>
        <w:tc>
          <w:tcPr>
            <w:tcW w:w="4123" w:type="dxa"/>
          </w:tcPr>
          <w:p w:rsidR="00387DFB" w:rsidRPr="00CF7D4E" w:rsidRDefault="00387DFB" w:rsidP="00DF1BE1">
            <w:pPr>
              <w:jc w:val="both"/>
              <w:rPr>
                <w:b/>
              </w:rPr>
            </w:pPr>
            <w:r w:rsidRPr="00CF7D4E">
              <w:rPr>
                <w:b/>
              </w:rPr>
              <w:t>Изменение остатков средств бюджета</w:t>
            </w:r>
          </w:p>
        </w:tc>
        <w:tc>
          <w:tcPr>
            <w:tcW w:w="1525" w:type="dxa"/>
          </w:tcPr>
          <w:p w:rsidR="00387DFB" w:rsidRPr="00CF7D4E" w:rsidRDefault="00387DFB" w:rsidP="00DF1BE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387DFB" w:rsidRPr="00CF7D4E" w:rsidRDefault="00387DFB" w:rsidP="00DF1BE1">
            <w:pPr>
              <w:jc w:val="center"/>
            </w:pPr>
            <w:r w:rsidRPr="00CF7D4E">
              <w:t>0</w:t>
            </w:r>
            <w:r>
              <w:t>,0</w:t>
            </w:r>
          </w:p>
        </w:tc>
        <w:tc>
          <w:tcPr>
            <w:tcW w:w="816" w:type="dxa"/>
          </w:tcPr>
          <w:p w:rsidR="00387DFB" w:rsidRPr="00CF7D4E" w:rsidRDefault="00387DFB" w:rsidP="00DF1BE1">
            <w:pPr>
              <w:jc w:val="center"/>
            </w:pPr>
            <w:r w:rsidRPr="00CF7D4E">
              <w:t>0</w:t>
            </w:r>
            <w:r>
              <w:t>,0</w:t>
            </w:r>
          </w:p>
        </w:tc>
      </w:tr>
      <w:tr w:rsidR="00387DFB" w:rsidTr="00DF1BE1">
        <w:tc>
          <w:tcPr>
            <w:tcW w:w="2257" w:type="dxa"/>
          </w:tcPr>
          <w:p w:rsidR="00387DFB" w:rsidRDefault="00387DFB" w:rsidP="00DF1BE1">
            <w:pPr>
              <w:jc w:val="both"/>
            </w:pPr>
            <w:r>
              <w:t>01050201140000510</w:t>
            </w:r>
          </w:p>
        </w:tc>
        <w:tc>
          <w:tcPr>
            <w:tcW w:w="4123" w:type="dxa"/>
          </w:tcPr>
          <w:p w:rsidR="00387DFB" w:rsidRDefault="00387DFB" w:rsidP="00DF1BE1">
            <w:pPr>
              <w:jc w:val="both"/>
            </w:pPr>
            <w:r>
              <w:t>Увеличение прочих остатков денежных средств</w:t>
            </w:r>
          </w:p>
        </w:tc>
        <w:tc>
          <w:tcPr>
            <w:tcW w:w="1525" w:type="dxa"/>
          </w:tcPr>
          <w:p w:rsidR="00387DFB" w:rsidRPr="00CF7D4E" w:rsidRDefault="00387DFB" w:rsidP="00DF1BE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387DFB" w:rsidRPr="00CF7D4E" w:rsidRDefault="00387DFB" w:rsidP="00DF1BE1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387DFB" w:rsidRPr="00CF7D4E" w:rsidRDefault="00387DFB" w:rsidP="00DF1BE1">
            <w:pPr>
              <w:jc w:val="center"/>
            </w:pPr>
            <w:r>
              <w:t>0,0</w:t>
            </w:r>
          </w:p>
        </w:tc>
      </w:tr>
      <w:tr w:rsidR="00387DFB" w:rsidTr="00DF1BE1">
        <w:tc>
          <w:tcPr>
            <w:tcW w:w="2257" w:type="dxa"/>
          </w:tcPr>
          <w:p w:rsidR="00387DFB" w:rsidRDefault="00387DFB" w:rsidP="00DF1BE1">
            <w:pPr>
              <w:jc w:val="both"/>
            </w:pPr>
            <w:r>
              <w:t>01050201140000610</w:t>
            </w:r>
          </w:p>
        </w:tc>
        <w:tc>
          <w:tcPr>
            <w:tcW w:w="4123" w:type="dxa"/>
          </w:tcPr>
          <w:p w:rsidR="00387DFB" w:rsidRDefault="00387DFB" w:rsidP="00DF1BE1">
            <w:pPr>
              <w:jc w:val="both"/>
            </w:pPr>
            <w:r>
              <w:t>Уменьшение прочих остатков денежных средств</w:t>
            </w:r>
          </w:p>
        </w:tc>
        <w:tc>
          <w:tcPr>
            <w:tcW w:w="1525" w:type="dxa"/>
          </w:tcPr>
          <w:p w:rsidR="00387DFB" w:rsidRPr="00CF7D4E" w:rsidRDefault="00387DFB" w:rsidP="00DF1BE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387DFB" w:rsidRPr="00CF7D4E" w:rsidRDefault="00387DFB" w:rsidP="00DF1BE1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387DFB" w:rsidRPr="00CF7D4E" w:rsidRDefault="00387DFB" w:rsidP="00DF1BE1">
            <w:pPr>
              <w:jc w:val="center"/>
            </w:pPr>
            <w:r>
              <w:t>0,0</w:t>
            </w:r>
          </w:p>
        </w:tc>
      </w:tr>
      <w:tr w:rsidR="00387DFB" w:rsidTr="00DF1BE1">
        <w:tc>
          <w:tcPr>
            <w:tcW w:w="2257" w:type="dxa"/>
          </w:tcPr>
          <w:p w:rsidR="00387DFB" w:rsidRDefault="00387DFB" w:rsidP="00DF1BE1">
            <w:pPr>
              <w:jc w:val="both"/>
            </w:pPr>
            <w:r w:rsidRPr="00CF7D4E">
              <w:rPr>
                <w:b/>
              </w:rPr>
              <w:t>010</w:t>
            </w:r>
            <w:r>
              <w:rPr>
                <w:b/>
              </w:rPr>
              <w:t>6</w:t>
            </w:r>
            <w:r w:rsidRPr="00CF7D4E">
              <w:rPr>
                <w:b/>
              </w:rPr>
              <w:t>0000000000000</w:t>
            </w:r>
          </w:p>
        </w:tc>
        <w:tc>
          <w:tcPr>
            <w:tcW w:w="4123" w:type="dxa"/>
          </w:tcPr>
          <w:p w:rsidR="00387DFB" w:rsidRPr="00CF7D4E" w:rsidRDefault="00387DFB" w:rsidP="00DF1BE1">
            <w:pPr>
              <w:jc w:val="both"/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бюджета</w:t>
            </w:r>
          </w:p>
        </w:tc>
        <w:tc>
          <w:tcPr>
            <w:tcW w:w="1525" w:type="dxa"/>
          </w:tcPr>
          <w:p w:rsidR="00387DFB" w:rsidRDefault="00387DFB" w:rsidP="00DF1BE1">
            <w:pPr>
              <w:jc w:val="center"/>
            </w:pPr>
          </w:p>
          <w:p w:rsidR="00387DFB" w:rsidRPr="00CF7D4E" w:rsidRDefault="00387DFB" w:rsidP="00DF1BE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387DFB" w:rsidRDefault="00387DFB" w:rsidP="00DF1BE1">
            <w:pPr>
              <w:jc w:val="center"/>
            </w:pPr>
          </w:p>
          <w:p w:rsidR="00387DFB" w:rsidRPr="00CF7D4E" w:rsidRDefault="00387DFB" w:rsidP="00DF1BE1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387DFB" w:rsidRDefault="00387DFB" w:rsidP="00DF1BE1">
            <w:pPr>
              <w:jc w:val="center"/>
            </w:pPr>
          </w:p>
          <w:p w:rsidR="00387DFB" w:rsidRPr="00CF7D4E" w:rsidRDefault="00387DFB" w:rsidP="00DF1BE1">
            <w:pPr>
              <w:jc w:val="center"/>
            </w:pPr>
            <w:r>
              <w:t>0,0</w:t>
            </w:r>
          </w:p>
        </w:tc>
      </w:tr>
      <w:tr w:rsidR="00387DFB" w:rsidTr="00DF1BE1">
        <w:tc>
          <w:tcPr>
            <w:tcW w:w="2257" w:type="dxa"/>
          </w:tcPr>
          <w:p w:rsidR="00387DFB" w:rsidRPr="00CF7D4E" w:rsidRDefault="00387DFB" w:rsidP="00DF1BE1">
            <w:pPr>
              <w:jc w:val="both"/>
            </w:pPr>
            <w:r w:rsidRPr="00CF7D4E">
              <w:t>01060</w:t>
            </w:r>
            <w:r>
              <w:t>8</w:t>
            </w:r>
            <w:r w:rsidRPr="00CF7D4E">
              <w:t>00</w:t>
            </w:r>
            <w:r>
              <w:t>14</w:t>
            </w:r>
            <w:r w:rsidRPr="00CF7D4E">
              <w:t>0000</w:t>
            </w:r>
            <w:r>
              <w:t>640</w:t>
            </w:r>
          </w:p>
        </w:tc>
        <w:tc>
          <w:tcPr>
            <w:tcW w:w="4123" w:type="dxa"/>
          </w:tcPr>
          <w:p w:rsidR="00387DFB" w:rsidRPr="00CF7D4E" w:rsidRDefault="00387DFB" w:rsidP="00DF1BE1">
            <w:pPr>
              <w:jc w:val="both"/>
            </w:pPr>
            <w:r w:rsidRPr="00CF7D4E"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25" w:type="dxa"/>
          </w:tcPr>
          <w:p w:rsidR="00387DFB" w:rsidRDefault="00387DFB" w:rsidP="00DF1BE1">
            <w:pPr>
              <w:jc w:val="center"/>
            </w:pPr>
          </w:p>
          <w:p w:rsidR="00387DFB" w:rsidRPr="00CF7D4E" w:rsidRDefault="00387DFB" w:rsidP="00DF1BE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387DFB" w:rsidRDefault="00387DFB" w:rsidP="00DF1BE1">
            <w:pPr>
              <w:jc w:val="center"/>
            </w:pPr>
          </w:p>
          <w:p w:rsidR="00387DFB" w:rsidRPr="00CF7D4E" w:rsidRDefault="00387DFB" w:rsidP="00DF1BE1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387DFB" w:rsidRDefault="00387DFB" w:rsidP="00DF1BE1">
            <w:pPr>
              <w:jc w:val="center"/>
            </w:pPr>
          </w:p>
          <w:p w:rsidR="00387DFB" w:rsidRPr="00CF7D4E" w:rsidRDefault="00387DFB" w:rsidP="00DF1BE1">
            <w:pPr>
              <w:jc w:val="center"/>
            </w:pPr>
            <w:r>
              <w:t>0,0</w:t>
            </w:r>
          </w:p>
        </w:tc>
      </w:tr>
    </w:tbl>
    <w:p w:rsidR="00387DFB" w:rsidRDefault="00387DFB" w:rsidP="00387DFB"/>
    <w:p w:rsidR="00387DFB" w:rsidRDefault="00387DFB" w:rsidP="00387DFB"/>
    <w:p w:rsidR="00387DFB" w:rsidRDefault="00387DFB" w:rsidP="00387DFB"/>
    <w:p w:rsidR="00387DFB" w:rsidRDefault="00387DFB" w:rsidP="00387DFB"/>
    <w:p w:rsidR="00387DFB" w:rsidRDefault="00387DFB" w:rsidP="00387DFB"/>
    <w:p w:rsidR="00387DFB" w:rsidRDefault="00387DFB" w:rsidP="00387DFB"/>
    <w:p w:rsidR="00387DFB" w:rsidRDefault="00387DFB" w:rsidP="00387DFB"/>
    <w:p w:rsidR="00387DFB" w:rsidRDefault="00387DFB" w:rsidP="00387DFB">
      <w:pPr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816"/>
        <w:gridCol w:w="815"/>
        <w:gridCol w:w="815"/>
        <w:gridCol w:w="815"/>
        <w:gridCol w:w="629"/>
        <w:gridCol w:w="1457"/>
        <w:gridCol w:w="622"/>
        <w:gridCol w:w="717"/>
        <w:gridCol w:w="2316"/>
        <w:gridCol w:w="717"/>
        <w:gridCol w:w="77"/>
      </w:tblGrid>
      <w:tr w:rsidR="00387DFB" w:rsidRPr="00387DFB" w:rsidTr="00DF1BE1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87DFB" w:rsidRDefault="00387DFB" w:rsidP="00387D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DFB">
              <w:rPr>
                <w:rFonts w:ascii="Times New Roman" w:hAnsi="Times New Roman" w:cs="Times New Roman"/>
                <w:color w:val="000000"/>
              </w:rPr>
              <w:t>Приложение 8</w:t>
            </w:r>
          </w:p>
        </w:tc>
      </w:tr>
      <w:tr w:rsidR="00387DFB" w:rsidRPr="00387DFB" w:rsidTr="00DF1BE1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87DFB" w:rsidRDefault="00387DFB" w:rsidP="00387D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DFB">
              <w:rPr>
                <w:rFonts w:ascii="Times New Roman" w:hAnsi="Times New Roman" w:cs="Times New Roman"/>
                <w:color w:val="000000"/>
              </w:rPr>
              <w:t>к решению Думы</w:t>
            </w:r>
          </w:p>
        </w:tc>
      </w:tr>
      <w:tr w:rsidR="00387DFB" w:rsidRPr="00387DFB" w:rsidTr="00DF1BE1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87DFB" w:rsidRDefault="00387DFB" w:rsidP="00387D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DFB">
              <w:rPr>
                <w:rFonts w:ascii="Times New Roman" w:hAnsi="Times New Roman" w:cs="Times New Roman"/>
                <w:color w:val="000000"/>
              </w:rPr>
              <w:t>Бардымского муниципального округа</w:t>
            </w:r>
          </w:p>
        </w:tc>
      </w:tr>
      <w:tr w:rsidR="00387DFB" w:rsidRPr="00387DFB" w:rsidTr="00DF1BE1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87DFB" w:rsidRDefault="00387DFB" w:rsidP="00387D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DFB">
              <w:rPr>
                <w:rFonts w:ascii="Times New Roman" w:hAnsi="Times New Roman" w:cs="Times New Roman"/>
                <w:color w:val="000000"/>
              </w:rPr>
              <w:t>от 28.09.2022 № 439</w:t>
            </w:r>
          </w:p>
        </w:tc>
      </w:tr>
      <w:tr w:rsidR="00387DFB" w:rsidRPr="00917A85" w:rsidTr="00DF1BE1">
        <w:trPr>
          <w:gridAfter w:val="2"/>
          <w:wAfter w:w="794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</w:tr>
      <w:tr w:rsidR="00387DFB" w:rsidRPr="00917A85" w:rsidTr="00DF1BE1">
        <w:trPr>
          <w:gridAfter w:val="1"/>
          <w:wAfter w:w="77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4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jc w:val="center"/>
              <w:rPr>
                <w:color w:val="000000"/>
              </w:rPr>
            </w:pPr>
            <w:r w:rsidRPr="00917A85">
              <w:rPr>
                <w:color w:val="000000"/>
              </w:rPr>
              <w:t>Распределение средств дорожного фонда на 2023год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</w:tr>
      <w:tr w:rsidR="00387DFB" w:rsidRPr="00917A85" w:rsidTr="00DF1BE1">
        <w:trPr>
          <w:gridAfter w:val="1"/>
          <w:wAfter w:w="77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и плановый период 2024 и 2025 годов, рублей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</w:tr>
      <w:tr w:rsidR="00387DFB" w:rsidRPr="00917A85" w:rsidTr="00DF1BE1">
        <w:trPr>
          <w:gridAfter w:val="1"/>
          <w:wAfter w:w="77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</w:tr>
      <w:tr w:rsidR="00387DFB" w:rsidRPr="00917A85" w:rsidTr="00DF1BE1">
        <w:trPr>
          <w:gridAfter w:val="1"/>
          <w:wAfter w:w="77" w:type="dxa"/>
          <w:trHeight w:val="30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Направление расходов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2023 год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2024 год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2025 год</w:t>
            </w:r>
          </w:p>
        </w:tc>
      </w:tr>
      <w:tr w:rsidR="00387DFB" w:rsidRPr="00917A85" w:rsidTr="00DF1BE1">
        <w:trPr>
          <w:gridAfter w:val="1"/>
          <w:wAfter w:w="77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 </w:t>
            </w:r>
          </w:p>
        </w:tc>
      </w:tr>
      <w:tr w:rsidR="00387DFB" w:rsidRPr="00917A85" w:rsidTr="00DF1BE1">
        <w:trPr>
          <w:gridAfter w:val="1"/>
          <w:wAfter w:w="77" w:type="dxa"/>
          <w:trHeight w:val="300"/>
        </w:trPr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 xml:space="preserve">Строительство (реконструкция) </w:t>
            </w:r>
            <w:proofErr w:type="gramStart"/>
            <w:r w:rsidRPr="00917A85">
              <w:rPr>
                <w:color w:val="000000"/>
              </w:rPr>
              <w:t>автомобильных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jc w:val="right"/>
              <w:rPr>
                <w:color w:val="000000"/>
              </w:rPr>
            </w:pPr>
            <w:r w:rsidRPr="00917A85">
              <w:rPr>
                <w:color w:val="000000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jc w:val="right"/>
              <w:rPr>
                <w:color w:val="000000"/>
              </w:rPr>
            </w:pPr>
            <w:r w:rsidRPr="00917A85">
              <w:rPr>
                <w:color w:val="000000"/>
              </w:rPr>
              <w:t>0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jc w:val="right"/>
              <w:rPr>
                <w:color w:val="000000"/>
              </w:rPr>
            </w:pPr>
            <w:r w:rsidRPr="00917A85">
              <w:rPr>
                <w:color w:val="000000"/>
              </w:rPr>
              <w:t>0</w:t>
            </w:r>
          </w:p>
        </w:tc>
      </w:tr>
      <w:tr w:rsidR="00387DFB" w:rsidRPr="00917A85" w:rsidTr="00DF1BE1">
        <w:trPr>
          <w:gridAfter w:val="1"/>
          <w:wAfter w:w="77" w:type="dxa"/>
          <w:trHeight w:val="300"/>
        </w:trPr>
        <w:tc>
          <w:tcPr>
            <w:tcW w:w="24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дорог общего пользования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 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 </w:t>
            </w:r>
          </w:p>
        </w:tc>
      </w:tr>
      <w:tr w:rsidR="00387DFB" w:rsidRPr="00917A85" w:rsidTr="00DF1BE1">
        <w:trPr>
          <w:gridAfter w:val="1"/>
          <w:wAfter w:w="77" w:type="dxa"/>
          <w:trHeight w:val="300"/>
        </w:trPr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 xml:space="preserve">Капитальный ремонт и ремонт </w:t>
            </w:r>
            <w:proofErr w:type="gramStart"/>
            <w:r w:rsidRPr="00917A85">
              <w:rPr>
                <w:color w:val="000000"/>
              </w:rPr>
              <w:t>автомобильных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jc w:val="right"/>
              <w:rPr>
                <w:color w:val="000000"/>
              </w:rPr>
            </w:pPr>
            <w:r w:rsidRPr="00917A85">
              <w:rPr>
                <w:color w:val="000000"/>
              </w:rPr>
              <w:t>23 133 001,00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jc w:val="right"/>
              <w:rPr>
                <w:color w:val="000000"/>
              </w:rPr>
            </w:pPr>
            <w:r w:rsidRPr="00917A85">
              <w:rPr>
                <w:color w:val="000000"/>
              </w:rPr>
              <w:t>25 147 001,00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jc w:val="right"/>
              <w:rPr>
                <w:color w:val="000000"/>
              </w:rPr>
            </w:pPr>
            <w:r w:rsidRPr="00917A85">
              <w:rPr>
                <w:color w:val="000000"/>
              </w:rPr>
              <w:t>2 313 301,00</w:t>
            </w:r>
          </w:p>
        </w:tc>
      </w:tr>
      <w:tr w:rsidR="00387DFB" w:rsidRPr="00917A85" w:rsidTr="00DF1BE1">
        <w:trPr>
          <w:gridAfter w:val="1"/>
          <w:wAfter w:w="77" w:type="dxa"/>
          <w:trHeight w:val="300"/>
        </w:trPr>
        <w:tc>
          <w:tcPr>
            <w:tcW w:w="24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дорог общего пользования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 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 </w:t>
            </w:r>
          </w:p>
        </w:tc>
      </w:tr>
      <w:tr w:rsidR="00387DFB" w:rsidRPr="00917A85" w:rsidTr="00DF1BE1">
        <w:trPr>
          <w:gridAfter w:val="1"/>
          <w:wAfter w:w="77" w:type="dxa"/>
          <w:trHeight w:val="300"/>
        </w:trPr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Содержание автомобильных дорог общего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jc w:val="right"/>
              <w:rPr>
                <w:color w:val="000000"/>
              </w:rPr>
            </w:pPr>
            <w:r w:rsidRPr="00917A85">
              <w:rPr>
                <w:color w:val="000000"/>
              </w:rPr>
              <w:t>66 509 331,16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jc w:val="right"/>
              <w:rPr>
                <w:color w:val="000000"/>
              </w:rPr>
            </w:pPr>
            <w:r w:rsidRPr="00917A85">
              <w:rPr>
                <w:color w:val="000000"/>
              </w:rPr>
              <w:t>65 822 360,00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jc w:val="right"/>
              <w:rPr>
                <w:color w:val="000000"/>
              </w:rPr>
            </w:pPr>
            <w:r w:rsidRPr="00917A85">
              <w:rPr>
                <w:color w:val="000000"/>
              </w:rPr>
              <w:t>65 822 360,00</w:t>
            </w:r>
          </w:p>
        </w:tc>
      </w:tr>
      <w:tr w:rsidR="00387DFB" w:rsidRPr="00917A85" w:rsidTr="00DF1BE1">
        <w:trPr>
          <w:gridAfter w:val="1"/>
          <w:wAfter w:w="77" w:type="dxa"/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пользования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 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 </w:t>
            </w:r>
          </w:p>
        </w:tc>
      </w:tr>
      <w:tr w:rsidR="00387DFB" w:rsidRPr="00917A85" w:rsidTr="00DF1BE1">
        <w:trPr>
          <w:gridAfter w:val="1"/>
          <w:wAfter w:w="77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Паспортизация  автомобильных дорог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 </w:t>
            </w:r>
          </w:p>
        </w:tc>
        <w:tc>
          <w:tcPr>
            <w:tcW w:w="3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color w:val="000000"/>
              </w:rPr>
            </w:pPr>
            <w:r w:rsidRPr="00917A85">
              <w:rPr>
                <w:color w:val="000000"/>
              </w:rPr>
              <w:t> </w:t>
            </w:r>
          </w:p>
        </w:tc>
      </w:tr>
      <w:tr w:rsidR="00387DFB" w:rsidRPr="00917A85" w:rsidTr="00DF1BE1">
        <w:trPr>
          <w:gridAfter w:val="1"/>
          <w:wAfter w:w="77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b/>
                <w:bCs/>
                <w:color w:val="000000"/>
              </w:rPr>
            </w:pPr>
            <w:r w:rsidRPr="00917A8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b/>
                <w:bCs/>
                <w:color w:val="000000"/>
              </w:rPr>
            </w:pPr>
            <w:r w:rsidRPr="00917A85">
              <w:rPr>
                <w:b/>
                <w:bCs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b/>
                <w:bCs/>
                <w:color w:val="000000"/>
              </w:rPr>
            </w:pPr>
            <w:r w:rsidRPr="00917A85">
              <w:rPr>
                <w:b/>
                <w:bCs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b/>
                <w:bCs/>
                <w:color w:val="000000"/>
              </w:rPr>
            </w:pPr>
            <w:r w:rsidRPr="00917A85">
              <w:rPr>
                <w:b/>
                <w:bCs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rPr>
                <w:b/>
                <w:bCs/>
                <w:color w:val="000000"/>
              </w:rPr>
            </w:pPr>
            <w:r w:rsidRPr="00917A8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jc w:val="right"/>
              <w:rPr>
                <w:b/>
                <w:bCs/>
                <w:color w:val="000000"/>
              </w:rPr>
            </w:pPr>
            <w:r w:rsidRPr="00917A85">
              <w:rPr>
                <w:b/>
                <w:bCs/>
                <w:color w:val="000000"/>
              </w:rPr>
              <w:t>89 642 332,16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jc w:val="right"/>
              <w:rPr>
                <w:b/>
                <w:bCs/>
                <w:color w:val="000000"/>
              </w:rPr>
            </w:pPr>
            <w:r w:rsidRPr="00917A85">
              <w:rPr>
                <w:b/>
                <w:bCs/>
                <w:color w:val="000000"/>
              </w:rPr>
              <w:t>90 969 361,00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917A85" w:rsidRDefault="00387DFB" w:rsidP="00DF1BE1">
            <w:pPr>
              <w:jc w:val="right"/>
              <w:rPr>
                <w:b/>
                <w:bCs/>
                <w:color w:val="000000"/>
              </w:rPr>
            </w:pPr>
            <w:r w:rsidRPr="00917A85">
              <w:rPr>
                <w:b/>
                <w:bCs/>
                <w:color w:val="000000"/>
              </w:rPr>
              <w:t>68 135 661,00</w:t>
            </w:r>
          </w:p>
        </w:tc>
      </w:tr>
    </w:tbl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tbl>
      <w:tblPr>
        <w:tblW w:w="10060" w:type="dxa"/>
        <w:tblInd w:w="93" w:type="dxa"/>
        <w:tblLook w:val="04A0"/>
      </w:tblPr>
      <w:tblGrid>
        <w:gridCol w:w="8758"/>
        <w:gridCol w:w="1126"/>
        <w:gridCol w:w="222"/>
        <w:gridCol w:w="222"/>
      </w:tblGrid>
      <w:tr w:rsidR="00387DFB" w:rsidRPr="003C4300" w:rsidTr="00DF1BE1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4300">
              <w:rPr>
                <w:b/>
                <w:bCs/>
                <w:color w:val="000000"/>
                <w:sz w:val="28"/>
                <w:szCs w:val="28"/>
              </w:rPr>
              <w:lastRenderedPageBreak/>
              <w:t>Ожидаемое исполнение бюджета Бардымского муниципального округа</w:t>
            </w:r>
          </w:p>
        </w:tc>
      </w:tr>
      <w:tr w:rsidR="00387DFB" w:rsidRPr="003C4300" w:rsidTr="00DF1BE1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4300">
              <w:rPr>
                <w:b/>
                <w:bCs/>
                <w:color w:val="000000"/>
                <w:sz w:val="28"/>
                <w:szCs w:val="28"/>
              </w:rPr>
              <w:t>по доходам на 2022 год (тыс. руб.)</w:t>
            </w:r>
          </w:p>
        </w:tc>
      </w:tr>
      <w:tr w:rsidR="00387DFB" w:rsidRPr="003C4300" w:rsidTr="00DF1BE1">
        <w:trPr>
          <w:trHeight w:val="300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center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77 553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7DFB" w:rsidRPr="003C4300" w:rsidTr="00DF1BE1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Акцизы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17 945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3C4300" w:rsidTr="00DF1BE1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Единый налог на вмененный доход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3C4300" w:rsidTr="00DF1BE1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Единый сельхозналог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614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3C4300" w:rsidTr="00DF1BE1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Патент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721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3C4300" w:rsidTr="00DF1BE1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Налог на имущество физических лиц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6 957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3C4300" w:rsidTr="00DF1BE1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Транспортный налог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32 113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3C4300" w:rsidTr="00DF1BE1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Земельный налог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11 621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3C4300" w:rsidTr="00DF1BE1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Госпошлина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3 282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3C4300" w:rsidTr="00DF1BE1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Доходы от аренды земли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57 600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3C4300" w:rsidTr="00DF1BE1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Доходы от аренды имущества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3C4300" w:rsidTr="00DF1BE1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Плата по соглашениям о сервитуте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1 239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3C4300" w:rsidTr="00DF1BE1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Прочие доходы от имущества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3C4300" w:rsidTr="00DF1BE1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Плата за негативное воздействие на окружающую среду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918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3C4300" w:rsidTr="00DF1BE1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Доходы от платных услуг и компенсация затрат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11 180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3C4300" w:rsidTr="00DF1BE1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Доходы от продажи имущества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518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3C4300" w:rsidTr="00DF1BE1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Доходы от продажи земельных участков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1 064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3C4300" w:rsidTr="00DF1BE1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Плата за увеличение площади земельных участков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820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3C4300" w:rsidTr="00DF1BE1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Штрафы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3 200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3C4300" w:rsidTr="00DF1BE1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Средства самообложения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5 671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3C4300" w:rsidTr="00DF1BE1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Инициативное </w:t>
            </w:r>
            <w:proofErr w:type="spellStart"/>
            <w:r w:rsidRPr="003C4300">
              <w:rPr>
                <w:color w:val="000000"/>
                <w:sz w:val="28"/>
                <w:szCs w:val="28"/>
              </w:rPr>
              <w:t>бюджетирование</w:t>
            </w:r>
            <w:proofErr w:type="spellEnd"/>
            <w:r w:rsidRPr="003C4300">
              <w:rPr>
                <w:color w:val="000000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1 955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B" w:rsidRPr="003C4300" w:rsidTr="00DF1BE1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4300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C4300">
              <w:rPr>
                <w:b/>
                <w:bCs/>
                <w:color w:val="000000"/>
                <w:sz w:val="28"/>
                <w:szCs w:val="28"/>
              </w:rPr>
              <w:t>235761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3C4300" w:rsidRDefault="00387DFB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87DFB" w:rsidRDefault="00387DFB" w:rsidP="00387DFB">
      <w:pPr>
        <w:rPr>
          <w:sz w:val="28"/>
          <w:szCs w:val="28"/>
        </w:rPr>
      </w:pPr>
    </w:p>
    <w:tbl>
      <w:tblPr>
        <w:tblW w:w="12500" w:type="dxa"/>
        <w:tblInd w:w="93" w:type="dxa"/>
        <w:tblLook w:val="04A0"/>
      </w:tblPr>
      <w:tblGrid>
        <w:gridCol w:w="1120"/>
        <w:gridCol w:w="3220"/>
        <w:gridCol w:w="1620"/>
        <w:gridCol w:w="1620"/>
        <w:gridCol w:w="1620"/>
        <w:gridCol w:w="960"/>
        <w:gridCol w:w="1380"/>
        <w:gridCol w:w="960"/>
      </w:tblGrid>
      <w:tr w:rsidR="00387DFB" w:rsidRPr="00167764" w:rsidTr="00DF1BE1">
        <w:trPr>
          <w:trHeight w:val="255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387DFB" w:rsidRPr="00167764" w:rsidTr="00DF1BE1">
        <w:trPr>
          <w:trHeight w:val="375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jc w:val="center"/>
              <w:rPr>
                <w:sz w:val="28"/>
                <w:szCs w:val="28"/>
              </w:rPr>
            </w:pPr>
            <w:r w:rsidRPr="00167764">
              <w:rPr>
                <w:sz w:val="28"/>
                <w:szCs w:val="28"/>
              </w:rPr>
              <w:t>Ожидаемое исполнение по расходам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17"/>
                <w:szCs w:val="17"/>
              </w:rPr>
            </w:pPr>
          </w:p>
        </w:tc>
      </w:tr>
      <w:tr w:rsidR="00387DFB" w:rsidRPr="00167764" w:rsidTr="00DF1BE1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b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jc w:val="center"/>
              <w:rPr>
                <w:b/>
                <w:bCs/>
              </w:rPr>
            </w:pPr>
          </w:p>
        </w:tc>
      </w:tr>
      <w:tr w:rsidR="00387DFB" w:rsidRPr="00167764" w:rsidTr="00DF1BE1">
        <w:trPr>
          <w:trHeight w:val="5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  <w:rPr>
                <w:b/>
                <w:bCs/>
              </w:rPr>
            </w:pPr>
            <w:r w:rsidRPr="00167764">
              <w:rPr>
                <w:b/>
                <w:bCs/>
              </w:rPr>
              <w:t>КФСР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  <w:rPr>
                <w:b/>
                <w:bCs/>
              </w:rPr>
            </w:pPr>
            <w:r w:rsidRPr="00167764">
              <w:rPr>
                <w:b/>
                <w:bCs/>
              </w:rPr>
              <w:t>Наименование 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  <w:rPr>
                <w:b/>
                <w:bCs/>
              </w:rPr>
            </w:pPr>
            <w:r w:rsidRPr="00167764">
              <w:rPr>
                <w:b/>
                <w:bCs/>
              </w:rPr>
              <w:t xml:space="preserve">План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  <w:rPr>
                <w:b/>
                <w:bCs/>
              </w:rPr>
            </w:pPr>
            <w:r w:rsidRPr="00167764">
              <w:rPr>
                <w:b/>
                <w:bCs/>
              </w:rPr>
              <w:t>Факт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  <w:rPr>
                <w:b/>
                <w:bCs/>
              </w:rPr>
            </w:pPr>
            <w:r w:rsidRPr="00167764">
              <w:rPr>
                <w:b/>
                <w:bCs/>
              </w:rPr>
              <w:t xml:space="preserve">% </w:t>
            </w:r>
            <w:proofErr w:type="spellStart"/>
            <w:r w:rsidRPr="00167764">
              <w:rPr>
                <w:b/>
                <w:bCs/>
              </w:rPr>
              <w:t>испол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15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0102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3 861,3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3 861,3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0103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3 132,8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3 132,8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25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0104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37 008,1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37 008,1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0105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Судебная система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36,3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36,3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0106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12 364,9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12 364,9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1 560,9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1 560,9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0113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58 310,8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58 310,8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bookmarkStart w:id="1" w:name="RANGE!A19:H20"/>
            <w:bookmarkStart w:id="2" w:name="RANGE!A19"/>
            <w:bookmarkEnd w:id="1"/>
            <w:r w:rsidRPr="00167764">
              <w:t>0203</w:t>
            </w:r>
            <w:bookmarkEnd w:id="2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1 106,7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1 106,7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  <w:bookmarkStart w:id="3" w:name="RANGE!F19"/>
            <w:bookmarkEnd w:id="3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0309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Гражданская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20 409,7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20 409,7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lastRenderedPageBreak/>
              <w:t>0314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200,3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200,3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0405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Сельское хозяйство и рыболовство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9 419,4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9 419,4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0406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Водное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220,0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220,0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0408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Транспорт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3 325,5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3 325,5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0409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147 676,2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147 676,2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0412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6 096,9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6 096,9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0501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19 723,2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19 723,2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0502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38 308,8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38 308,8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0503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37 990,8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37 990,8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0505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56 769,9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56 769,9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0701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Дошкольное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147 279,9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147 279,9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0702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Общее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840 476,1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840 476,1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0703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Дополнительное образование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41 818,8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41 818,8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0707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Молодежная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9 323,9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9 323,9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0709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Другие вопросы в области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16 477,3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16 477,3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0801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122 394,9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122 394,9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0804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Другие вопросы в области культуры, кинематографии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3 093,4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3 093,4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0902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Амбулаторная помощь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2 000,0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2 000,0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1001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Пенсионное обеспечение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5 334,1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5 334,1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1003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Социальное обеспечение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31 886,0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31 886,0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lastRenderedPageBreak/>
              <w:t>1004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Охрана семьи и детства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35 180,0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35 180,0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1006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Другие вопросы в области социальной политики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98,6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98,6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1101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Физическая 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588,0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588,0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1102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Массовый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22 229,1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22 229,1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center"/>
            </w:pPr>
            <w:r w:rsidRPr="00167764">
              <w:t>1201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r w:rsidRPr="00167764">
              <w:t>Телевидение и радиовещание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8 881,2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8 881,2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  <w:tr w:rsidR="00387DFB" w:rsidRPr="00167764" w:rsidTr="00DF1BE1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jc w:val="center"/>
              <w:rPr>
                <w:b/>
                <w:bCs/>
              </w:rPr>
            </w:pPr>
            <w:r w:rsidRPr="00167764">
              <w:rPr>
                <w:b/>
                <w:bCs/>
              </w:rPr>
              <w:t>Итого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b/>
                <w:bCs/>
              </w:rPr>
            </w:pPr>
            <w:r w:rsidRPr="00167764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jc w:val="right"/>
              <w:rPr>
                <w:b/>
                <w:bCs/>
              </w:rPr>
            </w:pPr>
            <w:r w:rsidRPr="00167764">
              <w:rPr>
                <w:b/>
                <w:bCs/>
              </w:rPr>
              <w:t>1 744 583,6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jc w:val="right"/>
              <w:rPr>
                <w:b/>
                <w:bCs/>
              </w:rPr>
            </w:pPr>
            <w:r w:rsidRPr="00167764">
              <w:rPr>
                <w:b/>
                <w:bCs/>
              </w:rPr>
              <w:t>1 744 583,6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B" w:rsidRPr="00167764" w:rsidRDefault="00387DFB" w:rsidP="00DF1BE1">
            <w:pPr>
              <w:jc w:val="right"/>
              <w:rPr>
                <w:b/>
                <w:bCs/>
              </w:rPr>
            </w:pPr>
            <w:r w:rsidRPr="00167764">
              <w:rPr>
                <w:b/>
                <w:bCs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FB" w:rsidRPr="00167764" w:rsidRDefault="00387DFB" w:rsidP="00DF1BE1">
            <w:pPr>
              <w:rPr>
                <w:sz w:val="20"/>
                <w:szCs w:val="20"/>
              </w:rPr>
            </w:pPr>
          </w:p>
        </w:tc>
      </w:tr>
    </w:tbl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387DFB" w:rsidP="00387DFB">
      <w:pPr>
        <w:rPr>
          <w:sz w:val="28"/>
          <w:szCs w:val="28"/>
        </w:rPr>
      </w:pPr>
    </w:p>
    <w:p w:rsidR="00387DFB" w:rsidRDefault="00087ED1" w:rsidP="00387DFB">
      <w:pPr>
        <w:pStyle w:val="aa"/>
        <w:spacing w:after="0" w:line="360" w:lineRule="exact"/>
        <w:jc w:val="center"/>
        <w:rPr>
          <w:rFonts w:eastAsia="Calibri"/>
          <w:b/>
          <w:szCs w:val="28"/>
          <w:lang w:eastAsia="en-US"/>
        </w:rPr>
      </w:pPr>
      <w:r w:rsidRPr="00087ED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86.1pt;margin-top:183.65pt;width:67.75pt;height:14.4pt;z-index:251657728;visibility:visible;mso-position-horizontal-relative:page;mso-position-vertical-relative:page" filled="f" stroked="f">
            <v:textbox inset="0,0,0,0">
              <w:txbxContent>
                <w:p w:rsidR="00387DFB" w:rsidRPr="00EE057E" w:rsidRDefault="00387DFB" w:rsidP="00387DFB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Pr="00087ED1">
        <w:rPr>
          <w:noProof/>
        </w:rPr>
        <w:pict>
          <v:shape id="Text Box 3" o:spid="_x0000_s1029" type="#_x0000_t202" style="position:absolute;left:0;text-align:left;margin-left:171.1pt;margin-top:183.65pt;width:92.15pt;height:14.4pt;z-index:251658752;visibility:visible;mso-position-horizontal-relative:page;mso-position-vertical-relative:page" filled="f" stroked="f">
            <v:textbox inset="0,0,0,0">
              <w:txbxContent>
                <w:p w:rsidR="00387DFB" w:rsidRPr="00EE057E" w:rsidRDefault="00387DFB" w:rsidP="00387DFB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387DFB" w:rsidRPr="00AC788F">
        <w:rPr>
          <w:rFonts w:eastAsia="Calibri"/>
          <w:b/>
          <w:szCs w:val="28"/>
          <w:lang w:eastAsia="en-US"/>
        </w:rPr>
        <w:t xml:space="preserve">ОСНОВНЫЕ НАПРАВЛЕНИЯ </w:t>
      </w:r>
    </w:p>
    <w:p w:rsidR="00387DFB" w:rsidRDefault="00387DFB" w:rsidP="00387DFB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налоговой и бюджетной </w:t>
      </w:r>
      <w:r w:rsidRPr="00EE041F">
        <w:rPr>
          <w:rFonts w:eastAsia="Calibri"/>
          <w:b/>
          <w:szCs w:val="28"/>
          <w:lang w:eastAsia="en-US"/>
        </w:rPr>
        <w:t xml:space="preserve">политики </w:t>
      </w:r>
      <w:r>
        <w:rPr>
          <w:rFonts w:eastAsia="Calibri"/>
          <w:b/>
          <w:szCs w:val="28"/>
          <w:lang w:eastAsia="en-US"/>
        </w:rPr>
        <w:t>Бардымского муниципального округа</w:t>
      </w:r>
    </w:p>
    <w:p w:rsidR="00387DFB" w:rsidRPr="00EE041F" w:rsidRDefault="00387DFB" w:rsidP="00387DFB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EE041F">
        <w:rPr>
          <w:rFonts w:eastAsia="Calibri"/>
          <w:b/>
          <w:szCs w:val="28"/>
          <w:lang w:eastAsia="en-US"/>
        </w:rPr>
        <w:t>на 20</w:t>
      </w:r>
      <w:r>
        <w:rPr>
          <w:rFonts w:eastAsia="Calibri"/>
          <w:b/>
          <w:szCs w:val="28"/>
          <w:lang w:eastAsia="en-US"/>
        </w:rPr>
        <w:t>23</w:t>
      </w:r>
      <w:r w:rsidRPr="00EE041F">
        <w:rPr>
          <w:rFonts w:eastAsia="Calibri"/>
          <w:b/>
          <w:szCs w:val="28"/>
          <w:lang w:eastAsia="en-US"/>
        </w:rPr>
        <w:t xml:space="preserve"> год и плановый период 20</w:t>
      </w:r>
      <w:r>
        <w:rPr>
          <w:rFonts w:eastAsia="Calibri"/>
          <w:b/>
          <w:szCs w:val="28"/>
          <w:lang w:eastAsia="en-US"/>
        </w:rPr>
        <w:t>24</w:t>
      </w:r>
      <w:r w:rsidRPr="00EE041F">
        <w:rPr>
          <w:rFonts w:eastAsia="Calibri"/>
          <w:b/>
          <w:szCs w:val="28"/>
          <w:lang w:eastAsia="en-US"/>
        </w:rPr>
        <w:t xml:space="preserve"> и 20</w:t>
      </w:r>
      <w:r>
        <w:rPr>
          <w:rFonts w:eastAsia="Calibri"/>
          <w:b/>
          <w:szCs w:val="28"/>
          <w:lang w:eastAsia="en-US"/>
        </w:rPr>
        <w:t>25</w:t>
      </w:r>
      <w:r w:rsidRPr="00EE041F">
        <w:rPr>
          <w:rFonts w:eastAsia="Calibri"/>
          <w:b/>
          <w:szCs w:val="28"/>
          <w:lang w:eastAsia="en-US"/>
        </w:rPr>
        <w:t xml:space="preserve"> годов</w:t>
      </w:r>
    </w:p>
    <w:p w:rsidR="00387DFB" w:rsidRPr="00EE041F" w:rsidRDefault="00387DFB" w:rsidP="00387DFB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</w:p>
    <w:p w:rsidR="00387DFB" w:rsidRDefault="00387DFB" w:rsidP="00387DFB">
      <w:pPr>
        <w:jc w:val="center"/>
        <w:rPr>
          <w:rFonts w:eastAsia="Calibri"/>
          <w:b/>
        </w:rPr>
      </w:pPr>
      <w:r w:rsidRPr="00024767">
        <w:rPr>
          <w:rFonts w:eastAsia="Calibri"/>
          <w:b/>
        </w:rPr>
        <w:t>Н</w:t>
      </w:r>
      <w:r>
        <w:rPr>
          <w:rFonts w:eastAsia="Calibri"/>
          <w:b/>
        </w:rPr>
        <w:t>АЛОГОВАЯ ПОЛИТИКА</w:t>
      </w:r>
    </w:p>
    <w:p w:rsidR="00387DFB" w:rsidRDefault="00387DFB" w:rsidP="00387DFB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Основные направления н</w:t>
      </w:r>
      <w:r w:rsidRPr="00536E5F">
        <w:rPr>
          <w:szCs w:val="28"/>
        </w:rPr>
        <w:t>алогов</w:t>
      </w:r>
      <w:r>
        <w:rPr>
          <w:szCs w:val="28"/>
        </w:rPr>
        <w:t>ой</w:t>
      </w:r>
      <w:r w:rsidRPr="00536E5F">
        <w:rPr>
          <w:szCs w:val="28"/>
        </w:rPr>
        <w:t xml:space="preserve"> политик</w:t>
      </w:r>
      <w:r>
        <w:rPr>
          <w:szCs w:val="28"/>
        </w:rPr>
        <w:t>и</w:t>
      </w:r>
      <w:r w:rsidRPr="00536E5F">
        <w:rPr>
          <w:szCs w:val="28"/>
        </w:rPr>
        <w:t xml:space="preserve"> </w:t>
      </w:r>
      <w:r>
        <w:rPr>
          <w:szCs w:val="28"/>
        </w:rPr>
        <w:t>Бардымского муниципального округа</w:t>
      </w:r>
      <w:r w:rsidRPr="00536E5F">
        <w:rPr>
          <w:szCs w:val="28"/>
        </w:rPr>
        <w:t xml:space="preserve"> на 20</w:t>
      </w:r>
      <w:r>
        <w:rPr>
          <w:szCs w:val="28"/>
        </w:rPr>
        <w:t xml:space="preserve">23 год и </w:t>
      </w:r>
      <w:r w:rsidRPr="00536E5F">
        <w:rPr>
          <w:szCs w:val="28"/>
        </w:rPr>
        <w:t>плановый период 20</w:t>
      </w:r>
      <w:r>
        <w:rPr>
          <w:szCs w:val="28"/>
        </w:rPr>
        <w:t>24</w:t>
      </w:r>
      <w:r w:rsidRPr="00536E5F">
        <w:rPr>
          <w:szCs w:val="28"/>
        </w:rPr>
        <w:t>-20</w:t>
      </w:r>
      <w:r>
        <w:rPr>
          <w:szCs w:val="28"/>
        </w:rPr>
        <w:t xml:space="preserve">25 годов  разработаны  в соответствии с решением Думы Бардымского муниципального округа от 24.12.2020 № 83 «Об утверждении Положения о бюджетном процессе в </w:t>
      </w:r>
      <w:proofErr w:type="spellStart"/>
      <w:r>
        <w:rPr>
          <w:szCs w:val="28"/>
        </w:rPr>
        <w:t>Бардымском</w:t>
      </w:r>
      <w:proofErr w:type="spellEnd"/>
      <w:r>
        <w:rPr>
          <w:szCs w:val="28"/>
        </w:rPr>
        <w:t xml:space="preserve"> муниципальном округе». </w:t>
      </w:r>
    </w:p>
    <w:p w:rsidR="00387DFB" w:rsidRDefault="00387DFB" w:rsidP="00387DFB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Основные направления налоговой политики учитывают экономическую ситуацию и тенденцию в стране, направлены на поддержку предприятий и граждан округа и на обеспечение устойчивости доходной части бюджета округа.</w:t>
      </w:r>
    </w:p>
    <w:p w:rsidR="00387DFB" w:rsidRDefault="00387DFB" w:rsidP="00387DFB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Основными приоритетами налоговой политики </w:t>
      </w:r>
      <w:proofErr w:type="gramStart"/>
      <w:r>
        <w:rPr>
          <w:szCs w:val="28"/>
        </w:rPr>
        <w:t>являются</w:t>
      </w:r>
      <w:proofErr w:type="gramEnd"/>
      <w:r>
        <w:rPr>
          <w:szCs w:val="28"/>
        </w:rPr>
        <w:t xml:space="preserve"> обеспечение роста доходной части местного бюджета за счет повышения собираемости налогов и эффективного использования муниципального имущества. </w:t>
      </w:r>
    </w:p>
    <w:p w:rsidR="00387DFB" w:rsidRDefault="00387DFB" w:rsidP="00387DFB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Администрацией Бардымского муниципального округа совместно с налоговой службой будет продолжено взаимодействие с налогоплательщиками в рамках работы Комиссии по укреплению налоговой и бюджетной дисциплины. </w:t>
      </w:r>
    </w:p>
    <w:p w:rsidR="00387DFB" w:rsidRDefault="00387DFB" w:rsidP="00387DFB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Для своевременного исполнения физическими лицами обязанностей по уплате имущественных налогов традиционно будет проведена широкая информационная кампания по информированию граждан о сроках уплаты имущественных налогов. </w:t>
      </w:r>
    </w:p>
    <w:p w:rsidR="00387DFB" w:rsidRDefault="00387DFB" w:rsidP="00387DFB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Кроме того, будет продолжена работа по выявлению не учтенных для целей налогообложения объектов недвижимости, проведение разъяснительной работы по побуждению к постановке на государственный кадастровый учет объектов недвижимости в соответствии с действующим законодательством. </w:t>
      </w:r>
    </w:p>
    <w:p w:rsidR="00387DFB" w:rsidRDefault="00387DFB" w:rsidP="00387DFB">
      <w:pPr>
        <w:spacing w:line="360" w:lineRule="exact"/>
        <w:ind w:firstLine="720"/>
        <w:jc w:val="both"/>
        <w:rPr>
          <w:szCs w:val="28"/>
        </w:rPr>
      </w:pPr>
    </w:p>
    <w:p w:rsidR="00387DFB" w:rsidRPr="00024767" w:rsidRDefault="00387DFB" w:rsidP="00387DFB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024767">
        <w:rPr>
          <w:rFonts w:eastAsia="Calibri"/>
          <w:b/>
          <w:szCs w:val="28"/>
          <w:lang w:eastAsia="en-US"/>
        </w:rPr>
        <w:t>Б</w:t>
      </w:r>
      <w:r>
        <w:rPr>
          <w:rFonts w:eastAsia="Calibri"/>
          <w:b/>
          <w:szCs w:val="28"/>
          <w:lang w:eastAsia="en-US"/>
        </w:rPr>
        <w:t>ЮДЖЕТНАЯ ПОЛИТИКА</w:t>
      </w:r>
    </w:p>
    <w:p w:rsidR="00387DFB" w:rsidRPr="00AC788F" w:rsidRDefault="00387DFB" w:rsidP="00387DFB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 w:rsidRPr="00AC788F">
        <w:rPr>
          <w:rFonts w:eastAsia="Calibri"/>
          <w:szCs w:val="28"/>
          <w:lang w:eastAsia="en-US"/>
        </w:rPr>
        <w:t xml:space="preserve">Основные направления бюджетной политики </w:t>
      </w:r>
      <w:r>
        <w:rPr>
          <w:rFonts w:eastAsia="Calibri"/>
          <w:szCs w:val="28"/>
          <w:lang w:eastAsia="en-US"/>
        </w:rPr>
        <w:t xml:space="preserve">Бардымского муниципального округа </w:t>
      </w:r>
      <w:r w:rsidRPr="00AC788F">
        <w:rPr>
          <w:rFonts w:eastAsia="Calibri"/>
          <w:szCs w:val="28"/>
          <w:lang w:eastAsia="en-US"/>
        </w:rPr>
        <w:t>на 20</w:t>
      </w:r>
      <w:r>
        <w:rPr>
          <w:rFonts w:eastAsia="Calibri"/>
          <w:szCs w:val="28"/>
          <w:lang w:eastAsia="en-US"/>
        </w:rPr>
        <w:t>23</w:t>
      </w:r>
      <w:r w:rsidRPr="00AC788F">
        <w:rPr>
          <w:rFonts w:eastAsia="Calibri"/>
          <w:szCs w:val="28"/>
          <w:lang w:eastAsia="en-US"/>
        </w:rPr>
        <w:t xml:space="preserve"> год и на плановый период 20</w:t>
      </w:r>
      <w:r>
        <w:rPr>
          <w:rFonts w:eastAsia="Calibri"/>
          <w:szCs w:val="28"/>
          <w:lang w:eastAsia="en-US"/>
        </w:rPr>
        <w:t>24</w:t>
      </w:r>
      <w:r w:rsidRPr="00AC788F">
        <w:rPr>
          <w:rFonts w:eastAsia="Calibri"/>
          <w:szCs w:val="28"/>
          <w:lang w:eastAsia="en-US"/>
        </w:rPr>
        <w:t xml:space="preserve"> и 20</w:t>
      </w:r>
      <w:r>
        <w:rPr>
          <w:rFonts w:eastAsia="Calibri"/>
          <w:szCs w:val="28"/>
          <w:lang w:eastAsia="en-US"/>
        </w:rPr>
        <w:t>25</w:t>
      </w:r>
      <w:r w:rsidRPr="00AC788F">
        <w:rPr>
          <w:rFonts w:eastAsia="Calibri"/>
          <w:szCs w:val="28"/>
          <w:lang w:eastAsia="en-US"/>
        </w:rPr>
        <w:t xml:space="preserve"> годов подготовлены</w:t>
      </w:r>
      <w:r>
        <w:rPr>
          <w:rFonts w:eastAsia="Calibri"/>
          <w:szCs w:val="28"/>
          <w:lang w:eastAsia="en-US"/>
        </w:rPr>
        <w:t xml:space="preserve"> </w:t>
      </w:r>
      <w:r w:rsidRPr="00AC788F">
        <w:rPr>
          <w:rFonts w:eastAsia="Calibri"/>
          <w:szCs w:val="28"/>
          <w:lang w:eastAsia="en-US"/>
        </w:rPr>
        <w:t>во исполнение статьи 184.2 Бюджетного кодекса Российской Федерации</w:t>
      </w:r>
      <w:r>
        <w:rPr>
          <w:rFonts w:eastAsia="Calibri"/>
          <w:szCs w:val="28"/>
          <w:lang w:eastAsia="en-US"/>
        </w:rPr>
        <w:t xml:space="preserve"> </w:t>
      </w:r>
      <w:r w:rsidRPr="00AC788F">
        <w:rPr>
          <w:rFonts w:eastAsia="Calibri"/>
          <w:szCs w:val="28"/>
          <w:lang w:eastAsia="en-US"/>
        </w:rPr>
        <w:t xml:space="preserve">и </w:t>
      </w:r>
      <w:r>
        <w:rPr>
          <w:szCs w:val="28"/>
        </w:rPr>
        <w:t xml:space="preserve">решения Думы Бардымского муниципального округа от 24.12.2020 № 83 «Об утверждении Положения о бюджетном процессе в </w:t>
      </w:r>
      <w:proofErr w:type="spellStart"/>
      <w:r>
        <w:rPr>
          <w:szCs w:val="28"/>
        </w:rPr>
        <w:t>Бардымском</w:t>
      </w:r>
      <w:proofErr w:type="spellEnd"/>
      <w:r>
        <w:rPr>
          <w:szCs w:val="28"/>
        </w:rPr>
        <w:t xml:space="preserve"> муниципальном округе».</w:t>
      </w:r>
    </w:p>
    <w:p w:rsidR="00387DFB" w:rsidRDefault="00387DFB" w:rsidP="00387DFB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 w:rsidRPr="00AC788F">
        <w:rPr>
          <w:szCs w:val="28"/>
        </w:rPr>
        <w:t xml:space="preserve">Основные направления бюджетной политики </w:t>
      </w:r>
      <w:r>
        <w:rPr>
          <w:szCs w:val="28"/>
        </w:rPr>
        <w:t xml:space="preserve">Бардымского муниципального округа </w:t>
      </w:r>
      <w:r w:rsidRPr="00AC788F">
        <w:rPr>
          <w:szCs w:val="28"/>
        </w:rPr>
        <w:t>на 20</w:t>
      </w:r>
      <w:r>
        <w:rPr>
          <w:szCs w:val="28"/>
        </w:rPr>
        <w:t>23</w:t>
      </w:r>
      <w:r w:rsidRPr="00AC788F">
        <w:rPr>
          <w:szCs w:val="28"/>
        </w:rPr>
        <w:t xml:space="preserve"> год и плановый период 20</w:t>
      </w:r>
      <w:r>
        <w:rPr>
          <w:szCs w:val="28"/>
        </w:rPr>
        <w:t>24</w:t>
      </w:r>
      <w:r w:rsidRPr="00AC788F">
        <w:rPr>
          <w:szCs w:val="28"/>
        </w:rPr>
        <w:t xml:space="preserve"> и 20</w:t>
      </w:r>
      <w:r>
        <w:rPr>
          <w:szCs w:val="28"/>
        </w:rPr>
        <w:t xml:space="preserve">25 </w:t>
      </w:r>
      <w:r w:rsidRPr="00AC788F">
        <w:rPr>
          <w:szCs w:val="28"/>
        </w:rPr>
        <w:t>годов сформированы</w:t>
      </w:r>
      <w:r>
        <w:rPr>
          <w:szCs w:val="28"/>
        </w:rPr>
        <w:t xml:space="preserve"> </w:t>
      </w:r>
      <w:r w:rsidRPr="00AC788F">
        <w:rPr>
          <w:szCs w:val="28"/>
        </w:rPr>
        <w:t>в соответствии с</w:t>
      </w:r>
      <w:r>
        <w:rPr>
          <w:szCs w:val="28"/>
        </w:rPr>
        <w:t xml:space="preserve"> основными</w:t>
      </w:r>
      <w:r w:rsidRPr="00AC788F">
        <w:rPr>
          <w:szCs w:val="28"/>
        </w:rPr>
        <w:t xml:space="preserve"> </w:t>
      </w:r>
      <w:r>
        <w:rPr>
          <w:szCs w:val="28"/>
        </w:rPr>
        <w:t xml:space="preserve">показателями прогноза </w:t>
      </w:r>
      <w:r>
        <w:rPr>
          <w:szCs w:val="28"/>
        </w:rPr>
        <w:lastRenderedPageBreak/>
        <w:t>социально-экономического развития Бардымского муниципального округа, приоритетами, обозначенными депутатским корпусом и администрацией Бардымского муниципального округа</w:t>
      </w:r>
      <w:r w:rsidRPr="00AC788F">
        <w:rPr>
          <w:szCs w:val="28"/>
        </w:rPr>
        <w:t>.</w:t>
      </w:r>
    </w:p>
    <w:p w:rsidR="00387DFB" w:rsidRDefault="00387DFB" w:rsidP="00387DFB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Разработка документа осуществлялась с учетом итогов реализации бюджетной политики в </w:t>
      </w:r>
      <w:proofErr w:type="spellStart"/>
      <w:r>
        <w:rPr>
          <w:szCs w:val="28"/>
        </w:rPr>
        <w:t>Бардымском</w:t>
      </w:r>
      <w:proofErr w:type="spellEnd"/>
      <w:r>
        <w:rPr>
          <w:szCs w:val="28"/>
        </w:rPr>
        <w:t xml:space="preserve"> муниципальном округе в 2021-2022 годах.</w:t>
      </w:r>
    </w:p>
    <w:p w:rsidR="00387DFB" w:rsidRDefault="00387DFB" w:rsidP="00387DFB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Целью Основных направлений бюджетной политики Бардымского муниципального округа является определение условий, используемых при составлении проекта бюджета округа на 2023 год и плановый период 2024-2025 годов, подходов к его формированию, основных характеристик бюджета округа на планируемый период, а также обеспечение прозрачности и открытости бюджетного планирования.</w:t>
      </w:r>
    </w:p>
    <w:p w:rsidR="00387DFB" w:rsidRDefault="00387DFB" w:rsidP="00387DFB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Бюджетная политика в </w:t>
      </w:r>
      <w:proofErr w:type="spellStart"/>
      <w:r>
        <w:rPr>
          <w:szCs w:val="28"/>
        </w:rPr>
        <w:t>Бардымском</w:t>
      </w:r>
      <w:proofErr w:type="spellEnd"/>
      <w:r>
        <w:rPr>
          <w:szCs w:val="28"/>
        </w:rPr>
        <w:t xml:space="preserve"> муниципальном округе в 2021 году была ориентирована на обеспечение сбалансированности бюджета Бардымского муниципального округа, оптимизацию расходов с целью реализации приоритетов муниципальной политики в части межбюджетных отношений, повышение открытости и понятности бюджета.</w:t>
      </w:r>
    </w:p>
    <w:p w:rsidR="00387DFB" w:rsidRDefault="00387DFB" w:rsidP="00387DFB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За 2021 год в бюджет округа поступило доходов 1 416,7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 (95,8 % к уточненному плану), в том числе налоговых и неналоговых доходов поступило 291,0 млн.руб.(104,8 % к уточненному плану). Дополнительно поступило 13,2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387DFB" w:rsidRDefault="00387DFB" w:rsidP="00387DFB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Темп роста полученных доходов бюджета Бардымского муниципального округа за 2021 год по отношению к факту 2020 года составил 125,8%. Поступление налоговых и неналоговых доходов в бюджет округа за 2021 год увеличилось по сравнению с 2020 годом на 38,2%</w:t>
      </w:r>
    </w:p>
    <w:p w:rsidR="00387DFB" w:rsidRDefault="00387DFB" w:rsidP="00387DFB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Основная доля налоговых и неналоговых поступлений в 2021 году в бюджет округа обеспечена поступлениями налога на доходы физических лиц – 27,4%, продажи имущества – 19,3%, арендной платы за землю – 18,5%, транспортного налога – 11,0%.</w:t>
      </w:r>
    </w:p>
    <w:p w:rsidR="00387DFB" w:rsidRDefault="00387DFB" w:rsidP="00387DFB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За 8 месяцев 2022 года в бюджет округа поступило налоговых и неналоговых доходов 136,4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уб., исполнение составило 66,3% от годовых назначений.</w:t>
      </w:r>
    </w:p>
    <w:p w:rsidR="00387DFB" w:rsidRDefault="00387DFB" w:rsidP="00387DFB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По ожидаемой оценке в бюджет округа в 2022 году поступит 235,8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387DFB" w:rsidRPr="002168C8" w:rsidRDefault="00387DFB" w:rsidP="00387DFB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Основными приоритетами бюджетной политики являются обеспечение населения доступными и качественными муниципальными услугами, социальными гарантиями, адресное решение социальных вопросов, создание комфортной и безопасной среды проживания населения города. </w:t>
      </w:r>
    </w:p>
    <w:p w:rsidR="00387DFB" w:rsidRDefault="00387DFB" w:rsidP="00387DFB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Основными направлениями бюджетной политики в 2023 году и среднесрочной перспективе являются:</w:t>
      </w:r>
    </w:p>
    <w:p w:rsidR="00387DFB" w:rsidRDefault="00387DFB" w:rsidP="00387DFB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AC788F">
        <w:rPr>
          <w:szCs w:val="28"/>
        </w:rPr>
        <w:t>сохранение социальной направленности бюджета</w:t>
      </w:r>
      <w:r>
        <w:rPr>
          <w:szCs w:val="28"/>
        </w:rPr>
        <w:t>;</w:t>
      </w:r>
    </w:p>
    <w:p w:rsidR="00387DFB" w:rsidRDefault="00387DFB" w:rsidP="00387DFB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- повышение эффективности оказания муниципальных услуг, разработка и внедрение стандартов муниципальных услуг, нормирование закупок;</w:t>
      </w:r>
    </w:p>
    <w:p w:rsidR="00387DFB" w:rsidRDefault="00387DFB" w:rsidP="00387DFB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- дальнейшее развитие программно-целевых принципов планирования и управления;</w:t>
      </w:r>
    </w:p>
    <w:p w:rsidR="00387DFB" w:rsidRDefault="00387DFB" w:rsidP="00387DFB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развитие и совершенствование внутреннего муниципального финансового контроля, контроля в сфере закупок, как инструментов повышения эффективности бюджетных расходов; </w:t>
      </w:r>
    </w:p>
    <w:p w:rsidR="00387DFB" w:rsidRDefault="00387DFB" w:rsidP="00387DFB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AC788F">
        <w:rPr>
          <w:szCs w:val="28"/>
        </w:rPr>
        <w:t xml:space="preserve">поддержание устойчивости бюджета </w:t>
      </w:r>
      <w:r>
        <w:rPr>
          <w:szCs w:val="28"/>
        </w:rPr>
        <w:t xml:space="preserve">округа </w:t>
      </w:r>
      <w:r w:rsidRPr="00AC788F">
        <w:rPr>
          <w:szCs w:val="28"/>
        </w:rPr>
        <w:t>на всем периоде планирования</w:t>
      </w:r>
      <w:r>
        <w:rPr>
          <w:szCs w:val="28"/>
        </w:rPr>
        <w:t>;</w:t>
      </w:r>
    </w:p>
    <w:p w:rsidR="00387DFB" w:rsidRDefault="00387DFB" w:rsidP="00387DFB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- повышение открытости и прозрачности бюджетного процесса, повышение бюджетной и финансовой грамотности населения.</w:t>
      </w:r>
    </w:p>
    <w:p w:rsidR="00387DFB" w:rsidRPr="00DC7E0E" w:rsidRDefault="00387DFB" w:rsidP="00387DFB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Cs w:val="28"/>
          <w:lang w:eastAsia="en-US"/>
        </w:rPr>
      </w:pPr>
      <w:r w:rsidRPr="00DC7E0E">
        <w:rPr>
          <w:szCs w:val="28"/>
        </w:rPr>
        <w:t xml:space="preserve">Обеспечение сбалансированности бюджета Бардымского муниципального </w:t>
      </w:r>
      <w:r>
        <w:rPr>
          <w:szCs w:val="28"/>
        </w:rPr>
        <w:t>округа</w:t>
      </w:r>
      <w:r w:rsidRPr="00DC7E0E">
        <w:rPr>
          <w:szCs w:val="28"/>
        </w:rPr>
        <w:t xml:space="preserve"> и его устойчивости на всем периоде планирования в условиях незначительного роста доходов и необходимости исполнения приоритетных задач, стоящих перед органами местного самоуправления </w:t>
      </w:r>
      <w:r>
        <w:rPr>
          <w:szCs w:val="28"/>
        </w:rPr>
        <w:t>округа</w:t>
      </w:r>
      <w:r w:rsidRPr="00DC7E0E">
        <w:rPr>
          <w:szCs w:val="28"/>
        </w:rPr>
        <w:t>,</w:t>
      </w:r>
      <w:r w:rsidRPr="00DC7E0E">
        <w:rPr>
          <w:rFonts w:eastAsia="Calibri"/>
          <w:szCs w:val="28"/>
          <w:lang w:eastAsia="en-US"/>
        </w:rPr>
        <w:t xml:space="preserve"> является в</w:t>
      </w:r>
      <w:r w:rsidRPr="00DC7E0E">
        <w:rPr>
          <w:szCs w:val="28"/>
        </w:rPr>
        <w:t>ажнейшей задачей бюджетной политики на 20</w:t>
      </w:r>
      <w:r>
        <w:rPr>
          <w:szCs w:val="28"/>
        </w:rPr>
        <w:t>23</w:t>
      </w:r>
      <w:r w:rsidRPr="00DC7E0E">
        <w:rPr>
          <w:szCs w:val="28"/>
        </w:rPr>
        <w:t xml:space="preserve"> год и среднесрочную перспективу</w:t>
      </w:r>
      <w:r w:rsidRPr="00DC7E0E">
        <w:rPr>
          <w:rFonts w:eastAsia="Calibri"/>
          <w:szCs w:val="28"/>
          <w:lang w:eastAsia="en-US"/>
        </w:rPr>
        <w:t>.</w:t>
      </w:r>
    </w:p>
    <w:p w:rsidR="00387DFB" w:rsidRDefault="00387DFB" w:rsidP="0038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0E">
        <w:rPr>
          <w:rFonts w:eastAsia="Calibri"/>
          <w:szCs w:val="28"/>
          <w:lang w:eastAsia="en-US"/>
        </w:rPr>
        <w:t>Исполнение данной задачи должно сопровождаться мероприятиями по экономному и эффективному использованию бюджетных средств, оптимизации бюджетных расходов, сокращения действующих о</w:t>
      </w:r>
      <w:r>
        <w:rPr>
          <w:rFonts w:eastAsia="Calibri"/>
          <w:szCs w:val="28"/>
          <w:lang w:eastAsia="en-US"/>
        </w:rPr>
        <w:t>бязательств, увеличения</w:t>
      </w:r>
      <w:r w:rsidR="00B75EBC">
        <w:rPr>
          <w:rFonts w:eastAsia="Calibri"/>
          <w:szCs w:val="28"/>
          <w:lang w:eastAsia="en-US"/>
        </w:rPr>
        <w:t xml:space="preserve"> доходов.</w:t>
      </w: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409B6" w:rsidSect="00D5005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409B6" w:rsidRDefault="006409B6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FB" w:rsidRDefault="00387DFB" w:rsidP="00D5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262" w:type="dxa"/>
        <w:tblInd w:w="-176" w:type="dxa"/>
        <w:tblLook w:val="04A0"/>
      </w:tblPr>
      <w:tblGrid>
        <w:gridCol w:w="2269"/>
        <w:gridCol w:w="1984"/>
        <w:gridCol w:w="709"/>
        <w:gridCol w:w="921"/>
        <w:gridCol w:w="709"/>
        <w:gridCol w:w="638"/>
        <w:gridCol w:w="709"/>
        <w:gridCol w:w="567"/>
        <w:gridCol w:w="709"/>
        <w:gridCol w:w="567"/>
        <w:gridCol w:w="709"/>
        <w:gridCol w:w="425"/>
        <w:gridCol w:w="709"/>
        <w:gridCol w:w="479"/>
        <w:gridCol w:w="709"/>
        <w:gridCol w:w="512"/>
        <w:gridCol w:w="709"/>
        <w:gridCol w:w="479"/>
        <w:gridCol w:w="709"/>
        <w:gridCol w:w="371"/>
        <w:gridCol w:w="709"/>
        <w:gridCol w:w="251"/>
        <w:gridCol w:w="709"/>
      </w:tblGrid>
      <w:tr w:rsidR="006409B6" w:rsidTr="00DF1BE1">
        <w:trPr>
          <w:trHeight w:val="30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Предварительный прогноз социально-экономического развития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trHeight w:val="30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Бардымскому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муниципальному округу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Предварительный прогноз социально-экономического развития (год): Форма 1 (для администраций)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Отчет за год, предшествующий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Факт за отчетный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Оценка на конец текущего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 год планового периода, 1 вариант (пессимист.)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 год планового периода, 2 вариант (базовый)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II год планового периода, 1 вариант (пессимист.)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II год планового периода, 2 вариант (базовый)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III год планового периода, 1 вариант (пессимист.)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III год планового периода, 2 вариант (базовый)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Население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Численность постоянного населения (среднегодовая)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tabs>
                <w:tab w:val="left" w:pos="2160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24,925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99,59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ПРОВЕРКА  Численность постоянного населения (среднегодовая)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24,33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24,34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24,34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родившихся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0,275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101,85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101,82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101,82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103,57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Общий коэффициент рождаемости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человек на 1000 населения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11,38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умерших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0,415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человек на 1000 населения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20,33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20,33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Естественный прирост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(+), 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убыль (-)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-0,12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-0,22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-0,22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-0,22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97,83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97,78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97,78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человек на 1000 населения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-5,02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-9,11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-8,94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-8,94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-8,57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прибывших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1,674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выбывших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1,817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1,591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Миграционный прирост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(+), 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снижение (-)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-0,14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-0,14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97,83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105,07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103,45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115,56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Коэффициент миграционного прироста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человек на 1000 населения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-5,74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-5,47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-5,89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-5,49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-6,12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-6,37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2. Труд и занятость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Среднесписочная численность работников (без субъектов малого предпринимательства и организаций с численностью до 15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человек)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 человек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3 014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3 037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3 313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3 313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3 313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Численность работников, предполагаемых к увольнению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занятых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 экономике (среднегодовая) – 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4 139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4 465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4 470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4 470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незанятых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 экономике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12 855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12 794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12 534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12 535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12 535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12 530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12 530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12 625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12 625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Численность населения в трудоспособном возрасте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Численность населения старше трудоспособного возраста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Уровень занятости населения (отношение занятого населения к численности населения в трудоспособном возрасте)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33,88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36,55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36,59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36,59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Численность населения в возрасте 15 до 72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16 994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17 100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17 100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Уровень зарегистрированной безработицы (общее количество зарегистрированных безработных к экономически активному населению)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2,666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19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Доля численности работников, занятых на малых и средних предприятиях (включая индивидуальных предпринимателей) в общей численности трудоспособного населения на территории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16,76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16,99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17,03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3. Малое и среднее предпринимательство, включая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микропредприятия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Количество малых и средних предприятий, включая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Количество индивидуальных предпринимателей (на конец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микропредприятия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в том числе: среднесписочная численность работников малых предприятий, включая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Оборот малых и средних предприятий, включая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микропредприятия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 территории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4. Денежные доходы и расходы населения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Доходы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3 694 359,46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3 845 828,2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3 991 969,67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4 167 616,34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4 167 616,34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4 350 991,46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4 350 991,46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4 542 435,08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1 542 435,08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Денежные доходы в расчете на душу населения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12 351,59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12 989,33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13 468,18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14 060,78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14 060,78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14 739,13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14 739,13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15 450,46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5 246,38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Фонд начисленной заработной платы всех работников (без субъектов малого предпринимательства и организаций с численностью до 15 человек)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1 168 027,7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1 230 846,5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1 234 300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1 186 800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1 234 200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1 226 429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1 281 200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1 281 200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1 380 900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103,34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103,81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107,78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Среднемесячная заработная плата одного работника (без субъектов малого предпринимательства и организаций с численностью до 15 человек)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32 294,51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33 773,64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31 046,89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29 852,1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31 044,37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30 848,9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32 226,58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32 226,58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34 734,38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103,34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103,81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107,78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5. Потребительский рынок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1 672,643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1 667,485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1 667,485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1 667,485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1 667,485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1 667,485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1 667,485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1 667,485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1 667,485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Индекс потребительских цен (к декабрю предыдущего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46,938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6. Промышленность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добыча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132,7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обеспечение электрической энергией, газом и паром; кондиционирование воздуха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113,4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водоснабжение; водоотведение, организация сбора и утилизации отходов,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деятельность по ликвидации загрязнений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млн. рублей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в муниципальном образовании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Производство основных видов продукции в натуральном выражении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соответ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ед.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измер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Ввод в эксплуатацию жилых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11 106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16 150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16 150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16 150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16 150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7. Инвестиции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ПРОВЕРКА Инвестиции в основной капитал за счет всех источников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142 032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134 614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142 032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134 614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141 883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141 883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148 694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148 694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156 277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156 277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Темп роста инвестиций в основной капитал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81,48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Инвестиции в основной капитал по источникам финансирования: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Собственные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Привлеченные средства,  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142 032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134 614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141 883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141 883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148 694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148 694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156 277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156 277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кредиты банков, 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кредиты иностранных банков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Заемные средства других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Бюджетные средства, 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142 032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134 614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141 883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141 883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148 694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148 694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156 277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156 277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из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16 901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17 606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18 316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19 026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19 026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19 736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19 736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20 446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20 446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из регионального 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из бюджета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125 131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117 008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155 814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122 857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122 857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128 958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128 958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135 831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135 831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Средства внебюджетных фондов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          Прочие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8. Внешнеэкономическая деятельность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Экспорт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тыс.$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США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в натуральном выражении (по каждому виду):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соответ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ед.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измер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Импорт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тыс.$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США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в натуральном выражении (по каждому виду):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соответ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ед.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измер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Tr="00DF1BE1">
        <w:trPr>
          <w:gridAfter w:val="1"/>
          <w:wAfter w:w="709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409B6" w:rsidRDefault="006409B6" w:rsidP="006409B6">
      <w:pPr>
        <w:rPr>
          <w:sz w:val="28"/>
          <w:szCs w:val="28"/>
        </w:rPr>
      </w:pPr>
    </w:p>
    <w:p w:rsidR="006409B6" w:rsidRDefault="006409B6" w:rsidP="006409B6">
      <w:pPr>
        <w:rPr>
          <w:sz w:val="28"/>
          <w:szCs w:val="28"/>
        </w:rPr>
      </w:pPr>
    </w:p>
    <w:p w:rsidR="006409B6" w:rsidRDefault="006409B6" w:rsidP="006409B6">
      <w:pPr>
        <w:rPr>
          <w:sz w:val="28"/>
          <w:szCs w:val="28"/>
        </w:rPr>
      </w:pPr>
    </w:p>
    <w:p w:rsidR="006409B6" w:rsidRDefault="006409B6" w:rsidP="006409B6">
      <w:pPr>
        <w:rPr>
          <w:sz w:val="28"/>
          <w:szCs w:val="28"/>
        </w:rPr>
      </w:pPr>
    </w:p>
    <w:p w:rsidR="006409B6" w:rsidRDefault="006409B6" w:rsidP="006409B6">
      <w:pPr>
        <w:rPr>
          <w:sz w:val="28"/>
          <w:szCs w:val="28"/>
        </w:rPr>
      </w:pPr>
    </w:p>
    <w:p w:rsidR="006409B6" w:rsidRDefault="006409B6" w:rsidP="006409B6">
      <w:pPr>
        <w:rPr>
          <w:sz w:val="28"/>
          <w:szCs w:val="28"/>
        </w:rPr>
      </w:pPr>
    </w:p>
    <w:p w:rsidR="006409B6" w:rsidRDefault="006409B6" w:rsidP="006409B6">
      <w:pPr>
        <w:rPr>
          <w:sz w:val="28"/>
          <w:szCs w:val="28"/>
        </w:rPr>
      </w:pPr>
    </w:p>
    <w:tbl>
      <w:tblPr>
        <w:tblW w:w="15519" w:type="dxa"/>
        <w:tblInd w:w="-176" w:type="dxa"/>
        <w:tblLayout w:type="fixed"/>
        <w:tblLook w:val="04A0"/>
      </w:tblPr>
      <w:tblGrid>
        <w:gridCol w:w="4679"/>
        <w:gridCol w:w="1417"/>
        <w:gridCol w:w="1134"/>
        <w:gridCol w:w="1120"/>
        <w:gridCol w:w="1133"/>
        <w:gridCol w:w="1007"/>
        <w:gridCol w:w="993"/>
        <w:gridCol w:w="992"/>
        <w:gridCol w:w="1037"/>
        <w:gridCol w:w="970"/>
        <w:gridCol w:w="1037"/>
      </w:tblGrid>
      <w:tr w:rsidR="006409B6" w:rsidRPr="00905D1F" w:rsidTr="00DF1BE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 xml:space="preserve">Прогноз социально-экономического развития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RPr="00905D1F" w:rsidTr="00DF1BE1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05D1F">
              <w:rPr>
                <w:rFonts w:ascii="Calibri" w:hAnsi="Calibri" w:cs="Calibri"/>
                <w:b/>
                <w:bCs/>
                <w:color w:val="000000"/>
              </w:rPr>
              <w:t>Бардымский</w:t>
            </w:r>
            <w:proofErr w:type="spellEnd"/>
            <w:r w:rsidRPr="00905D1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gramStart"/>
            <w:r w:rsidRPr="00905D1F">
              <w:rPr>
                <w:rFonts w:ascii="Calibri" w:hAnsi="Calibri" w:cs="Calibri"/>
                <w:b/>
                <w:bCs/>
                <w:color w:val="000000"/>
              </w:rPr>
              <w:t>муниципальный</w:t>
            </w:r>
            <w:proofErr w:type="gramEnd"/>
            <w:r w:rsidRPr="00905D1F">
              <w:rPr>
                <w:rFonts w:ascii="Calibri" w:hAnsi="Calibri" w:cs="Calibri"/>
                <w:b/>
                <w:bCs/>
                <w:color w:val="000000"/>
              </w:rPr>
              <w:t xml:space="preserve"> округа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9B6" w:rsidRPr="00905D1F" w:rsidTr="00DF1BE1">
        <w:trPr>
          <w:trHeight w:val="20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Отчет за год, предшествующий </w:t>
            </w:r>
            <w:proofErr w:type="gramStart"/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Факт за отчетный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Оценка на конец текущего года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 год планового периода, 1 вариант (пессимист.)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 год планового периода, 2 вариант (базовый)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II год планового периода, 1 вариант (пессимист.)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II год планового периода, 2 вариант (базовый)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III год планового периода, 1 вариант (пессимист.)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III год планового периода, 2 вариант (базовый)</w:t>
            </w:r>
          </w:p>
        </w:tc>
      </w:tr>
      <w:tr w:rsidR="006409B6" w:rsidRPr="00905D1F" w:rsidTr="00DF1BE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Труд (по крупным и средним предприятиям)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</w:tr>
      <w:tr w:rsidR="006409B6" w:rsidRPr="00905D1F" w:rsidTr="00DF1BE1">
        <w:trPr>
          <w:trHeight w:val="9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Среднесписочная численность работников по организациям, не относящимся к субъектам малого предпринимательства за период с начала отчетного года,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3 296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3 161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3 577</w:t>
            </w:r>
          </w:p>
        </w:tc>
      </w:tr>
      <w:tr w:rsidR="006409B6" w:rsidRPr="00905D1F" w:rsidTr="00DF1BE1">
        <w:trPr>
          <w:trHeight w:val="9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Фонд начисленной заработной платы работников по организациям, не относящимся к субъектам малого предпринимательства за период с начала отчетного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1 035,93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1 089,2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850,95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893,498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893,498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938,173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938,173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938,173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938,173</w:t>
            </w:r>
          </w:p>
        </w:tc>
      </w:tr>
      <w:tr w:rsidR="006409B6" w:rsidRPr="00905D1F" w:rsidTr="00DF1BE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Номинальная начисленная 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26 191,6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28 714,54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19 824,57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20 815,81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20 815,81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21 856,61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21 856,61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21 856,61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21 856,61</w:t>
            </w:r>
          </w:p>
        </w:tc>
      </w:tr>
      <w:tr w:rsidR="006409B6" w:rsidRPr="00905D1F" w:rsidTr="00DF1BE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Производство товаров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</w:tr>
      <w:tr w:rsidR="006409B6" w:rsidRPr="00905D1F" w:rsidTr="00DF1BE1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Объём отгруженных товаров собственного производства, выполненных работ и услуг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10 238,3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10 388,5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53,076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6409B6" w:rsidRPr="00905D1F" w:rsidTr="00DF1BE1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Производство основных видов продукции в натуральном выражении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соответ</w:t>
            </w:r>
            <w:proofErr w:type="spellEnd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ед. </w:t>
            </w:r>
            <w:proofErr w:type="spellStart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измер</w:t>
            </w:r>
            <w:proofErr w:type="spellEnd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</w:tr>
      <w:tr w:rsidR="006409B6" w:rsidRPr="00905D1F" w:rsidTr="00DF1BE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409B6" w:rsidRPr="00905D1F" w:rsidTr="00DF1BE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</w:tr>
      <w:tr w:rsidR="006409B6" w:rsidRPr="00905D1F" w:rsidTr="00DF1BE1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Объем инвестиций в основной капитал за счет всех источников финансирования в действующих ценах каждого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34,311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6409B6" w:rsidRPr="00905D1F" w:rsidTr="00DF1BE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в сопоставимых ценах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409B6" w:rsidRPr="00905D1F" w:rsidTr="00DF1BE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Объемы инвестиций за счет источников: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32,84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34,31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6409B6" w:rsidRPr="00905D1F" w:rsidTr="00DF1BE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прибыли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409B6" w:rsidRPr="00905D1F" w:rsidTr="00DF1BE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амортизации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409B6" w:rsidRPr="00905D1F" w:rsidTr="00DF1BE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кредитов банков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409B6" w:rsidRPr="00905D1F" w:rsidTr="00DF1BE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бюджетных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32,837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34,311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6409B6" w:rsidRPr="00905D1F" w:rsidTr="00DF1BE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других заемных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409B6" w:rsidRPr="00905D1F" w:rsidTr="00DF1BE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Ввод в действие основных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244,26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47,89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148,937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319,02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</w:tr>
      <w:tr w:rsidR="006409B6" w:rsidRPr="00905D1F" w:rsidTr="00DF1BE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Внешнеэкономическая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</w:tr>
      <w:tr w:rsidR="006409B6" w:rsidRPr="00905D1F" w:rsidTr="00DF1BE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Иностранные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тыс.$</w:t>
            </w:r>
            <w:proofErr w:type="spellEnd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409B6" w:rsidRPr="00905D1F" w:rsidTr="00DF1BE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Экспорт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тыс.$</w:t>
            </w:r>
            <w:proofErr w:type="spellEnd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409B6" w:rsidRPr="00905D1F" w:rsidTr="00DF1BE1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в натуральном выражении (по каждому виду)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соответ</w:t>
            </w:r>
            <w:proofErr w:type="spellEnd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ед. </w:t>
            </w:r>
            <w:proofErr w:type="spellStart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измер</w:t>
            </w:r>
            <w:proofErr w:type="spellEnd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</w:tr>
      <w:tr w:rsidR="006409B6" w:rsidRPr="00905D1F" w:rsidTr="00DF1BE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409B6" w:rsidRPr="00905D1F" w:rsidTr="00DF1BE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Импорт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тыс.$</w:t>
            </w:r>
            <w:proofErr w:type="spellEnd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409B6" w:rsidRPr="00905D1F" w:rsidTr="00DF1BE1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в натуральном выражении (по каждому виду)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соответ</w:t>
            </w:r>
            <w:proofErr w:type="spellEnd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ед. </w:t>
            </w:r>
            <w:proofErr w:type="spellStart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измер</w:t>
            </w:r>
            <w:proofErr w:type="spellEnd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</w:tr>
      <w:tr w:rsidR="006409B6" w:rsidRPr="00905D1F" w:rsidTr="00DF1BE1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409B6" w:rsidRPr="00905D1F" w:rsidRDefault="006409B6" w:rsidP="00DF1B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6409B6" w:rsidRDefault="006409B6" w:rsidP="006409B6">
      <w:pPr>
        <w:rPr>
          <w:sz w:val="28"/>
          <w:szCs w:val="28"/>
        </w:rPr>
      </w:pPr>
    </w:p>
    <w:p w:rsidR="006409B6" w:rsidRDefault="006409B6" w:rsidP="006409B6">
      <w:pPr>
        <w:rPr>
          <w:sz w:val="28"/>
          <w:szCs w:val="28"/>
        </w:rPr>
      </w:pPr>
    </w:p>
    <w:p w:rsidR="006409B6" w:rsidRDefault="006409B6" w:rsidP="00640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РЕЕСТР </w:t>
      </w:r>
    </w:p>
    <w:p w:rsidR="006409B6" w:rsidRDefault="006409B6" w:rsidP="00640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доходов бюджета Бардымского муниципального округа</w:t>
      </w:r>
    </w:p>
    <w:tbl>
      <w:tblPr>
        <w:tblW w:w="14898" w:type="dxa"/>
        <w:tblInd w:w="93" w:type="dxa"/>
        <w:tblLayout w:type="fixed"/>
        <w:tblLook w:val="04A0"/>
      </w:tblPr>
      <w:tblGrid>
        <w:gridCol w:w="921"/>
        <w:gridCol w:w="2780"/>
        <w:gridCol w:w="4252"/>
        <w:gridCol w:w="2334"/>
        <w:gridCol w:w="1635"/>
        <w:gridCol w:w="354"/>
        <w:gridCol w:w="1205"/>
        <w:gridCol w:w="1062"/>
        <w:gridCol w:w="291"/>
        <w:gridCol w:w="64"/>
      </w:tblGrid>
      <w:tr w:rsidR="006409B6" w:rsidRPr="00A70775" w:rsidTr="00DF1BE1">
        <w:trPr>
          <w:gridAfter w:val="1"/>
          <w:wAfter w:w="64" w:type="dxa"/>
          <w:trHeight w:val="80"/>
        </w:trPr>
        <w:tc>
          <w:tcPr>
            <w:tcW w:w="921" w:type="dxa"/>
            <w:noWrap/>
            <w:vAlign w:val="center"/>
            <w:hideMark/>
          </w:tcPr>
          <w:p w:rsidR="006409B6" w:rsidRPr="00A70775" w:rsidRDefault="006409B6" w:rsidP="00DF1BE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noWrap/>
            <w:vAlign w:val="bottom"/>
            <w:hideMark/>
          </w:tcPr>
          <w:p w:rsidR="006409B6" w:rsidRPr="00A70775" w:rsidRDefault="006409B6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noWrap/>
            <w:vAlign w:val="bottom"/>
            <w:hideMark/>
          </w:tcPr>
          <w:p w:rsidR="006409B6" w:rsidRPr="00A70775" w:rsidRDefault="006409B6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4" w:type="dxa"/>
            <w:noWrap/>
            <w:vAlign w:val="bottom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2"/>
            <w:noWrap/>
            <w:vAlign w:val="bottom"/>
            <w:hideMark/>
          </w:tcPr>
          <w:p w:rsidR="006409B6" w:rsidRPr="00A70775" w:rsidRDefault="006409B6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noWrap/>
            <w:vAlign w:val="bottom"/>
            <w:hideMark/>
          </w:tcPr>
          <w:p w:rsidR="006409B6" w:rsidRPr="00A70775" w:rsidRDefault="006409B6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noWrap/>
            <w:vAlign w:val="bottom"/>
            <w:hideMark/>
          </w:tcPr>
          <w:p w:rsidR="006409B6" w:rsidRPr="00A70775" w:rsidRDefault="006409B6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09B6" w:rsidRPr="00380CBE" w:rsidTr="00DF1BE1">
        <w:trPr>
          <w:trHeight w:val="585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4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Показатели прогноза доходов бюджета, тыс</w:t>
            </w:r>
            <w:proofErr w:type="gramStart"/>
            <w:r w:rsidRPr="00A70775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70775"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6409B6" w:rsidRPr="00380CBE" w:rsidTr="00DF1BE1">
        <w:trPr>
          <w:trHeight w:val="847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на очередной финансовый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на второй год планового периода</w:t>
            </w:r>
          </w:p>
        </w:tc>
      </w:tr>
      <w:tr w:rsidR="006409B6" w:rsidRPr="00601C72" w:rsidTr="00DF1BE1">
        <w:trPr>
          <w:trHeight w:val="84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ДОХОДЫ ВСЕГО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1093673,8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715925,5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210543</w:t>
            </w:r>
          </w:p>
        </w:tc>
      </w:tr>
      <w:tr w:rsidR="006409B6" w:rsidRPr="00601C72" w:rsidTr="00DF1BE1">
        <w:trPr>
          <w:trHeight w:val="6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196146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203186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210543</w:t>
            </w:r>
          </w:p>
        </w:tc>
      </w:tr>
      <w:tr w:rsidR="006409B6" w:rsidRPr="00380CBE" w:rsidTr="00DF1BE1">
        <w:trPr>
          <w:trHeight w:val="58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80810,2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87598,2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94693,6</w:t>
            </w:r>
          </w:p>
        </w:tc>
      </w:tr>
      <w:tr w:rsidR="006409B6" w:rsidRPr="00380CBE" w:rsidTr="00DF1BE1">
        <w:trPr>
          <w:trHeight w:val="42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182 1 01 02000 01 0000 110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80810,2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87598,2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94693,6</w:t>
            </w:r>
          </w:p>
        </w:tc>
      </w:tr>
      <w:tr w:rsidR="006409B6" w:rsidRPr="00380CBE" w:rsidTr="00DF1BE1">
        <w:trPr>
          <w:trHeight w:val="183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970F6" w:rsidRDefault="006409B6" w:rsidP="00DF1BE1">
            <w:pPr>
              <w:jc w:val="right"/>
              <w:rPr>
                <w:bCs/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80810,2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970F6" w:rsidRDefault="006409B6" w:rsidP="00DF1BE1">
            <w:pPr>
              <w:jc w:val="right"/>
              <w:rPr>
                <w:bCs/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87598,2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970F6" w:rsidRDefault="006409B6" w:rsidP="00DF1BE1">
            <w:pPr>
              <w:jc w:val="right"/>
              <w:rPr>
                <w:bCs/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94693,6</w:t>
            </w:r>
          </w:p>
        </w:tc>
      </w:tr>
      <w:tr w:rsidR="006409B6" w:rsidRPr="00380CBE" w:rsidTr="00DF1BE1">
        <w:trPr>
          <w:trHeight w:val="98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17945,0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17945,0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17945,0</w:t>
            </w:r>
          </w:p>
        </w:tc>
      </w:tr>
      <w:tr w:rsidR="006409B6" w:rsidRPr="00380CBE" w:rsidTr="00DF1BE1">
        <w:trPr>
          <w:trHeight w:val="154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197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0775">
              <w:rPr>
                <w:sz w:val="20"/>
                <w:szCs w:val="20"/>
              </w:rPr>
              <w:t>инжекторных</w:t>
            </w:r>
            <w:proofErr w:type="spellEnd"/>
            <w:r w:rsidRPr="00A7077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156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15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41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000 105 00000 00 0000 000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3880,2</w:t>
            </w:r>
          </w:p>
        </w:tc>
      </w:tr>
      <w:tr w:rsidR="006409B6" w:rsidRPr="00380CBE" w:rsidTr="00DF1BE1">
        <w:trPr>
          <w:trHeight w:val="41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182 105 04000 02 0000 110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780,1</w:t>
            </w:r>
          </w:p>
        </w:tc>
      </w:tr>
      <w:tr w:rsidR="006409B6" w:rsidRPr="000F6919" w:rsidTr="00DF1BE1">
        <w:trPr>
          <w:trHeight w:val="41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Cs/>
                <w:sz w:val="20"/>
                <w:szCs w:val="20"/>
              </w:rPr>
            </w:pPr>
            <w:r w:rsidRPr="00A70775">
              <w:rPr>
                <w:bCs/>
                <w:sz w:val="20"/>
                <w:szCs w:val="20"/>
              </w:rPr>
              <w:t>182  105 04060 02 0000 110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Cs/>
                <w:sz w:val="20"/>
                <w:szCs w:val="20"/>
              </w:rPr>
            </w:pPr>
            <w:r w:rsidRPr="00A70775">
              <w:rPr>
                <w:bCs/>
                <w:sz w:val="20"/>
                <w:szCs w:val="20"/>
              </w:rPr>
              <w:t xml:space="preserve">Налог, взимаемый в связи с применением патентной системы налогообложения, </w:t>
            </w:r>
            <w:r w:rsidRPr="00A70775">
              <w:rPr>
                <w:bCs/>
                <w:sz w:val="20"/>
                <w:szCs w:val="20"/>
              </w:rPr>
              <w:lastRenderedPageBreak/>
              <w:t>зачисляемый в бюджеты муниципальных округов</w:t>
            </w:r>
          </w:p>
        </w:tc>
        <w:tc>
          <w:tcPr>
            <w:tcW w:w="23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970F6" w:rsidRDefault="006409B6" w:rsidP="00DF1BE1">
            <w:pPr>
              <w:jc w:val="right"/>
              <w:rPr>
                <w:bCs/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780,1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970F6" w:rsidRDefault="006409B6" w:rsidP="00DF1BE1">
            <w:pPr>
              <w:jc w:val="right"/>
              <w:rPr>
                <w:bCs/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780,1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970F6" w:rsidRDefault="006409B6" w:rsidP="00DF1BE1">
            <w:pPr>
              <w:jc w:val="right"/>
              <w:rPr>
                <w:bCs/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780,1</w:t>
            </w:r>
          </w:p>
        </w:tc>
      </w:tr>
      <w:tr w:rsidR="006409B6" w:rsidRPr="000F6919" w:rsidTr="00DF1BE1">
        <w:trPr>
          <w:trHeight w:val="41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6F5C2F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6F5C2F">
              <w:rPr>
                <w:b/>
                <w:bCs/>
                <w:sz w:val="20"/>
                <w:szCs w:val="20"/>
              </w:rPr>
              <w:t xml:space="preserve">182 105 03000 01 0000 110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6F5C2F" w:rsidRDefault="006409B6" w:rsidP="00DF1BE1">
            <w:pPr>
              <w:jc w:val="both"/>
              <w:rPr>
                <w:b/>
                <w:bCs/>
                <w:sz w:val="20"/>
                <w:szCs w:val="20"/>
              </w:rPr>
            </w:pPr>
            <w:r w:rsidRPr="006F5C2F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6F5C2F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6F5C2F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6F5C2F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6F5C2F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6F5C2F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6F5C2F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6409B6" w:rsidRPr="000F6919" w:rsidTr="00DF1BE1">
        <w:trPr>
          <w:trHeight w:val="41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6F5C2F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8"/>
              </w:rPr>
              <w:t xml:space="preserve">182 </w:t>
            </w:r>
            <w:r w:rsidRPr="006F5C2F">
              <w:rPr>
                <w:color w:val="000000" w:themeColor="text1"/>
                <w:sz w:val="20"/>
                <w:szCs w:val="28"/>
              </w:rPr>
              <w:t>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6F5C2F" w:rsidRDefault="006409B6" w:rsidP="00DF1BE1">
            <w:pPr>
              <w:jc w:val="both"/>
              <w:rPr>
                <w:bCs/>
                <w:sz w:val="20"/>
                <w:szCs w:val="20"/>
              </w:rPr>
            </w:pPr>
            <w:r w:rsidRPr="006F5C2F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6F5C2F" w:rsidRDefault="006409B6" w:rsidP="00DF1BE1">
            <w:pPr>
              <w:jc w:val="right"/>
              <w:rPr>
                <w:bCs/>
                <w:sz w:val="20"/>
                <w:szCs w:val="20"/>
              </w:rPr>
            </w:pPr>
            <w:r w:rsidRPr="006F5C2F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6F5C2F" w:rsidRDefault="006409B6" w:rsidP="00DF1BE1">
            <w:pPr>
              <w:jc w:val="right"/>
              <w:rPr>
                <w:bCs/>
                <w:sz w:val="20"/>
                <w:szCs w:val="20"/>
              </w:rPr>
            </w:pPr>
            <w:r w:rsidRPr="006F5C2F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6F5C2F" w:rsidRDefault="006409B6" w:rsidP="00DF1BE1">
            <w:pPr>
              <w:jc w:val="right"/>
              <w:rPr>
                <w:bCs/>
                <w:sz w:val="20"/>
                <w:szCs w:val="20"/>
              </w:rPr>
            </w:pPr>
            <w:r w:rsidRPr="006F5C2F">
              <w:rPr>
                <w:bCs/>
                <w:sz w:val="20"/>
                <w:szCs w:val="20"/>
              </w:rPr>
              <w:t>450,0</w:t>
            </w:r>
          </w:p>
        </w:tc>
      </w:tr>
      <w:tr w:rsidR="006409B6" w:rsidRPr="000F6919" w:rsidTr="00DF1BE1">
        <w:trPr>
          <w:trHeight w:val="41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320342" w:rsidRDefault="006409B6" w:rsidP="00DF1BE1">
            <w:pPr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320342">
              <w:rPr>
                <w:b/>
                <w:color w:val="000000" w:themeColor="text1"/>
                <w:sz w:val="20"/>
                <w:szCs w:val="28"/>
              </w:rPr>
              <w:t>182 1 05 01000 00 0000 110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320342" w:rsidRDefault="006409B6" w:rsidP="00DF1BE1">
            <w:pPr>
              <w:jc w:val="both"/>
              <w:rPr>
                <w:b/>
                <w:bCs/>
                <w:sz w:val="20"/>
                <w:szCs w:val="20"/>
              </w:rPr>
            </w:pPr>
            <w:r w:rsidRPr="00320342">
              <w:rPr>
                <w:b/>
                <w:color w:val="000000" w:themeColor="text1"/>
                <w:sz w:val="20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320342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320342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320342">
              <w:rPr>
                <w:b/>
                <w:bCs/>
                <w:sz w:val="20"/>
                <w:szCs w:val="20"/>
              </w:rPr>
              <w:t>2650,1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320342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320342">
              <w:rPr>
                <w:b/>
                <w:bCs/>
                <w:sz w:val="20"/>
                <w:szCs w:val="20"/>
              </w:rPr>
              <w:t>2650,1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320342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 w:rsidRPr="00320342">
              <w:rPr>
                <w:b/>
                <w:bCs/>
                <w:sz w:val="20"/>
                <w:szCs w:val="20"/>
              </w:rPr>
              <w:t>2650,1</w:t>
            </w:r>
          </w:p>
        </w:tc>
      </w:tr>
      <w:tr w:rsidR="006409B6" w:rsidRPr="00380CBE" w:rsidTr="00DF1BE1">
        <w:trPr>
          <w:trHeight w:val="41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18767,0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18767,0</w:t>
            </w:r>
          </w:p>
        </w:tc>
      </w:tr>
      <w:tr w:rsidR="006409B6" w:rsidRPr="00380CBE" w:rsidTr="00DF1BE1">
        <w:trPr>
          <w:trHeight w:val="41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182 106 01000 00 0000 110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6888,0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6888,0</w:t>
            </w:r>
          </w:p>
        </w:tc>
      </w:tr>
      <w:tr w:rsidR="006409B6" w:rsidRPr="00380CBE" w:rsidTr="00DF1BE1">
        <w:trPr>
          <w:trHeight w:val="38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182 106 01020 14 0000 110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6888,0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6888,0</w:t>
            </w:r>
          </w:p>
        </w:tc>
      </w:tr>
      <w:tr w:rsidR="006409B6" w:rsidRPr="0062529A" w:rsidTr="00DF1BE1">
        <w:trPr>
          <w:trHeight w:val="55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182 106 06000 00 0000 110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11879,0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11879,0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11879,0</w:t>
            </w:r>
          </w:p>
        </w:tc>
      </w:tr>
      <w:tr w:rsidR="006409B6" w:rsidRPr="00380CBE" w:rsidTr="00DF1BE1">
        <w:trPr>
          <w:trHeight w:val="55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182 106 06032 14 0000 110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5528,0</w:t>
            </w:r>
          </w:p>
        </w:tc>
      </w:tr>
      <w:tr w:rsidR="006409B6" w:rsidRPr="00380CBE" w:rsidTr="00DF1BE1">
        <w:trPr>
          <w:trHeight w:val="55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182 106 06042 14 0000 110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6351,0</w:t>
            </w:r>
          </w:p>
        </w:tc>
      </w:tr>
      <w:tr w:rsidR="006409B6" w:rsidRPr="00380CBE" w:rsidTr="00DF1BE1">
        <w:trPr>
          <w:trHeight w:val="41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3416,0</w:t>
            </w:r>
          </w:p>
        </w:tc>
      </w:tr>
      <w:tr w:rsidR="006409B6" w:rsidRPr="00380CBE" w:rsidTr="00DF1BE1">
        <w:trPr>
          <w:trHeight w:val="86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182 1 08 03000 01 0000 110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3416,0</w:t>
            </w:r>
          </w:p>
        </w:tc>
      </w:tr>
      <w:tr w:rsidR="006409B6" w:rsidRPr="00380CBE" w:rsidTr="00DF1BE1">
        <w:trPr>
          <w:trHeight w:val="111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182 1 08 03010 01 0000 110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970F6" w:rsidRDefault="006409B6" w:rsidP="00DF1BE1">
            <w:pPr>
              <w:jc w:val="right"/>
              <w:rPr>
                <w:bCs/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3159,0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970F6" w:rsidRDefault="006409B6" w:rsidP="00DF1BE1">
            <w:pPr>
              <w:jc w:val="right"/>
              <w:rPr>
                <w:bCs/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3285,0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970F6" w:rsidRDefault="006409B6" w:rsidP="00DF1BE1">
            <w:pPr>
              <w:jc w:val="right"/>
              <w:rPr>
                <w:bCs/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3416,0</w:t>
            </w:r>
          </w:p>
        </w:tc>
      </w:tr>
      <w:tr w:rsidR="006409B6" w:rsidRPr="000116F8" w:rsidTr="00DF1BE1">
        <w:trPr>
          <w:trHeight w:val="126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ind w:right="688"/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62235,7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62235,7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62235,7</w:t>
            </w:r>
          </w:p>
        </w:tc>
      </w:tr>
      <w:tr w:rsidR="006409B6" w:rsidRPr="000116F8" w:rsidTr="00DF1BE1">
        <w:trPr>
          <w:trHeight w:val="211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708 1 11 05000 00 0000 120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Управление по земельно-имущественным вопросам администрации Бардымского муниципального округа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62235,7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62235,7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62235,7</w:t>
            </w:r>
          </w:p>
        </w:tc>
      </w:tr>
      <w:tr w:rsidR="006409B6" w:rsidRPr="005A1F29" w:rsidTr="00DF1BE1">
        <w:trPr>
          <w:trHeight w:val="15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708 1 11 05010 00 0000 120</w:t>
            </w:r>
          </w:p>
        </w:tc>
        <w:tc>
          <w:tcPr>
            <w:tcW w:w="4252" w:type="dxa"/>
            <w:vAlign w:val="center"/>
            <w:hideMark/>
          </w:tcPr>
          <w:p w:rsidR="006409B6" w:rsidRPr="00A70775" w:rsidRDefault="006409B6" w:rsidP="00DF1BE1">
            <w:pPr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59970,6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59970,6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59970,6</w:t>
            </w:r>
          </w:p>
        </w:tc>
      </w:tr>
      <w:tr w:rsidR="006409B6" w:rsidRPr="00380CBE" w:rsidTr="00DF1BE1">
        <w:trPr>
          <w:trHeight w:val="197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708 1 11 05012 14 0000 120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970F6" w:rsidRDefault="006409B6" w:rsidP="00DF1BE1">
            <w:pPr>
              <w:jc w:val="right"/>
              <w:rPr>
                <w:sz w:val="20"/>
                <w:szCs w:val="20"/>
              </w:rPr>
            </w:pPr>
            <w:r w:rsidRPr="00B970F6">
              <w:rPr>
                <w:sz w:val="20"/>
                <w:szCs w:val="20"/>
              </w:rPr>
              <w:t>59970,6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970F6" w:rsidRDefault="006409B6" w:rsidP="00DF1BE1">
            <w:pPr>
              <w:jc w:val="right"/>
              <w:rPr>
                <w:sz w:val="20"/>
                <w:szCs w:val="20"/>
              </w:rPr>
            </w:pPr>
            <w:r w:rsidRPr="00B970F6">
              <w:rPr>
                <w:sz w:val="20"/>
                <w:szCs w:val="20"/>
              </w:rPr>
              <w:t>59970,6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970F6" w:rsidRDefault="006409B6" w:rsidP="00DF1BE1">
            <w:pPr>
              <w:jc w:val="right"/>
              <w:rPr>
                <w:sz w:val="20"/>
                <w:szCs w:val="20"/>
              </w:rPr>
            </w:pPr>
            <w:r w:rsidRPr="00B970F6">
              <w:rPr>
                <w:sz w:val="20"/>
                <w:szCs w:val="20"/>
              </w:rPr>
              <w:t>59970,6</w:t>
            </w:r>
          </w:p>
        </w:tc>
      </w:tr>
      <w:tr w:rsidR="006409B6" w:rsidRPr="00380CBE" w:rsidTr="00DF1BE1">
        <w:trPr>
          <w:trHeight w:val="98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708 1 11 05070 00 0000 120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920,2</w:t>
            </w:r>
          </w:p>
        </w:tc>
      </w:tr>
      <w:tr w:rsidR="006409B6" w:rsidRPr="00380CBE" w:rsidTr="00DF1BE1">
        <w:trPr>
          <w:trHeight w:val="84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708 1 11 05074 14 0000 120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970F6" w:rsidRDefault="006409B6" w:rsidP="00DF1BE1">
            <w:pPr>
              <w:jc w:val="right"/>
              <w:rPr>
                <w:sz w:val="20"/>
                <w:szCs w:val="20"/>
              </w:rPr>
            </w:pPr>
            <w:r w:rsidRPr="00B970F6">
              <w:rPr>
                <w:sz w:val="20"/>
                <w:szCs w:val="20"/>
              </w:rPr>
              <w:t>920,2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970F6" w:rsidRDefault="006409B6" w:rsidP="00DF1BE1">
            <w:pPr>
              <w:jc w:val="right"/>
              <w:rPr>
                <w:sz w:val="20"/>
                <w:szCs w:val="20"/>
              </w:rPr>
            </w:pPr>
            <w:r w:rsidRPr="00B970F6">
              <w:rPr>
                <w:sz w:val="20"/>
                <w:szCs w:val="20"/>
              </w:rPr>
              <w:t>920,2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970F6" w:rsidRDefault="006409B6" w:rsidP="00DF1BE1">
            <w:pPr>
              <w:jc w:val="right"/>
              <w:rPr>
                <w:sz w:val="20"/>
                <w:szCs w:val="20"/>
              </w:rPr>
            </w:pPr>
            <w:r w:rsidRPr="00B970F6">
              <w:rPr>
                <w:sz w:val="20"/>
                <w:szCs w:val="20"/>
              </w:rPr>
              <w:t>920,2</w:t>
            </w:r>
          </w:p>
        </w:tc>
      </w:tr>
      <w:tr w:rsidR="006409B6" w:rsidRPr="00380CBE" w:rsidTr="00DF1BE1">
        <w:trPr>
          <w:trHeight w:val="84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708 111 05300 00 0000 120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1344,9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1344,9</w:t>
            </w:r>
          </w:p>
        </w:tc>
      </w:tr>
      <w:tr w:rsidR="006409B6" w:rsidRPr="00380CBE" w:rsidTr="00DF1BE1">
        <w:trPr>
          <w:trHeight w:val="84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Cs/>
                <w:sz w:val="20"/>
                <w:szCs w:val="20"/>
              </w:rPr>
            </w:pPr>
            <w:r w:rsidRPr="00A70775">
              <w:rPr>
                <w:bCs/>
                <w:sz w:val="20"/>
                <w:szCs w:val="20"/>
              </w:rPr>
              <w:t>708 111 05312 14 0000 120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Cs/>
                <w:sz w:val="20"/>
                <w:szCs w:val="20"/>
              </w:rPr>
            </w:pPr>
            <w:r w:rsidRPr="00A70775">
              <w:rPr>
                <w:bCs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970F6" w:rsidRDefault="006409B6" w:rsidP="00DF1BE1">
            <w:pPr>
              <w:jc w:val="right"/>
              <w:rPr>
                <w:sz w:val="20"/>
                <w:szCs w:val="20"/>
              </w:rPr>
            </w:pPr>
            <w:r w:rsidRPr="00B970F6">
              <w:rPr>
                <w:sz w:val="20"/>
                <w:szCs w:val="20"/>
              </w:rPr>
              <w:t>1344,9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970F6" w:rsidRDefault="006409B6" w:rsidP="00DF1BE1">
            <w:pPr>
              <w:jc w:val="right"/>
              <w:rPr>
                <w:sz w:val="20"/>
                <w:szCs w:val="20"/>
              </w:rPr>
            </w:pPr>
            <w:r w:rsidRPr="00B970F6">
              <w:rPr>
                <w:sz w:val="20"/>
                <w:szCs w:val="20"/>
              </w:rPr>
              <w:t>1344,9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970F6" w:rsidRDefault="006409B6" w:rsidP="00DF1BE1">
            <w:pPr>
              <w:jc w:val="right"/>
              <w:rPr>
                <w:sz w:val="20"/>
                <w:szCs w:val="20"/>
              </w:rPr>
            </w:pPr>
            <w:r w:rsidRPr="00B970F6">
              <w:rPr>
                <w:sz w:val="20"/>
                <w:szCs w:val="20"/>
              </w:rPr>
              <w:t>1344,9</w:t>
            </w:r>
          </w:p>
        </w:tc>
      </w:tr>
      <w:tr w:rsidR="006409B6" w:rsidRPr="00380CBE" w:rsidTr="00DF1BE1">
        <w:trPr>
          <w:trHeight w:val="76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954,0</w:t>
            </w:r>
          </w:p>
        </w:tc>
      </w:tr>
      <w:tr w:rsidR="006409B6" w:rsidRPr="00380CBE" w:rsidTr="00DF1BE1">
        <w:trPr>
          <w:trHeight w:val="63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048 1 12 01000 01 0000 120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954,0</w:t>
            </w:r>
          </w:p>
        </w:tc>
      </w:tr>
      <w:tr w:rsidR="006409B6" w:rsidRPr="00380CBE" w:rsidTr="00DF1BE1">
        <w:trPr>
          <w:trHeight w:val="84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048 1 12 01010 01 0000 120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970F6" w:rsidRDefault="006409B6" w:rsidP="00DF1BE1">
            <w:pPr>
              <w:jc w:val="right"/>
              <w:rPr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954,0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970F6" w:rsidRDefault="006409B6" w:rsidP="00DF1BE1">
            <w:pPr>
              <w:jc w:val="right"/>
              <w:rPr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954,0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970F6" w:rsidRDefault="006409B6" w:rsidP="00DF1BE1">
            <w:pPr>
              <w:jc w:val="right"/>
              <w:rPr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954,0</w:t>
            </w:r>
          </w:p>
        </w:tc>
      </w:tr>
      <w:tr w:rsidR="006409B6" w:rsidRPr="00380CBE" w:rsidTr="00DF1BE1">
        <w:trPr>
          <w:trHeight w:val="6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000 113 00000 00 0000 000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5248,9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5248,9</w:t>
            </w:r>
          </w:p>
        </w:tc>
      </w:tr>
      <w:tr w:rsidR="006409B6" w:rsidRPr="00387635" w:rsidTr="00DF1BE1">
        <w:trPr>
          <w:trHeight w:val="6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000 113 02000 00 0000 130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 xml:space="preserve">Доходы от компенсации затрат государства </w:t>
            </w: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Cs/>
                <w:sz w:val="20"/>
                <w:szCs w:val="20"/>
              </w:rPr>
            </w:pPr>
            <w:r w:rsidRPr="00A70775">
              <w:rPr>
                <w:bCs/>
                <w:sz w:val="20"/>
                <w:szCs w:val="20"/>
              </w:rPr>
              <w:t>Администрация Бардымского муниципального округа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5248,9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5248,9</w:t>
            </w:r>
          </w:p>
        </w:tc>
      </w:tr>
      <w:tr w:rsidR="006409B6" w:rsidRPr="00387635" w:rsidTr="00DF1BE1">
        <w:trPr>
          <w:trHeight w:val="6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702 113 02990 00 0000 130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3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5248,9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5248,9</w:t>
            </w:r>
          </w:p>
        </w:tc>
      </w:tr>
      <w:tr w:rsidR="006409B6" w:rsidRPr="00380CBE" w:rsidTr="00DF1BE1">
        <w:trPr>
          <w:trHeight w:val="6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Cs/>
                <w:sz w:val="20"/>
                <w:szCs w:val="20"/>
              </w:rPr>
            </w:pPr>
            <w:r w:rsidRPr="00A70775">
              <w:rPr>
                <w:bCs/>
                <w:sz w:val="20"/>
                <w:szCs w:val="20"/>
              </w:rPr>
              <w:t>702 113 02994 14 0000 130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Cs/>
                <w:sz w:val="20"/>
                <w:szCs w:val="20"/>
              </w:rPr>
            </w:pPr>
            <w:r w:rsidRPr="00A70775">
              <w:rPr>
                <w:bCs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335273" w:rsidRDefault="006409B6" w:rsidP="00DF1BE1">
            <w:pPr>
              <w:jc w:val="right"/>
              <w:rPr>
                <w:bCs/>
                <w:sz w:val="20"/>
                <w:szCs w:val="20"/>
              </w:rPr>
            </w:pPr>
            <w:r w:rsidRPr="00335273">
              <w:rPr>
                <w:bCs/>
                <w:sz w:val="20"/>
                <w:szCs w:val="20"/>
              </w:rPr>
              <w:t>5248,9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335273" w:rsidRDefault="006409B6" w:rsidP="00DF1BE1">
            <w:pPr>
              <w:jc w:val="right"/>
              <w:rPr>
                <w:bCs/>
                <w:sz w:val="20"/>
                <w:szCs w:val="20"/>
              </w:rPr>
            </w:pPr>
            <w:r w:rsidRPr="00335273">
              <w:rPr>
                <w:bCs/>
                <w:sz w:val="20"/>
                <w:szCs w:val="20"/>
              </w:rPr>
              <w:t>5248,9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335273" w:rsidRDefault="006409B6" w:rsidP="00DF1BE1">
            <w:pPr>
              <w:jc w:val="right"/>
              <w:rPr>
                <w:bCs/>
                <w:sz w:val="20"/>
                <w:szCs w:val="20"/>
              </w:rPr>
            </w:pPr>
            <w:r w:rsidRPr="00335273">
              <w:rPr>
                <w:bCs/>
                <w:sz w:val="20"/>
                <w:szCs w:val="20"/>
              </w:rPr>
              <w:t>5248,9</w:t>
            </w:r>
          </w:p>
        </w:tc>
      </w:tr>
      <w:tr w:rsidR="006409B6" w:rsidRPr="00380CBE" w:rsidTr="00DF1BE1">
        <w:trPr>
          <w:trHeight w:val="6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3403</w:t>
            </w:r>
          </w:p>
        </w:tc>
      </w:tr>
      <w:tr w:rsidR="006409B6" w:rsidRPr="00380CBE" w:rsidTr="00DF1BE1">
        <w:trPr>
          <w:trHeight w:val="112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886 116 01203 01 0000 140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bCs/>
                <w:sz w:val="20"/>
                <w:szCs w:val="20"/>
              </w:rPr>
              <w:t>Агентство по делам юстиции и мировых судей Пермского края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1996,9</w:t>
            </w:r>
          </w:p>
        </w:tc>
      </w:tr>
      <w:tr w:rsidR="006409B6" w:rsidRPr="00380CBE" w:rsidTr="00DF1BE1">
        <w:trPr>
          <w:trHeight w:val="6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816 116 11050 01 0000 140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Cs/>
                <w:sz w:val="20"/>
                <w:szCs w:val="20"/>
              </w:rPr>
            </w:pPr>
            <w:r w:rsidRPr="00A70775">
              <w:rPr>
                <w:bCs/>
                <w:sz w:val="20"/>
                <w:szCs w:val="20"/>
              </w:rPr>
              <w:t>Министерство природных ресурсов, лесного хозяйства и экологии Пермского края</w:t>
            </w:r>
          </w:p>
          <w:p w:rsidR="006409B6" w:rsidRPr="00A70775" w:rsidRDefault="006409B6" w:rsidP="00DF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1406,1</w:t>
            </w:r>
          </w:p>
        </w:tc>
      </w:tr>
      <w:tr w:rsidR="006409B6" w:rsidRPr="00380CBE" w:rsidTr="00DF1BE1">
        <w:trPr>
          <w:trHeight w:val="52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775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775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70775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7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897527,8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512739,5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85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775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775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70775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7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897527,8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512739,5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5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0775">
              <w:rPr>
                <w:b/>
                <w:color w:val="000000"/>
                <w:sz w:val="20"/>
                <w:szCs w:val="20"/>
              </w:rPr>
              <w:t>701 2 02 10000 00 0000 150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70775">
              <w:rPr>
                <w:b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Управление финансов администрации Бардымского муниципального округа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324837,1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59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701 2 02 15001 00 0000 150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911EA4" w:rsidRDefault="006409B6" w:rsidP="00DF1BE1">
            <w:pPr>
              <w:jc w:val="right"/>
              <w:rPr>
                <w:color w:val="000000"/>
                <w:sz w:val="20"/>
                <w:szCs w:val="20"/>
              </w:rPr>
            </w:pPr>
            <w:r w:rsidRPr="00911EA4">
              <w:rPr>
                <w:color w:val="000000"/>
                <w:sz w:val="20"/>
                <w:szCs w:val="20"/>
              </w:rPr>
              <w:t>324837,1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D7772B" w:rsidRDefault="006409B6" w:rsidP="00DF1BE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D7772B" w:rsidRDefault="006409B6" w:rsidP="00DF1BE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0775">
              <w:rPr>
                <w:b/>
                <w:color w:val="000000"/>
                <w:sz w:val="20"/>
                <w:szCs w:val="20"/>
              </w:rPr>
              <w:t>000 202 20000 00 0000 150</w:t>
            </w:r>
          </w:p>
          <w:p w:rsidR="006409B6" w:rsidRPr="00A70775" w:rsidRDefault="006409B6" w:rsidP="00DF1BE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70775">
              <w:rPr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134647,1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76415,0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702 202 25576 14 0000 150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087ED1" w:rsidP="00DF1BE1">
            <w:pPr>
              <w:jc w:val="both"/>
              <w:rPr>
                <w:sz w:val="20"/>
                <w:szCs w:val="20"/>
              </w:rPr>
            </w:pPr>
            <w:hyperlink r:id="rId6" w:anchor="'14-9'!A1" w:history="1">
              <w:r w:rsidR="006409B6">
                <w:rPr>
                  <w:rStyle w:val="ad"/>
                  <w:rFonts w:eastAsiaTheme="majorEastAsia"/>
                  <w:sz w:val="20"/>
                </w:rPr>
                <w:t>Субсидии</w:t>
              </w:r>
              <w:r w:rsidR="006409B6" w:rsidRPr="00A70775">
                <w:rPr>
                  <w:rStyle w:val="ad"/>
                  <w:rFonts w:eastAsiaTheme="majorEastAsia"/>
                  <w:sz w:val="20"/>
                </w:rPr>
                <w:t xml:space="preserve"> на реализацию мероприятий, направленных на комплексное развитие сельских территорий</w:t>
              </w:r>
            </w:hyperlink>
            <w:r w:rsidR="006409B6" w:rsidRPr="00A70775">
              <w:rPr>
                <w:sz w:val="20"/>
                <w:szCs w:val="20"/>
              </w:rPr>
              <w:t xml:space="preserve"> (благоустройство сельских территорий)</w:t>
            </w:r>
          </w:p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775">
              <w:rPr>
                <w:bCs/>
                <w:sz w:val="20"/>
                <w:szCs w:val="20"/>
              </w:rPr>
              <w:t>Администрация Бардымского муниципального округа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1247,7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702 202 29999 14 0000 150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087ED1" w:rsidP="00DF1BE1">
            <w:pPr>
              <w:jc w:val="both"/>
              <w:rPr>
                <w:sz w:val="20"/>
                <w:szCs w:val="20"/>
              </w:rPr>
            </w:pPr>
            <w:hyperlink r:id="rId7" w:anchor="'14-12'!A1" w:history="1">
              <w:r w:rsidR="006409B6" w:rsidRPr="00A70775">
                <w:rPr>
                  <w:rStyle w:val="ad"/>
                  <w:rFonts w:eastAsiaTheme="majorEastAsia"/>
                  <w:sz w:val="20"/>
                </w:rPr>
                <w:t>Субсидии на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  </w:r>
            </w:hyperlink>
          </w:p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59247,8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702 202 29999 14 0000 150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Default="006409B6" w:rsidP="00DF1BE1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Субсидии</w:t>
            </w:r>
            <w:r>
              <w:rPr>
                <w:sz w:val="20"/>
                <w:szCs w:val="20"/>
              </w:rPr>
              <w:t xml:space="preserve"> на поддержку муниципальных программ формирования современной городской среды (расходы, не </w:t>
            </w:r>
            <w:proofErr w:type="spellStart"/>
            <w:r>
              <w:rPr>
                <w:sz w:val="20"/>
                <w:szCs w:val="20"/>
              </w:rPr>
              <w:t>софинансируемые</w:t>
            </w:r>
            <w:proofErr w:type="spellEnd"/>
            <w:r>
              <w:rPr>
                <w:sz w:val="20"/>
                <w:szCs w:val="20"/>
              </w:rPr>
              <w:t xml:space="preserve"> из федерального бюджета)</w:t>
            </w:r>
          </w:p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3354,8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3307,1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9B6" w:rsidRPr="00A70775" w:rsidRDefault="006409B6" w:rsidP="00DF1BE1">
            <w:pPr>
              <w:rPr>
                <w:color w:val="000000"/>
                <w:sz w:val="20"/>
                <w:szCs w:val="20"/>
              </w:rPr>
            </w:pPr>
          </w:p>
          <w:p w:rsidR="006409B6" w:rsidRPr="00A70775" w:rsidRDefault="006409B6" w:rsidP="00DF1BE1">
            <w:pPr>
              <w:rPr>
                <w:color w:val="000000"/>
                <w:sz w:val="20"/>
                <w:szCs w:val="20"/>
              </w:rPr>
            </w:pPr>
          </w:p>
          <w:p w:rsidR="006409B6" w:rsidRPr="00A70775" w:rsidRDefault="006409B6" w:rsidP="00DF1BE1">
            <w:pPr>
              <w:rPr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lastRenderedPageBreak/>
              <w:t>702 202 29999 14 0000 150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087ED1" w:rsidP="00DF1BE1">
            <w:pPr>
              <w:jc w:val="both"/>
              <w:rPr>
                <w:sz w:val="20"/>
                <w:szCs w:val="20"/>
              </w:rPr>
            </w:pPr>
            <w:hyperlink r:id="rId8" w:anchor="'14-18'!A1" w:history="1">
              <w:r w:rsidR="006409B6">
                <w:rPr>
                  <w:rStyle w:val="ad"/>
                  <w:rFonts w:eastAsiaTheme="majorEastAsia"/>
                  <w:sz w:val="20"/>
                </w:rPr>
                <w:t xml:space="preserve">Субсидии </w:t>
              </w:r>
              <w:r w:rsidR="006409B6" w:rsidRPr="00A70775">
                <w:rPr>
                  <w:rStyle w:val="ad"/>
                  <w:rFonts w:eastAsiaTheme="majorEastAsia"/>
                  <w:sz w:val="20"/>
                </w:rPr>
                <w:t>на реализацию</w:t>
              </w:r>
            </w:hyperlink>
            <w:r w:rsidR="006409B6" w:rsidRPr="00A70775">
              <w:rPr>
                <w:sz w:val="20"/>
                <w:szCs w:val="20"/>
              </w:rPr>
              <w:t xml:space="preserve"> программ формирования современной городской среды</w:t>
            </w:r>
          </w:p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8576,2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9529,1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9B6" w:rsidRPr="00A70775" w:rsidRDefault="006409B6" w:rsidP="00DF1BE1">
            <w:pPr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702 202 29999 14 0000 150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087ED1" w:rsidP="00DF1BE1">
            <w:pPr>
              <w:jc w:val="both"/>
              <w:rPr>
                <w:sz w:val="20"/>
                <w:szCs w:val="20"/>
              </w:rPr>
            </w:pPr>
            <w:hyperlink r:id="rId9" w:anchor="'14-18'!A1" w:history="1">
              <w:r w:rsidR="006409B6">
                <w:rPr>
                  <w:rStyle w:val="ad"/>
                  <w:rFonts w:eastAsiaTheme="majorEastAsia"/>
                  <w:sz w:val="20"/>
                </w:rPr>
                <w:t>Субсидии</w:t>
              </w:r>
              <w:r w:rsidR="006409B6" w:rsidRPr="00A70775">
                <w:rPr>
                  <w:rStyle w:val="ad"/>
                  <w:rFonts w:eastAsiaTheme="majorEastAsia"/>
                  <w:sz w:val="20"/>
                </w:rPr>
                <w:t xml:space="preserve"> на </w:t>
              </w:r>
            </w:hyperlink>
            <w:r w:rsidR="006409B6" w:rsidRPr="00A70775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3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775">
              <w:rPr>
                <w:bCs/>
                <w:sz w:val="20"/>
                <w:szCs w:val="20"/>
              </w:rPr>
              <w:t>Администрация Бардымского муниципального округа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20819,7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22833,7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9B6" w:rsidRPr="00A70775" w:rsidRDefault="006409B6" w:rsidP="00DF1BE1">
            <w:pPr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702 202 29999 14 0000 150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087ED1" w:rsidP="00DF1BE1">
            <w:pPr>
              <w:jc w:val="both"/>
              <w:rPr>
                <w:sz w:val="20"/>
                <w:szCs w:val="20"/>
              </w:rPr>
            </w:pPr>
            <w:hyperlink r:id="rId10" w:anchor="'14-18'!A1" w:history="1">
              <w:r w:rsidR="006409B6" w:rsidRPr="00A70775">
                <w:rPr>
                  <w:rStyle w:val="ad"/>
                  <w:rFonts w:eastAsiaTheme="majorEastAsia"/>
                  <w:sz w:val="20"/>
                </w:rPr>
                <w:t>Субсиди</w:t>
              </w:r>
              <w:r w:rsidR="006409B6">
                <w:rPr>
                  <w:rStyle w:val="ad"/>
                  <w:rFonts w:eastAsiaTheme="majorEastAsia"/>
                  <w:sz w:val="20"/>
                </w:rPr>
                <w:t xml:space="preserve">и на </w:t>
              </w:r>
            </w:hyperlink>
            <w:r w:rsidR="006409B6" w:rsidRPr="00A70775">
              <w:rPr>
                <w:sz w:val="20"/>
                <w:szCs w:val="20"/>
              </w:rPr>
              <w:t>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19061,7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18074,0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704 202 29999 14 0000 150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087ED1" w:rsidP="00DF1BE1">
            <w:pPr>
              <w:jc w:val="both"/>
              <w:rPr>
                <w:sz w:val="20"/>
                <w:szCs w:val="20"/>
              </w:rPr>
            </w:pPr>
            <w:hyperlink r:id="rId11" w:anchor="'14-12'!A1" w:history="1">
              <w:proofErr w:type="gramStart"/>
              <w:r w:rsidR="006409B6">
                <w:rPr>
                  <w:rStyle w:val="ad"/>
                  <w:rFonts w:eastAsiaTheme="majorEastAsia"/>
                  <w:sz w:val="20"/>
                </w:rPr>
                <w:t>Субсидии</w:t>
              </w:r>
              <w:r w:rsidR="006409B6" w:rsidRPr="00A70775">
                <w:rPr>
                  <w:rStyle w:val="ad"/>
                  <w:rFonts w:eastAsiaTheme="majorEastAsia"/>
                  <w:sz w:val="20"/>
                </w:rPr>
                <w:t xml:space="preserve"> 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 </w:t>
              </w:r>
            </w:hyperlink>
            <w:proofErr w:type="gramEnd"/>
          </w:p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0775">
              <w:rPr>
                <w:bCs/>
                <w:color w:val="000000"/>
                <w:sz w:val="20"/>
                <w:szCs w:val="20"/>
              </w:rPr>
              <w:t>Управление образования Бардымского муниципального округа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2711,0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2711,0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704 202 29999 14 0000 150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  <w:proofErr w:type="gramStart"/>
            <w:r w:rsidRPr="00A70775">
              <w:rPr>
                <w:sz w:val="20"/>
                <w:szCs w:val="20"/>
              </w:rPr>
              <w:t>Субсидии</w:t>
            </w:r>
            <w:r>
              <w:rPr>
                <w:sz w:val="20"/>
                <w:szCs w:val="20"/>
              </w:rPr>
              <w:t xml:space="preserve"> </w:t>
            </w:r>
            <w:r w:rsidRPr="00A70775">
              <w:rPr>
                <w:sz w:val="20"/>
                <w:szCs w:val="20"/>
              </w:rPr>
              <w:t xml:space="preserve">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A70775">
              <w:rPr>
                <w:sz w:val="20"/>
                <w:szCs w:val="20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19493,8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18712,4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704 202 29999 14 0000 150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087ED1" w:rsidP="00DF1BE1">
            <w:pPr>
              <w:jc w:val="both"/>
              <w:rPr>
                <w:sz w:val="20"/>
                <w:szCs w:val="20"/>
              </w:rPr>
            </w:pPr>
            <w:hyperlink r:id="rId12" w:anchor="'14-5'!A1" w:history="1">
              <w:r w:rsidR="006409B6">
                <w:rPr>
                  <w:rStyle w:val="ad"/>
                  <w:rFonts w:eastAsiaTheme="majorEastAsia"/>
                  <w:sz w:val="20"/>
                </w:rPr>
                <w:t>Субсидии</w:t>
              </w:r>
              <w:r w:rsidR="006409B6" w:rsidRPr="00A70775">
                <w:rPr>
                  <w:rStyle w:val="ad"/>
                  <w:rFonts w:eastAsiaTheme="majorEastAsia"/>
                  <w:sz w:val="20"/>
                </w:rPr>
                <w:t xml:space="preserve"> на обеспечение работников учреждений бюджетной сферы Пермского края путевками на санаторно-курортное лечение и оздоровление</w:t>
              </w:r>
            </w:hyperlink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0775">
              <w:rPr>
                <w:b/>
                <w:color w:val="000000"/>
                <w:sz w:val="20"/>
                <w:szCs w:val="20"/>
              </w:rPr>
              <w:t>000 202 30000 00 0000 150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418369,1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415122,7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702 202 30024 14 0000 150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087ED1" w:rsidP="00DF1BE1">
            <w:pPr>
              <w:jc w:val="both"/>
              <w:rPr>
                <w:sz w:val="20"/>
                <w:szCs w:val="20"/>
              </w:rPr>
            </w:pPr>
            <w:hyperlink r:id="rId13" w:anchor="'12-5'!A1" w:history="1">
              <w:r w:rsidR="006409B6">
                <w:rPr>
                  <w:rStyle w:val="ad"/>
                  <w:rFonts w:eastAsiaTheme="majorEastAsia"/>
                  <w:sz w:val="20"/>
                </w:rPr>
                <w:t xml:space="preserve">Субвенции </w:t>
              </w:r>
              <w:proofErr w:type="gramStart"/>
              <w:r w:rsidR="006409B6" w:rsidRPr="00A70775">
                <w:rPr>
                  <w:rStyle w:val="ad"/>
                  <w:rFonts w:eastAsiaTheme="majorEastAsia"/>
                  <w:sz w:val="20"/>
                </w:rPr>
                <w:t>на администрирование</w:t>
              </w:r>
            </w:hyperlink>
            <w:r w:rsidR="006409B6" w:rsidRPr="00A70775">
              <w:rPr>
                <w:sz w:val="20"/>
                <w:szCs w:val="20"/>
              </w:rPr>
              <w:t xml:space="preserve">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702 202 30024 14 0000 150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087ED1" w:rsidP="00DF1BE1">
            <w:pPr>
              <w:jc w:val="both"/>
              <w:rPr>
                <w:sz w:val="20"/>
                <w:szCs w:val="20"/>
              </w:rPr>
            </w:pPr>
            <w:hyperlink r:id="rId14" w:anchor="'12-5'!A1" w:history="1">
              <w:r w:rsidR="006409B6">
                <w:rPr>
                  <w:rStyle w:val="ad"/>
                  <w:rFonts w:eastAsiaTheme="majorEastAsia"/>
                  <w:sz w:val="20"/>
                </w:rPr>
                <w:t>Субвенции</w:t>
              </w:r>
              <w:r w:rsidR="006409B6" w:rsidRPr="00A70775">
                <w:rPr>
                  <w:rStyle w:val="ad"/>
                  <w:rFonts w:eastAsiaTheme="majorEastAsia"/>
                  <w:sz w:val="20"/>
                </w:rPr>
                <w:t xml:space="preserve"> </w:t>
              </w:r>
              <w:proofErr w:type="gramStart"/>
              <w:r w:rsidR="006409B6" w:rsidRPr="00A70775">
                <w:rPr>
                  <w:rStyle w:val="ad"/>
                  <w:rFonts w:eastAsiaTheme="majorEastAsia"/>
                  <w:sz w:val="20"/>
                </w:rPr>
                <w:t>на организацию</w:t>
              </w:r>
            </w:hyperlink>
            <w:r w:rsidR="006409B6" w:rsidRPr="00A70775">
              <w:rPr>
                <w:sz w:val="20"/>
                <w:szCs w:val="20"/>
              </w:rPr>
              <w:t xml:space="preserve"> мероприятий при осуществлении деятельности по обращению с животными без владельцев</w:t>
            </w:r>
            <w:proofErr w:type="gramEnd"/>
            <w:r w:rsidR="006409B6" w:rsidRPr="00A707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437,3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91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702 202 30024 14 0000 150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087ED1" w:rsidP="00DF1BE1">
            <w:pPr>
              <w:jc w:val="both"/>
              <w:rPr>
                <w:sz w:val="20"/>
                <w:szCs w:val="20"/>
              </w:rPr>
            </w:pPr>
            <w:hyperlink r:id="rId15" w:anchor="'12-5'!A1" w:history="1">
              <w:r w:rsidR="006409B6">
                <w:rPr>
                  <w:rStyle w:val="ad"/>
                  <w:rFonts w:eastAsiaTheme="majorEastAsia"/>
                  <w:sz w:val="20"/>
                </w:rPr>
                <w:t xml:space="preserve">Субвенции </w:t>
              </w:r>
              <w:r w:rsidR="006409B6" w:rsidRPr="00A70775">
                <w:rPr>
                  <w:rStyle w:val="ad"/>
                  <w:rFonts w:eastAsiaTheme="majorEastAsia"/>
                  <w:sz w:val="20"/>
                </w:rPr>
                <w:t xml:space="preserve">на </w:t>
              </w:r>
            </w:hyperlink>
            <w:r w:rsidR="006409B6" w:rsidRPr="00A70775">
              <w:rPr>
                <w:sz w:val="20"/>
                <w:szCs w:val="20"/>
              </w:rPr>
              <w:t>осуществление полномочий по составлению и организации деятельности административных комиссий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702 202 30024 14 0000 150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087ED1" w:rsidP="00DF1BE1">
            <w:pPr>
              <w:jc w:val="both"/>
              <w:rPr>
                <w:sz w:val="20"/>
                <w:szCs w:val="20"/>
              </w:rPr>
            </w:pPr>
            <w:hyperlink r:id="rId16" w:anchor="'12-5'!A1" w:history="1">
              <w:r w:rsidR="006409B6">
                <w:rPr>
                  <w:rStyle w:val="ad"/>
                  <w:rFonts w:eastAsiaTheme="majorEastAsia"/>
                  <w:sz w:val="20"/>
                </w:rPr>
                <w:t xml:space="preserve">Субвенции </w:t>
              </w:r>
              <w:r w:rsidR="006409B6" w:rsidRPr="00A70775">
                <w:rPr>
                  <w:rStyle w:val="ad"/>
                  <w:rFonts w:eastAsiaTheme="majorEastAsia"/>
                  <w:sz w:val="20"/>
                </w:rPr>
                <w:t xml:space="preserve">на </w:t>
              </w:r>
            </w:hyperlink>
            <w:r w:rsidR="006409B6" w:rsidRPr="00A70775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702 202 30024 14 0000 150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087ED1" w:rsidP="00DF1BE1">
            <w:pPr>
              <w:jc w:val="both"/>
              <w:rPr>
                <w:sz w:val="20"/>
                <w:szCs w:val="20"/>
              </w:rPr>
            </w:pPr>
            <w:hyperlink r:id="rId17" w:anchor="'12-5'!A1" w:history="1">
              <w:r w:rsidR="006409B6">
                <w:rPr>
                  <w:rStyle w:val="ad"/>
                  <w:rFonts w:eastAsiaTheme="majorEastAsia"/>
                  <w:sz w:val="20"/>
                </w:rPr>
                <w:t>Субвенции</w:t>
              </w:r>
              <w:r w:rsidR="006409B6" w:rsidRPr="00A70775">
                <w:rPr>
                  <w:rStyle w:val="ad"/>
                  <w:rFonts w:eastAsiaTheme="majorEastAsia"/>
                  <w:sz w:val="20"/>
                </w:rPr>
                <w:t xml:space="preserve"> на </w:t>
              </w:r>
            </w:hyperlink>
            <w:r w:rsidR="006409B6" w:rsidRPr="00A70775">
              <w:rPr>
                <w:sz w:val="20"/>
                <w:szCs w:val="20"/>
              </w:rPr>
              <w:t xml:space="preserve"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</w:t>
            </w:r>
            <w:r w:rsidR="006409B6" w:rsidRPr="00A70775">
              <w:rPr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14329,4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14329,4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702 202 30024 14 0000 150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087ED1" w:rsidP="00DF1BE1">
            <w:pPr>
              <w:jc w:val="both"/>
              <w:rPr>
                <w:sz w:val="20"/>
                <w:szCs w:val="20"/>
              </w:rPr>
            </w:pPr>
            <w:hyperlink r:id="rId18" w:anchor="'12-5'!A1" w:history="1">
              <w:r w:rsidR="006409B6">
                <w:rPr>
                  <w:rStyle w:val="ad"/>
                  <w:rFonts w:eastAsiaTheme="majorEastAsia"/>
                  <w:sz w:val="20"/>
                </w:rPr>
                <w:t>Субвенции</w:t>
              </w:r>
              <w:r w:rsidR="006409B6" w:rsidRPr="00A70775">
                <w:rPr>
                  <w:rStyle w:val="ad"/>
                  <w:rFonts w:eastAsiaTheme="majorEastAsia"/>
                  <w:sz w:val="20"/>
                </w:rPr>
                <w:t xml:space="preserve"> на </w:t>
              </w:r>
            </w:hyperlink>
            <w:r w:rsidR="006409B6" w:rsidRPr="00A70775">
              <w:rPr>
                <w:sz w:val="20"/>
                <w:szCs w:val="20"/>
              </w:rPr>
              <w:t>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702 202 30024 14 0000 150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087ED1" w:rsidP="00DF1BE1">
            <w:pPr>
              <w:jc w:val="both"/>
              <w:rPr>
                <w:sz w:val="20"/>
                <w:szCs w:val="20"/>
              </w:rPr>
            </w:pPr>
            <w:hyperlink r:id="rId19" w:anchor="'12-5'!A1" w:history="1">
              <w:r w:rsidR="006409B6">
                <w:rPr>
                  <w:rStyle w:val="ad"/>
                  <w:rFonts w:eastAsiaTheme="majorEastAsia"/>
                  <w:sz w:val="20"/>
                </w:rPr>
                <w:t xml:space="preserve">Субвенции </w:t>
              </w:r>
              <w:r w:rsidR="006409B6" w:rsidRPr="00A70775">
                <w:rPr>
                  <w:rStyle w:val="ad"/>
                  <w:rFonts w:eastAsiaTheme="majorEastAsia"/>
                  <w:sz w:val="20"/>
                </w:rPr>
                <w:t xml:space="preserve">на </w:t>
              </w:r>
            </w:hyperlink>
            <w:r w:rsidR="006409B6" w:rsidRPr="00A70775">
              <w:rPr>
                <w:sz w:val="20"/>
                <w:szCs w:val="20"/>
              </w:rPr>
              <w:t>выплату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702 202 30024 14 0000 150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 xml:space="preserve">Субвенции на обеспечение хранения, комплектования, учета и использования архивных </w:t>
            </w:r>
            <w:proofErr w:type="gramStart"/>
            <w:r w:rsidRPr="00A70775"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95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702 202 30024 14 0000 150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087ED1" w:rsidP="00DF1BE1">
            <w:pPr>
              <w:jc w:val="both"/>
              <w:rPr>
                <w:sz w:val="20"/>
                <w:szCs w:val="20"/>
              </w:rPr>
            </w:pPr>
            <w:hyperlink r:id="rId20" w:anchor="'12-5'!A1" w:history="1">
              <w:r w:rsidR="006409B6" w:rsidRPr="00A70775">
                <w:rPr>
                  <w:rStyle w:val="ad"/>
                  <w:rFonts w:eastAsiaTheme="majorEastAsia"/>
                  <w:sz w:val="20"/>
                </w:rPr>
                <w:t xml:space="preserve">Субвенции на </w:t>
              </w:r>
            </w:hyperlink>
            <w:r w:rsidR="006409B6" w:rsidRPr="00A70775">
              <w:rPr>
                <w:sz w:val="20"/>
                <w:szCs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1333,0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1333,0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702 202 35082 14 0000 150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087ED1" w:rsidP="00DF1BE1">
            <w:pPr>
              <w:jc w:val="both"/>
              <w:rPr>
                <w:sz w:val="20"/>
                <w:szCs w:val="20"/>
              </w:rPr>
            </w:pPr>
            <w:hyperlink r:id="rId21" w:anchor="'12-5'!A1" w:history="1">
              <w:r w:rsidR="006409B6" w:rsidRPr="00A70775">
                <w:rPr>
                  <w:rStyle w:val="ad"/>
                  <w:rFonts w:eastAsiaTheme="majorEastAsia"/>
                  <w:sz w:val="20"/>
                </w:rPr>
                <w:t xml:space="preserve">Субвенции на </w:t>
              </w:r>
            </w:hyperlink>
            <w:r w:rsidR="006409B6" w:rsidRPr="00A70775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10717,5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10717,5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702 202 39999 14 0000 150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087ED1" w:rsidP="00DF1BE1">
            <w:pPr>
              <w:jc w:val="both"/>
              <w:rPr>
                <w:sz w:val="20"/>
                <w:szCs w:val="20"/>
              </w:rPr>
            </w:pPr>
            <w:hyperlink r:id="rId22" w:anchor="'12-22'!A1" w:history="1">
              <w:r w:rsidR="006409B6">
                <w:rPr>
                  <w:rStyle w:val="ad"/>
                  <w:rFonts w:eastAsiaTheme="majorEastAsia"/>
                  <w:sz w:val="20"/>
                </w:rPr>
                <w:t>Субвенции</w:t>
              </w:r>
              <w:r w:rsidR="006409B6" w:rsidRPr="00A70775">
                <w:rPr>
                  <w:rStyle w:val="ad"/>
                  <w:rFonts w:eastAsiaTheme="majorEastAsia"/>
                  <w:sz w:val="20"/>
                </w:rPr>
                <w:t xml:space="preserve"> на осуществление</w:t>
              </w:r>
            </w:hyperlink>
            <w:r w:rsidR="006409B6" w:rsidRPr="00A70775">
              <w:rPr>
                <w:sz w:val="20"/>
                <w:szCs w:val="20"/>
              </w:rPr>
              <w:t xml:space="preserve">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</w:t>
            </w:r>
            <w:r w:rsidR="006409B6" w:rsidRPr="00A70775">
              <w:rPr>
                <w:sz w:val="20"/>
                <w:szCs w:val="20"/>
              </w:rPr>
              <w:lastRenderedPageBreak/>
              <w:t>перевозок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702 202 39999 14 0000 150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Default="006409B6" w:rsidP="00DF1BE1">
            <w:pPr>
              <w:jc w:val="both"/>
            </w:pPr>
            <w:r w:rsidRPr="001B6BAD">
              <w:rPr>
                <w:sz w:val="20"/>
              </w:rPr>
              <w:t>Субвенции на 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702 202 39999 14 0000 150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087ED1" w:rsidP="00DF1BE1">
            <w:pPr>
              <w:jc w:val="both"/>
              <w:rPr>
                <w:sz w:val="20"/>
                <w:szCs w:val="20"/>
              </w:rPr>
            </w:pPr>
            <w:hyperlink r:id="rId23" w:anchor="'12-22'!A1" w:history="1">
              <w:r w:rsidR="006409B6" w:rsidRPr="00A70775">
                <w:rPr>
                  <w:rStyle w:val="ad"/>
                  <w:rFonts w:eastAsiaTheme="majorEastAsia"/>
                  <w:sz w:val="20"/>
                </w:rPr>
                <w:t xml:space="preserve">Субвенции на </w:t>
              </w:r>
            </w:hyperlink>
            <w:r w:rsidR="006409B6" w:rsidRPr="00A70775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704 202 30024 14 0000 150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</w:t>
            </w:r>
            <w:hyperlink r:id="rId24" w:anchor="'12-1'!A1" w:history="1">
              <w:r w:rsidRPr="00A70775">
                <w:rPr>
                  <w:rStyle w:val="ad"/>
                  <w:rFonts w:eastAsiaTheme="majorEastAsia"/>
                  <w:sz w:val="20"/>
                </w:rPr>
                <w:t>на мероприятия</w:t>
              </w:r>
            </w:hyperlink>
            <w:r w:rsidRPr="00A70775">
              <w:rPr>
                <w:sz w:val="20"/>
                <w:szCs w:val="20"/>
              </w:rPr>
              <w:t xml:space="preserve"> по организации оздоровления и отдыха детей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Управление образования Бардымского муниципального округа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5681,9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704 202 30024 14</w:t>
            </w:r>
            <w:r w:rsidRPr="00A70775">
              <w:rPr>
                <w:color w:val="000000"/>
                <w:sz w:val="20"/>
                <w:szCs w:val="20"/>
              </w:rPr>
              <w:t xml:space="preserve">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087ED1" w:rsidP="00DF1BE1">
            <w:pPr>
              <w:jc w:val="both"/>
              <w:rPr>
                <w:sz w:val="20"/>
                <w:szCs w:val="20"/>
              </w:rPr>
            </w:pPr>
            <w:hyperlink r:id="rId25" w:anchor="'12-1'!A1" w:history="1">
              <w:r w:rsidR="006409B6" w:rsidRPr="00A70775">
                <w:rPr>
                  <w:rStyle w:val="ad"/>
                  <w:rFonts w:eastAsiaTheme="majorEastAsia"/>
                  <w:sz w:val="20"/>
                </w:rPr>
                <w:t>Едина</w:t>
              </w:r>
              <w:r w:rsidR="006409B6">
                <w:rPr>
                  <w:rStyle w:val="ad"/>
                  <w:rFonts w:eastAsiaTheme="majorEastAsia"/>
                  <w:sz w:val="20"/>
                </w:rPr>
                <w:t xml:space="preserve">я субвенция </w:t>
              </w:r>
              <w:r w:rsidR="006409B6" w:rsidRPr="00A70775">
                <w:rPr>
                  <w:rStyle w:val="ad"/>
                  <w:rFonts w:eastAsiaTheme="majorEastAsia"/>
                  <w:sz w:val="20"/>
                </w:rPr>
                <w:t>на выполнение отдельных государственных полномочий в сфере образования</w:t>
              </w:r>
            </w:hyperlink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383710,8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381707,8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0775">
              <w:rPr>
                <w:b/>
                <w:color w:val="000000"/>
                <w:sz w:val="20"/>
                <w:szCs w:val="20"/>
              </w:rPr>
              <w:t>000 202 40000 00 0000 150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61573" w:rsidRDefault="006409B6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19674,5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61573" w:rsidRDefault="006409B6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21201,8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B61573" w:rsidRDefault="006409B6" w:rsidP="00DF1B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09B6" w:rsidRPr="00380CBE" w:rsidTr="00DF1BE1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704 202 45303 14 0000 150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both"/>
              <w:rPr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9B6" w:rsidRPr="00A70775" w:rsidRDefault="006409B6" w:rsidP="00DF1B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Управление образования Бардымского муниципального округа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19674,5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21201,8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B6" w:rsidRPr="00A70775" w:rsidRDefault="006409B6" w:rsidP="00DF1BE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6409B6" w:rsidRDefault="006409B6" w:rsidP="006409B6">
      <w:pPr>
        <w:rPr>
          <w:sz w:val="28"/>
          <w:szCs w:val="28"/>
        </w:rPr>
        <w:sectPr w:rsidR="006409B6" w:rsidSect="00975289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7370DF" w:rsidRDefault="007370DF" w:rsidP="00D50056">
      <w:pPr>
        <w:spacing w:after="0" w:line="240" w:lineRule="auto"/>
      </w:pPr>
    </w:p>
    <w:sectPr w:rsidR="007370DF" w:rsidSect="006409B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056"/>
    <w:rsid w:val="00087ED1"/>
    <w:rsid w:val="001267A5"/>
    <w:rsid w:val="00387DFB"/>
    <w:rsid w:val="006409B6"/>
    <w:rsid w:val="00715748"/>
    <w:rsid w:val="007370DF"/>
    <w:rsid w:val="00AB3C26"/>
    <w:rsid w:val="00B7394A"/>
    <w:rsid w:val="00B75EBC"/>
    <w:rsid w:val="00BD045F"/>
    <w:rsid w:val="00C56DB8"/>
    <w:rsid w:val="00CB7FF5"/>
    <w:rsid w:val="00D50056"/>
    <w:rsid w:val="00DE7B31"/>
    <w:rsid w:val="00E941C6"/>
    <w:rsid w:val="00ED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48"/>
  </w:style>
  <w:style w:type="paragraph" w:styleId="1">
    <w:name w:val="heading 1"/>
    <w:basedOn w:val="a"/>
    <w:next w:val="a"/>
    <w:link w:val="10"/>
    <w:qFormat/>
    <w:rsid w:val="00D500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50056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50056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05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5005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D50056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Текст акта"/>
    <w:rsid w:val="00D500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semiHidden/>
    <w:rsid w:val="00387D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87DFB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1"/>
    <w:basedOn w:val="a"/>
    <w:rsid w:val="00387D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38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87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387DFB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87DFB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Заголовок к тексту"/>
    <w:basedOn w:val="a"/>
    <w:next w:val="ab"/>
    <w:rsid w:val="00387DFB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387D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87DF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387DF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387DFB"/>
    <w:rPr>
      <w:color w:val="800080"/>
      <w:u w:val="single"/>
    </w:rPr>
  </w:style>
  <w:style w:type="paragraph" w:customStyle="1" w:styleId="xl63">
    <w:name w:val="xl63"/>
    <w:basedOn w:val="a"/>
    <w:rsid w:val="0038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38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38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3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3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3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3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3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3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3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3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3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3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3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3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3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3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3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3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3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3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3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3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13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18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7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12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17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25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20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11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24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5" Type="http://schemas.openxmlformats.org/officeDocument/2006/relationships/image" Target="media/image1.emf"/><Relationship Id="rId15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23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10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19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14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22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113</Pages>
  <Words>28057</Words>
  <Characters>159928</Characters>
  <Application>Microsoft Office Word</Application>
  <DocSecurity>0</DocSecurity>
  <Lines>1332</Lines>
  <Paragraphs>375</Paragraphs>
  <ScaleCrop>false</ScaleCrop>
  <Company>HP</Company>
  <LinksUpToDate>false</LinksUpToDate>
  <CharactersWithSpaces>187610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ДУМЫ</dc:creator>
  <cp:keywords/>
  <dc:description/>
  <cp:lastModifiedBy>Секретарь ДУМЫ</cp:lastModifiedBy>
  <cp:revision>10</cp:revision>
  <dcterms:created xsi:type="dcterms:W3CDTF">2022-09-28T12:10:00Z</dcterms:created>
  <dcterms:modified xsi:type="dcterms:W3CDTF">2022-09-30T10:12:00Z</dcterms:modified>
</cp:coreProperties>
</file>