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7" w:rsidRPr="00383A6A" w:rsidRDefault="00EE27C7" w:rsidP="00383A6A">
      <w:pPr>
        <w:pStyle w:val="ConsPlusNormal"/>
        <w:jc w:val="both"/>
        <w:outlineLvl w:val="0"/>
        <w:rPr>
          <w:rFonts w:ascii="Times New Roman" w:hAnsi="Times New Roman" w:cs="Times New Roman"/>
          <w:sz w:val="28"/>
          <w:szCs w:val="28"/>
        </w:rPr>
      </w:pPr>
      <w:r w:rsidRPr="00383A6A">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3609975</wp:posOffset>
            </wp:positionH>
            <wp:positionV relativeFrom="paragraph">
              <wp:posOffset>-386715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A57EB7" w:rsidRPr="00383A6A" w:rsidRDefault="00A57EB7" w:rsidP="00383A6A">
      <w:pPr>
        <w:pStyle w:val="ConsPlusNormal"/>
        <w:jc w:val="both"/>
        <w:outlineLvl w:val="0"/>
        <w:rPr>
          <w:rFonts w:ascii="Times New Roman" w:hAnsi="Times New Roman" w:cs="Times New Roman"/>
          <w:sz w:val="28"/>
          <w:szCs w:val="28"/>
        </w:rPr>
      </w:pPr>
    </w:p>
    <w:p w:rsidR="00EE27C7" w:rsidRPr="00383A6A" w:rsidRDefault="00EE27C7" w:rsidP="00383A6A">
      <w:pPr>
        <w:spacing w:after="0" w:line="240" w:lineRule="auto"/>
        <w:jc w:val="center"/>
        <w:rPr>
          <w:rFonts w:ascii="Times New Roman" w:hAnsi="Times New Roman"/>
          <w:sz w:val="28"/>
          <w:szCs w:val="28"/>
        </w:rPr>
      </w:pPr>
    </w:p>
    <w:p w:rsidR="002A5905" w:rsidRPr="00383A6A" w:rsidRDefault="002A5905" w:rsidP="00383A6A">
      <w:pPr>
        <w:spacing w:after="0" w:line="240" w:lineRule="auto"/>
        <w:jc w:val="center"/>
        <w:rPr>
          <w:rFonts w:ascii="Times New Roman" w:hAnsi="Times New Roman"/>
          <w:sz w:val="28"/>
          <w:szCs w:val="28"/>
        </w:rPr>
      </w:pPr>
    </w:p>
    <w:p w:rsidR="00EE27C7" w:rsidRPr="00383A6A" w:rsidRDefault="00EE27C7" w:rsidP="00383A6A">
      <w:pPr>
        <w:spacing w:after="0" w:line="240" w:lineRule="auto"/>
        <w:jc w:val="center"/>
        <w:rPr>
          <w:rFonts w:ascii="Times New Roman" w:hAnsi="Times New Roman"/>
          <w:sz w:val="28"/>
          <w:szCs w:val="28"/>
        </w:rPr>
      </w:pPr>
      <w:r w:rsidRPr="00383A6A">
        <w:rPr>
          <w:rFonts w:ascii="Times New Roman" w:hAnsi="Times New Roman"/>
          <w:sz w:val="28"/>
          <w:szCs w:val="28"/>
        </w:rPr>
        <w:t>ДУМА</w:t>
      </w:r>
    </w:p>
    <w:p w:rsidR="00EE27C7" w:rsidRPr="00383A6A" w:rsidRDefault="00EE27C7" w:rsidP="00383A6A">
      <w:pPr>
        <w:spacing w:after="0" w:line="240" w:lineRule="auto"/>
        <w:jc w:val="center"/>
        <w:rPr>
          <w:rFonts w:ascii="Times New Roman" w:hAnsi="Times New Roman"/>
          <w:sz w:val="28"/>
          <w:szCs w:val="28"/>
        </w:rPr>
      </w:pPr>
      <w:r w:rsidRPr="00383A6A">
        <w:rPr>
          <w:rFonts w:ascii="Times New Roman" w:hAnsi="Times New Roman"/>
          <w:sz w:val="28"/>
          <w:szCs w:val="28"/>
        </w:rPr>
        <w:t>БАРДЫМСКОГО МУНИЦИПАЛЬНОГО ОКРУГА</w:t>
      </w:r>
    </w:p>
    <w:p w:rsidR="00EE27C7" w:rsidRPr="00383A6A" w:rsidRDefault="00EE27C7" w:rsidP="00383A6A">
      <w:pPr>
        <w:spacing w:after="0" w:line="240" w:lineRule="auto"/>
        <w:jc w:val="center"/>
        <w:rPr>
          <w:rFonts w:ascii="Times New Roman" w:hAnsi="Times New Roman"/>
          <w:sz w:val="28"/>
          <w:szCs w:val="28"/>
        </w:rPr>
      </w:pPr>
      <w:r w:rsidRPr="00383A6A">
        <w:rPr>
          <w:rFonts w:ascii="Times New Roman" w:hAnsi="Times New Roman"/>
          <w:sz w:val="28"/>
          <w:szCs w:val="28"/>
        </w:rPr>
        <w:t>ПЕРМСКОГО КРАЯ</w:t>
      </w:r>
    </w:p>
    <w:p w:rsidR="00EE27C7" w:rsidRPr="00383A6A" w:rsidRDefault="00EE27C7" w:rsidP="00383A6A">
      <w:pPr>
        <w:spacing w:after="0" w:line="240" w:lineRule="auto"/>
        <w:jc w:val="center"/>
        <w:rPr>
          <w:rFonts w:ascii="Times New Roman" w:hAnsi="Times New Roman"/>
          <w:sz w:val="28"/>
          <w:szCs w:val="28"/>
        </w:rPr>
      </w:pPr>
    </w:p>
    <w:p w:rsidR="00EE27C7" w:rsidRPr="00383A6A" w:rsidRDefault="00EE27C7" w:rsidP="00383A6A">
      <w:pPr>
        <w:spacing w:after="0" w:line="240" w:lineRule="auto"/>
        <w:jc w:val="center"/>
        <w:rPr>
          <w:rFonts w:ascii="Times New Roman" w:hAnsi="Times New Roman"/>
          <w:sz w:val="28"/>
          <w:szCs w:val="28"/>
        </w:rPr>
      </w:pPr>
      <w:r w:rsidRPr="00383A6A">
        <w:rPr>
          <w:rFonts w:ascii="Times New Roman" w:hAnsi="Times New Roman"/>
          <w:sz w:val="28"/>
          <w:szCs w:val="28"/>
        </w:rPr>
        <w:t xml:space="preserve">  </w:t>
      </w:r>
      <w:r w:rsidR="001E62D4" w:rsidRPr="00383A6A">
        <w:rPr>
          <w:rFonts w:ascii="Times New Roman" w:hAnsi="Times New Roman"/>
          <w:sz w:val="28"/>
          <w:szCs w:val="28"/>
        </w:rPr>
        <w:t xml:space="preserve">ДВАДЦАТЬ </w:t>
      </w:r>
      <w:r w:rsidR="00E83A5E">
        <w:rPr>
          <w:rFonts w:ascii="Times New Roman" w:hAnsi="Times New Roman"/>
          <w:sz w:val="28"/>
          <w:szCs w:val="28"/>
        </w:rPr>
        <w:t>ВОСЬМОЕ</w:t>
      </w:r>
      <w:r w:rsidR="004425C5" w:rsidRPr="00383A6A">
        <w:rPr>
          <w:rFonts w:ascii="Times New Roman" w:hAnsi="Times New Roman"/>
          <w:sz w:val="28"/>
          <w:szCs w:val="28"/>
        </w:rPr>
        <w:t xml:space="preserve"> </w:t>
      </w:r>
      <w:r w:rsidRPr="00383A6A">
        <w:rPr>
          <w:rFonts w:ascii="Times New Roman" w:hAnsi="Times New Roman"/>
          <w:sz w:val="28"/>
          <w:szCs w:val="28"/>
        </w:rPr>
        <w:t xml:space="preserve"> ЗАСЕДАНИЕ</w:t>
      </w:r>
    </w:p>
    <w:p w:rsidR="00EE27C7" w:rsidRPr="00383A6A" w:rsidRDefault="00EE27C7" w:rsidP="00383A6A">
      <w:pPr>
        <w:spacing w:after="0" w:line="240" w:lineRule="auto"/>
        <w:jc w:val="center"/>
        <w:rPr>
          <w:rFonts w:ascii="Times New Roman" w:hAnsi="Times New Roman"/>
          <w:sz w:val="28"/>
          <w:szCs w:val="28"/>
        </w:rPr>
      </w:pPr>
    </w:p>
    <w:p w:rsidR="00EE27C7" w:rsidRPr="00383A6A" w:rsidRDefault="00EE27C7" w:rsidP="00383A6A">
      <w:pPr>
        <w:spacing w:after="0" w:line="240" w:lineRule="auto"/>
        <w:jc w:val="center"/>
        <w:rPr>
          <w:rFonts w:ascii="Times New Roman" w:hAnsi="Times New Roman"/>
          <w:sz w:val="28"/>
          <w:szCs w:val="28"/>
        </w:rPr>
      </w:pPr>
      <w:r w:rsidRPr="00383A6A">
        <w:rPr>
          <w:rFonts w:ascii="Times New Roman" w:hAnsi="Times New Roman"/>
          <w:sz w:val="28"/>
          <w:szCs w:val="28"/>
        </w:rPr>
        <w:t>РЕШЕНИЕ</w:t>
      </w:r>
    </w:p>
    <w:p w:rsidR="004425C5" w:rsidRPr="00383A6A" w:rsidRDefault="004425C5" w:rsidP="00383A6A">
      <w:pPr>
        <w:spacing w:after="0" w:line="240" w:lineRule="auto"/>
        <w:jc w:val="center"/>
        <w:rPr>
          <w:rFonts w:ascii="Times New Roman" w:hAnsi="Times New Roman"/>
          <w:sz w:val="28"/>
          <w:szCs w:val="28"/>
        </w:rPr>
      </w:pPr>
    </w:p>
    <w:p w:rsidR="007510E2" w:rsidRPr="00383A6A" w:rsidRDefault="00C6115E" w:rsidP="00383A6A">
      <w:pPr>
        <w:spacing w:after="0" w:line="240" w:lineRule="auto"/>
        <w:ind w:firstLine="708"/>
        <w:jc w:val="center"/>
        <w:rPr>
          <w:rFonts w:ascii="Times New Roman" w:hAnsi="Times New Roman"/>
          <w:sz w:val="28"/>
          <w:szCs w:val="28"/>
        </w:rPr>
      </w:pPr>
      <w:r w:rsidRPr="00383A6A">
        <w:rPr>
          <w:rFonts w:ascii="Times New Roman" w:hAnsi="Times New Roman"/>
          <w:sz w:val="28"/>
          <w:szCs w:val="28"/>
        </w:rPr>
        <w:t>2</w:t>
      </w:r>
      <w:r w:rsidR="001B0A54">
        <w:rPr>
          <w:rFonts w:ascii="Times New Roman" w:hAnsi="Times New Roman"/>
          <w:sz w:val="28"/>
          <w:szCs w:val="28"/>
        </w:rPr>
        <w:t>6.05</w:t>
      </w:r>
      <w:r w:rsidR="00B8133B" w:rsidRPr="00383A6A">
        <w:rPr>
          <w:rFonts w:ascii="Times New Roman" w:hAnsi="Times New Roman"/>
          <w:sz w:val="28"/>
          <w:szCs w:val="28"/>
        </w:rPr>
        <w:t>.2022</w:t>
      </w:r>
      <w:r w:rsidR="00C730F9" w:rsidRPr="00383A6A">
        <w:rPr>
          <w:rFonts w:ascii="Times New Roman" w:hAnsi="Times New Roman"/>
          <w:sz w:val="28"/>
          <w:szCs w:val="28"/>
        </w:rPr>
        <w:t xml:space="preserve">                                                                 </w:t>
      </w:r>
      <w:r w:rsidR="00C730F9" w:rsidRPr="00383A6A">
        <w:rPr>
          <w:rFonts w:ascii="Times New Roman" w:hAnsi="Times New Roman"/>
          <w:sz w:val="28"/>
          <w:szCs w:val="28"/>
        </w:rPr>
        <w:tab/>
      </w:r>
      <w:r w:rsidR="00C730F9" w:rsidRPr="00383A6A">
        <w:rPr>
          <w:rFonts w:ascii="Times New Roman" w:hAnsi="Times New Roman"/>
          <w:sz w:val="28"/>
          <w:szCs w:val="28"/>
        </w:rPr>
        <w:tab/>
      </w:r>
      <w:r w:rsidR="00C730F9" w:rsidRPr="00383A6A">
        <w:rPr>
          <w:rFonts w:ascii="Times New Roman" w:hAnsi="Times New Roman"/>
          <w:sz w:val="28"/>
          <w:szCs w:val="28"/>
        </w:rPr>
        <w:tab/>
        <w:t xml:space="preserve"> № </w:t>
      </w:r>
      <w:r w:rsidR="004F119E" w:rsidRPr="00383A6A">
        <w:rPr>
          <w:rFonts w:ascii="Times New Roman" w:hAnsi="Times New Roman"/>
          <w:sz w:val="28"/>
          <w:szCs w:val="28"/>
        </w:rPr>
        <w:t>40</w:t>
      </w:r>
      <w:r w:rsidR="001B0A54">
        <w:rPr>
          <w:rFonts w:ascii="Times New Roman" w:hAnsi="Times New Roman"/>
          <w:sz w:val="28"/>
          <w:szCs w:val="28"/>
        </w:rPr>
        <w:t>9</w:t>
      </w:r>
    </w:p>
    <w:p w:rsidR="007510E2" w:rsidRPr="00383A6A" w:rsidRDefault="007510E2" w:rsidP="00383A6A">
      <w:pPr>
        <w:spacing w:after="0" w:line="240" w:lineRule="auto"/>
        <w:ind w:firstLine="708"/>
        <w:rPr>
          <w:rFonts w:ascii="Times New Roman" w:hAnsi="Times New Roman"/>
          <w:sz w:val="28"/>
          <w:szCs w:val="28"/>
        </w:rPr>
      </w:pPr>
    </w:p>
    <w:p w:rsidR="000F03C2" w:rsidRPr="00383A6A" w:rsidRDefault="000F03C2" w:rsidP="00383A6A">
      <w:pPr>
        <w:spacing w:after="0" w:line="240" w:lineRule="auto"/>
        <w:ind w:firstLine="708"/>
        <w:rPr>
          <w:rFonts w:ascii="Times New Roman" w:hAnsi="Times New Roman"/>
          <w:sz w:val="28"/>
          <w:szCs w:val="28"/>
        </w:rPr>
      </w:pPr>
    </w:p>
    <w:p w:rsidR="00A62F6E" w:rsidRPr="00383A6A" w:rsidRDefault="00A62F6E" w:rsidP="00383A6A">
      <w:pPr>
        <w:widowControl w:val="0"/>
        <w:autoSpaceDE w:val="0"/>
        <w:autoSpaceDN w:val="0"/>
        <w:adjustRightInd w:val="0"/>
        <w:spacing w:after="0" w:line="240" w:lineRule="auto"/>
        <w:rPr>
          <w:rFonts w:ascii="Times New Roman" w:hAnsi="Times New Roman"/>
          <w:b/>
          <w:bCs/>
          <w:sz w:val="28"/>
          <w:szCs w:val="28"/>
        </w:rPr>
      </w:pPr>
      <w:r w:rsidRPr="00383A6A">
        <w:rPr>
          <w:rFonts w:ascii="Times New Roman" w:hAnsi="Times New Roman"/>
          <w:b/>
          <w:bCs/>
          <w:sz w:val="28"/>
          <w:szCs w:val="28"/>
        </w:rPr>
        <w:t xml:space="preserve">О внесении изменений в Устав </w:t>
      </w:r>
    </w:p>
    <w:p w:rsidR="00A62F6E" w:rsidRPr="00383A6A" w:rsidRDefault="00A62F6E" w:rsidP="00383A6A">
      <w:pPr>
        <w:widowControl w:val="0"/>
        <w:autoSpaceDE w:val="0"/>
        <w:autoSpaceDN w:val="0"/>
        <w:adjustRightInd w:val="0"/>
        <w:spacing w:after="0" w:line="240" w:lineRule="auto"/>
        <w:rPr>
          <w:rFonts w:ascii="Times New Roman" w:hAnsi="Times New Roman"/>
          <w:b/>
          <w:bCs/>
          <w:sz w:val="28"/>
          <w:szCs w:val="28"/>
        </w:rPr>
      </w:pPr>
      <w:r w:rsidRPr="00383A6A">
        <w:rPr>
          <w:rFonts w:ascii="Times New Roman" w:hAnsi="Times New Roman"/>
          <w:b/>
          <w:bCs/>
          <w:sz w:val="28"/>
          <w:szCs w:val="28"/>
        </w:rPr>
        <w:t xml:space="preserve">Бардымского муниципального округа </w:t>
      </w:r>
    </w:p>
    <w:p w:rsidR="00A62F6E" w:rsidRPr="00383A6A" w:rsidRDefault="00A62F6E" w:rsidP="00383A6A">
      <w:pPr>
        <w:widowControl w:val="0"/>
        <w:autoSpaceDE w:val="0"/>
        <w:autoSpaceDN w:val="0"/>
        <w:adjustRightInd w:val="0"/>
        <w:spacing w:after="0" w:line="240" w:lineRule="auto"/>
        <w:rPr>
          <w:rFonts w:ascii="Times New Roman" w:hAnsi="Times New Roman"/>
          <w:b/>
          <w:bCs/>
          <w:sz w:val="28"/>
          <w:szCs w:val="28"/>
        </w:rPr>
      </w:pPr>
      <w:r w:rsidRPr="00383A6A">
        <w:rPr>
          <w:rFonts w:ascii="Times New Roman" w:hAnsi="Times New Roman"/>
          <w:b/>
          <w:bCs/>
          <w:sz w:val="28"/>
          <w:szCs w:val="28"/>
        </w:rPr>
        <w:t>Пермского края</w:t>
      </w:r>
    </w:p>
    <w:p w:rsidR="00A62F6E" w:rsidRDefault="00A62F6E" w:rsidP="00383A6A">
      <w:pPr>
        <w:widowControl w:val="0"/>
        <w:autoSpaceDE w:val="0"/>
        <w:autoSpaceDN w:val="0"/>
        <w:adjustRightInd w:val="0"/>
        <w:spacing w:after="0" w:line="240" w:lineRule="auto"/>
        <w:jc w:val="center"/>
        <w:rPr>
          <w:rFonts w:ascii="Times New Roman" w:hAnsi="Times New Roman"/>
          <w:sz w:val="28"/>
          <w:szCs w:val="28"/>
        </w:rPr>
      </w:pPr>
    </w:p>
    <w:p w:rsidR="00B925E2" w:rsidRPr="00383A6A" w:rsidRDefault="00B925E2" w:rsidP="00383A6A">
      <w:pPr>
        <w:widowControl w:val="0"/>
        <w:autoSpaceDE w:val="0"/>
        <w:autoSpaceDN w:val="0"/>
        <w:adjustRightInd w:val="0"/>
        <w:spacing w:after="0" w:line="240" w:lineRule="auto"/>
        <w:jc w:val="center"/>
        <w:rPr>
          <w:rFonts w:ascii="Times New Roman" w:hAnsi="Times New Roman"/>
          <w:sz w:val="28"/>
          <w:szCs w:val="28"/>
        </w:rPr>
      </w:pPr>
    </w:p>
    <w:p w:rsidR="00A62F6E" w:rsidRPr="00383A6A" w:rsidRDefault="00A62F6E" w:rsidP="00383A6A">
      <w:pPr>
        <w:widowControl w:val="0"/>
        <w:autoSpaceDE w:val="0"/>
        <w:autoSpaceDN w:val="0"/>
        <w:adjustRightInd w:val="0"/>
        <w:spacing w:after="0" w:line="240" w:lineRule="auto"/>
        <w:jc w:val="center"/>
        <w:rPr>
          <w:rFonts w:ascii="Times New Roman" w:hAnsi="Times New Roman"/>
          <w:sz w:val="28"/>
          <w:szCs w:val="28"/>
        </w:rPr>
      </w:pPr>
    </w:p>
    <w:p w:rsidR="00383A6A" w:rsidRPr="00383A6A" w:rsidRDefault="00383A6A" w:rsidP="00383A6A">
      <w:pPr>
        <w:widowControl w:val="0"/>
        <w:autoSpaceDE w:val="0"/>
        <w:autoSpaceDN w:val="0"/>
        <w:adjustRightInd w:val="0"/>
        <w:spacing w:after="0" w:line="240" w:lineRule="auto"/>
        <w:ind w:firstLine="709"/>
        <w:jc w:val="both"/>
        <w:rPr>
          <w:rFonts w:ascii="Times New Roman" w:hAnsi="Times New Roman"/>
          <w:sz w:val="28"/>
          <w:szCs w:val="28"/>
        </w:rPr>
      </w:pPr>
      <w:r w:rsidRPr="00383A6A">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Дума Бардымского муниципального округа</w:t>
      </w:r>
    </w:p>
    <w:p w:rsidR="00383A6A" w:rsidRPr="00383A6A" w:rsidRDefault="00383A6A" w:rsidP="00B925E2">
      <w:pPr>
        <w:widowControl w:val="0"/>
        <w:autoSpaceDE w:val="0"/>
        <w:autoSpaceDN w:val="0"/>
        <w:adjustRightInd w:val="0"/>
        <w:spacing w:after="0" w:line="240" w:lineRule="auto"/>
        <w:jc w:val="both"/>
        <w:rPr>
          <w:rFonts w:ascii="Times New Roman" w:hAnsi="Times New Roman"/>
          <w:sz w:val="28"/>
          <w:szCs w:val="28"/>
        </w:rPr>
      </w:pPr>
      <w:r w:rsidRPr="00383A6A">
        <w:rPr>
          <w:rFonts w:ascii="Times New Roman" w:hAnsi="Times New Roman"/>
          <w:sz w:val="28"/>
          <w:szCs w:val="28"/>
        </w:rPr>
        <w:t>РЕШАЕТ:</w:t>
      </w:r>
    </w:p>
    <w:p w:rsidR="00B925E2" w:rsidRDefault="00B925E2" w:rsidP="00383A6A">
      <w:pPr>
        <w:widowControl w:val="0"/>
        <w:autoSpaceDE w:val="0"/>
        <w:autoSpaceDN w:val="0"/>
        <w:adjustRightInd w:val="0"/>
        <w:spacing w:after="0" w:line="240" w:lineRule="auto"/>
        <w:ind w:firstLine="709"/>
        <w:jc w:val="both"/>
        <w:rPr>
          <w:rFonts w:ascii="Times New Roman" w:hAnsi="Times New Roman"/>
          <w:sz w:val="28"/>
          <w:szCs w:val="28"/>
        </w:rPr>
      </w:pPr>
    </w:p>
    <w:p w:rsidR="00383A6A" w:rsidRPr="00383A6A" w:rsidRDefault="00383A6A" w:rsidP="00383A6A">
      <w:pPr>
        <w:widowControl w:val="0"/>
        <w:autoSpaceDE w:val="0"/>
        <w:autoSpaceDN w:val="0"/>
        <w:adjustRightInd w:val="0"/>
        <w:spacing w:after="0" w:line="240" w:lineRule="auto"/>
        <w:ind w:firstLine="709"/>
        <w:jc w:val="both"/>
        <w:rPr>
          <w:rFonts w:ascii="Times New Roman" w:hAnsi="Times New Roman"/>
          <w:sz w:val="28"/>
          <w:szCs w:val="28"/>
        </w:rPr>
      </w:pPr>
      <w:r w:rsidRPr="00383A6A">
        <w:rPr>
          <w:rFonts w:ascii="Times New Roman" w:hAnsi="Times New Roman"/>
          <w:sz w:val="28"/>
          <w:szCs w:val="28"/>
        </w:rPr>
        <w:t>1. Внести в Устав Бардымского муниципального округа Пермского края, принятый решением Думы Бардымского муниципального округа от 12.11.2020   № 42, следующие изменения:</w:t>
      </w:r>
    </w:p>
    <w:p w:rsidR="00383A6A" w:rsidRPr="00383A6A" w:rsidRDefault="00383A6A" w:rsidP="00383A6A">
      <w:pPr>
        <w:widowControl w:val="0"/>
        <w:autoSpaceDE w:val="0"/>
        <w:autoSpaceDN w:val="0"/>
        <w:adjustRightInd w:val="0"/>
        <w:spacing w:after="0" w:line="240" w:lineRule="auto"/>
        <w:ind w:firstLine="709"/>
        <w:jc w:val="both"/>
        <w:rPr>
          <w:rFonts w:ascii="Times New Roman" w:hAnsi="Times New Roman"/>
          <w:sz w:val="28"/>
          <w:szCs w:val="28"/>
        </w:rPr>
      </w:pPr>
      <w:r w:rsidRPr="00383A6A">
        <w:rPr>
          <w:rFonts w:ascii="Times New Roman" w:hAnsi="Times New Roman"/>
          <w:sz w:val="28"/>
          <w:szCs w:val="28"/>
        </w:rPr>
        <w:t>1.1. пункт 5 части 1 статьи 4 изложить в следующей редакции:</w:t>
      </w:r>
    </w:p>
    <w:p w:rsidR="00383A6A" w:rsidRPr="00383A6A" w:rsidRDefault="00383A6A" w:rsidP="00383A6A">
      <w:pPr>
        <w:autoSpaceDE w:val="0"/>
        <w:autoSpaceDN w:val="0"/>
        <w:adjustRightInd w:val="0"/>
        <w:spacing w:after="0" w:line="240" w:lineRule="auto"/>
        <w:ind w:firstLine="709"/>
        <w:jc w:val="both"/>
        <w:rPr>
          <w:rFonts w:ascii="Times New Roman" w:hAnsi="Times New Roman"/>
          <w:sz w:val="28"/>
          <w:szCs w:val="28"/>
          <w:lang w:eastAsia="ru-RU"/>
        </w:rPr>
      </w:pPr>
      <w:r w:rsidRPr="00383A6A">
        <w:rPr>
          <w:rFonts w:ascii="Times New Roman" w:hAnsi="Times New Roman"/>
          <w:sz w:val="28"/>
          <w:szCs w:val="28"/>
        </w:rPr>
        <w:t xml:space="preserve">«5) </w:t>
      </w:r>
      <w:r w:rsidRPr="00383A6A">
        <w:rPr>
          <w:rFonts w:ascii="Times New Roman" w:hAnsi="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83A6A" w:rsidRPr="00383A6A" w:rsidRDefault="00383A6A" w:rsidP="00383A6A">
      <w:pPr>
        <w:autoSpaceDE w:val="0"/>
        <w:autoSpaceDN w:val="0"/>
        <w:adjustRightInd w:val="0"/>
        <w:spacing w:after="0" w:line="240" w:lineRule="auto"/>
        <w:ind w:firstLine="709"/>
        <w:jc w:val="both"/>
        <w:rPr>
          <w:rFonts w:ascii="Times New Roman" w:hAnsi="Times New Roman"/>
          <w:sz w:val="28"/>
          <w:szCs w:val="28"/>
          <w:lang w:eastAsia="ru-RU"/>
        </w:rPr>
      </w:pPr>
      <w:r w:rsidRPr="00383A6A">
        <w:rPr>
          <w:rFonts w:ascii="Times New Roman" w:hAnsi="Times New Roman"/>
          <w:sz w:val="28"/>
          <w:szCs w:val="28"/>
        </w:rPr>
        <w:t>1.2. в пункте 6 части 1 статьи 4 слова «за сохранностью автомобильных дорог местного значения» заменить словами «</w:t>
      </w:r>
      <w:r w:rsidRPr="00383A6A">
        <w:rPr>
          <w:rFonts w:ascii="Times New Roman" w:hAnsi="Times New Roman"/>
          <w:sz w:val="28"/>
          <w:szCs w:val="28"/>
          <w:lang w:eastAsia="ru-RU"/>
        </w:rPr>
        <w:t>на автомобильном транспорте</w:t>
      </w:r>
      <w:r w:rsidR="007A6732">
        <w:rPr>
          <w:rFonts w:ascii="Times New Roman" w:hAnsi="Times New Roman"/>
          <w:sz w:val="28"/>
          <w:szCs w:val="28"/>
          <w:lang w:eastAsia="ru-RU"/>
        </w:rPr>
        <w:t>, городском наземном электрическом транспорте</w:t>
      </w:r>
      <w:r w:rsidRPr="00383A6A">
        <w:rPr>
          <w:rFonts w:ascii="Times New Roman" w:hAnsi="Times New Roman"/>
          <w:sz w:val="28"/>
          <w:szCs w:val="28"/>
          <w:lang w:eastAsia="ru-RU"/>
        </w:rPr>
        <w:t xml:space="preserve"> и в дорожном хозяйстве»;</w:t>
      </w:r>
    </w:p>
    <w:p w:rsidR="00383A6A" w:rsidRPr="00383A6A" w:rsidRDefault="00383A6A" w:rsidP="00383A6A">
      <w:pPr>
        <w:widowControl w:val="0"/>
        <w:autoSpaceDE w:val="0"/>
        <w:autoSpaceDN w:val="0"/>
        <w:adjustRightInd w:val="0"/>
        <w:spacing w:after="0" w:line="240" w:lineRule="auto"/>
        <w:ind w:firstLine="709"/>
        <w:jc w:val="both"/>
        <w:rPr>
          <w:rFonts w:ascii="Times New Roman" w:hAnsi="Times New Roman"/>
          <w:sz w:val="28"/>
          <w:szCs w:val="28"/>
        </w:rPr>
      </w:pPr>
      <w:r w:rsidRPr="00383A6A">
        <w:rPr>
          <w:rFonts w:ascii="Times New Roman" w:hAnsi="Times New Roman"/>
          <w:sz w:val="28"/>
          <w:szCs w:val="28"/>
        </w:rPr>
        <w:t>1.3. пункт 29 части 1 статьи 4 изложить в следующей редакции:</w:t>
      </w:r>
    </w:p>
    <w:p w:rsidR="00A41542" w:rsidRDefault="00383A6A" w:rsidP="00383A6A">
      <w:pPr>
        <w:autoSpaceDE w:val="0"/>
        <w:autoSpaceDN w:val="0"/>
        <w:adjustRightInd w:val="0"/>
        <w:spacing w:after="0" w:line="240" w:lineRule="auto"/>
        <w:ind w:firstLine="709"/>
        <w:jc w:val="both"/>
        <w:rPr>
          <w:rFonts w:ascii="Times New Roman" w:hAnsi="Times New Roman"/>
          <w:sz w:val="28"/>
          <w:szCs w:val="28"/>
          <w:lang w:eastAsia="ru-RU"/>
        </w:rPr>
      </w:pPr>
      <w:r w:rsidRPr="00383A6A">
        <w:rPr>
          <w:rFonts w:ascii="Times New Roman" w:hAnsi="Times New Roman"/>
          <w:sz w:val="28"/>
          <w:szCs w:val="28"/>
        </w:rPr>
        <w:t xml:space="preserve">«29) </w:t>
      </w:r>
      <w:r w:rsidRPr="00383A6A">
        <w:rPr>
          <w:rFonts w:ascii="Times New Roman" w:hAnsi="Times New Roman"/>
          <w:sz w:val="28"/>
          <w:szCs w:val="28"/>
          <w:lang w:eastAsia="ru-RU"/>
        </w:rPr>
        <w:t xml:space="preserve">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w:t>
      </w:r>
    </w:p>
    <w:p w:rsidR="00383A6A" w:rsidRPr="00383A6A" w:rsidRDefault="00383A6A" w:rsidP="00A41542">
      <w:pPr>
        <w:autoSpaceDE w:val="0"/>
        <w:autoSpaceDN w:val="0"/>
        <w:adjustRightInd w:val="0"/>
        <w:spacing w:after="0" w:line="240" w:lineRule="auto"/>
        <w:jc w:val="both"/>
        <w:rPr>
          <w:rFonts w:ascii="Times New Roman" w:hAnsi="Times New Roman"/>
          <w:sz w:val="28"/>
          <w:szCs w:val="28"/>
          <w:lang w:eastAsia="ru-RU"/>
        </w:rPr>
      </w:pPr>
      <w:r w:rsidRPr="00383A6A">
        <w:rPr>
          <w:rFonts w:ascii="Times New Roman" w:hAnsi="Times New Roman"/>
          <w:sz w:val="28"/>
          <w:szCs w:val="28"/>
          <w:lang w:eastAsia="ru-RU"/>
        </w:rPr>
        <w:lastRenderedPageBreak/>
        <w:t>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1.4. </w:t>
      </w:r>
      <w:hyperlink r:id="rId8" w:history="1">
        <w:r w:rsidRPr="00383A6A">
          <w:rPr>
            <w:rFonts w:ascii="Times New Roman" w:hAnsi="Times New Roman"/>
            <w:sz w:val="28"/>
            <w:szCs w:val="28"/>
            <w:lang w:eastAsia="ru-RU"/>
          </w:rPr>
          <w:t>часть 1 статьи 4</w:t>
        </w:r>
      </w:hyperlink>
      <w:r w:rsidRPr="00383A6A">
        <w:rPr>
          <w:rFonts w:ascii="Times New Roman" w:hAnsi="Times New Roman"/>
          <w:sz w:val="28"/>
          <w:szCs w:val="28"/>
          <w:lang w:eastAsia="ru-RU"/>
        </w:rPr>
        <w:t xml:space="preserve"> дополнить пунктами 31.1 и 31.2 следующего содержания:</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31.2) осуществление мероприятий по лесоустройству в отношении лесов, расположенных на землях населенных пунктов муниципального округа;»;</w:t>
      </w:r>
    </w:p>
    <w:p w:rsidR="00383A6A" w:rsidRPr="00383A6A" w:rsidRDefault="00383A6A" w:rsidP="00383A6A">
      <w:pPr>
        <w:autoSpaceDE w:val="0"/>
        <w:autoSpaceDN w:val="0"/>
        <w:adjustRightInd w:val="0"/>
        <w:spacing w:after="0" w:line="240" w:lineRule="auto"/>
        <w:ind w:firstLine="709"/>
        <w:jc w:val="both"/>
        <w:rPr>
          <w:rFonts w:ascii="Times New Roman" w:hAnsi="Times New Roman"/>
          <w:sz w:val="28"/>
          <w:szCs w:val="28"/>
          <w:lang w:eastAsia="ru-RU"/>
        </w:rPr>
      </w:pPr>
      <w:r w:rsidRPr="00383A6A">
        <w:rPr>
          <w:rFonts w:ascii="Times New Roman" w:hAnsi="Times New Roman"/>
          <w:sz w:val="28"/>
          <w:szCs w:val="28"/>
        </w:rPr>
        <w:t>1.5. в пункте 35 части 1 статьи 4 слова «</w:t>
      </w:r>
      <w:r w:rsidRPr="00383A6A">
        <w:rPr>
          <w:rFonts w:ascii="Times New Roman" w:hAnsi="Times New Roman"/>
          <w:sz w:val="28"/>
          <w:szCs w:val="28"/>
          <w:lang w:eastAsia="ru-RU"/>
        </w:rPr>
        <w:t>использования и охраны</w:t>
      </w:r>
      <w:r w:rsidRPr="00383A6A">
        <w:rPr>
          <w:rFonts w:ascii="Times New Roman" w:hAnsi="Times New Roman"/>
          <w:sz w:val="28"/>
          <w:szCs w:val="28"/>
        </w:rPr>
        <w:t>» заменить словами «</w:t>
      </w:r>
      <w:r w:rsidRPr="00383A6A">
        <w:rPr>
          <w:rFonts w:ascii="Times New Roman" w:hAnsi="Times New Roman"/>
          <w:sz w:val="28"/>
          <w:szCs w:val="28"/>
          <w:lang w:eastAsia="ru-RU"/>
        </w:rPr>
        <w:t>охраны и использования»;</w:t>
      </w:r>
    </w:p>
    <w:p w:rsidR="00383A6A" w:rsidRPr="00383A6A" w:rsidRDefault="00383A6A" w:rsidP="00383A6A">
      <w:pPr>
        <w:autoSpaceDE w:val="0"/>
        <w:autoSpaceDN w:val="0"/>
        <w:adjustRightInd w:val="0"/>
        <w:spacing w:after="0" w:line="240" w:lineRule="auto"/>
        <w:ind w:firstLine="709"/>
        <w:jc w:val="both"/>
        <w:rPr>
          <w:rFonts w:ascii="Times New Roman" w:hAnsi="Times New Roman"/>
          <w:sz w:val="28"/>
          <w:szCs w:val="28"/>
          <w:lang w:eastAsia="ru-RU"/>
        </w:rPr>
      </w:pPr>
      <w:r w:rsidRPr="00383A6A">
        <w:rPr>
          <w:rFonts w:ascii="Times New Roman" w:hAnsi="Times New Roman"/>
          <w:sz w:val="28"/>
          <w:szCs w:val="28"/>
          <w:lang w:eastAsia="ru-RU"/>
        </w:rPr>
        <w:t xml:space="preserve">1.6. в </w:t>
      </w:r>
      <w:hyperlink r:id="rId9" w:history="1">
        <w:r w:rsidRPr="00383A6A">
          <w:rPr>
            <w:rFonts w:ascii="Times New Roman" w:hAnsi="Times New Roman"/>
            <w:sz w:val="28"/>
            <w:szCs w:val="28"/>
            <w:lang w:eastAsia="ru-RU"/>
          </w:rPr>
          <w:t>пункте 43 части 1 статьи 4</w:t>
        </w:r>
      </w:hyperlink>
      <w:r w:rsidRPr="00383A6A">
        <w:rPr>
          <w:rFonts w:ascii="Times New Roman" w:hAnsi="Times New Roman"/>
          <w:sz w:val="28"/>
          <w:szCs w:val="28"/>
          <w:lang w:eastAsia="ru-RU"/>
        </w:rPr>
        <w:t xml:space="preserve"> слова «, проведение открытого аукциона на право заключить договор о создании искусственного земельного участка» исключить;</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1.7. </w:t>
      </w:r>
      <w:hyperlink r:id="rId10" w:history="1">
        <w:r w:rsidRPr="00383A6A">
          <w:rPr>
            <w:rFonts w:ascii="Times New Roman" w:hAnsi="Times New Roman"/>
            <w:sz w:val="28"/>
            <w:szCs w:val="28"/>
            <w:lang w:eastAsia="ru-RU"/>
          </w:rPr>
          <w:t>часть 1 статьи 4</w:t>
        </w:r>
      </w:hyperlink>
      <w:r w:rsidRPr="00383A6A">
        <w:rPr>
          <w:rFonts w:ascii="Times New Roman" w:hAnsi="Times New Roman"/>
          <w:sz w:val="28"/>
          <w:szCs w:val="28"/>
          <w:lang w:eastAsia="ru-RU"/>
        </w:rPr>
        <w:t xml:space="preserve"> дополнить пунктом 46 следующего содержания:</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«46)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1.8. </w:t>
      </w:r>
      <w:hyperlink r:id="rId11" w:history="1">
        <w:r w:rsidRPr="00383A6A">
          <w:rPr>
            <w:rFonts w:ascii="Times New Roman" w:hAnsi="Times New Roman"/>
            <w:sz w:val="28"/>
            <w:szCs w:val="28"/>
            <w:lang w:eastAsia="ru-RU"/>
          </w:rPr>
          <w:t>часть 1 статьи 5</w:t>
        </w:r>
      </w:hyperlink>
      <w:r w:rsidRPr="00383A6A">
        <w:rPr>
          <w:rFonts w:ascii="Times New Roman" w:hAnsi="Times New Roman"/>
          <w:sz w:val="28"/>
          <w:szCs w:val="28"/>
          <w:lang w:eastAsia="ru-RU"/>
        </w:rPr>
        <w:t xml:space="preserve"> дополнить пунктом 20 следующего содержания:</w:t>
      </w:r>
    </w:p>
    <w:p w:rsidR="00383A6A" w:rsidRPr="00383A6A" w:rsidRDefault="00383A6A" w:rsidP="00383A6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383A6A">
        <w:rPr>
          <w:rFonts w:ascii="Times New Roman" w:hAnsi="Times New Roman"/>
          <w:sz w:val="28"/>
          <w:szCs w:val="28"/>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1.9. </w:t>
      </w:r>
      <w:hyperlink r:id="rId12" w:history="1">
        <w:r w:rsidRPr="00383A6A">
          <w:rPr>
            <w:rFonts w:ascii="Times New Roman" w:hAnsi="Times New Roman"/>
            <w:sz w:val="28"/>
            <w:szCs w:val="28"/>
            <w:lang w:eastAsia="ru-RU"/>
          </w:rPr>
          <w:t>часть 2 статьи 7</w:t>
        </w:r>
      </w:hyperlink>
      <w:r w:rsidRPr="00383A6A">
        <w:rPr>
          <w:rFonts w:ascii="Times New Roman" w:hAnsi="Times New Roman"/>
          <w:sz w:val="28"/>
          <w:szCs w:val="28"/>
          <w:lang w:eastAsia="ru-RU"/>
        </w:rPr>
        <w:t xml:space="preserve"> изложить в следующей редакции:</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«2. Организация и осуществление видов муниципального контроля регулируются Федеральным </w:t>
      </w:r>
      <w:hyperlink r:id="rId13" w:history="1">
        <w:r w:rsidRPr="00383A6A">
          <w:rPr>
            <w:rFonts w:ascii="Times New Roman" w:hAnsi="Times New Roman"/>
            <w:sz w:val="28"/>
            <w:szCs w:val="28"/>
            <w:lang w:eastAsia="ru-RU"/>
          </w:rPr>
          <w:t>законом</w:t>
        </w:r>
      </w:hyperlink>
      <w:r w:rsidRPr="00383A6A">
        <w:rPr>
          <w:rFonts w:ascii="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383A6A" w:rsidRPr="00383A6A" w:rsidRDefault="00383A6A" w:rsidP="00383A6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1.10. </w:t>
      </w:r>
      <w:hyperlink r:id="rId14" w:history="1">
        <w:r w:rsidRPr="00383A6A">
          <w:rPr>
            <w:rFonts w:ascii="Times New Roman" w:hAnsi="Times New Roman"/>
            <w:sz w:val="28"/>
            <w:szCs w:val="28"/>
            <w:lang w:eastAsia="ru-RU"/>
          </w:rPr>
          <w:t>часть 4</w:t>
        </w:r>
      </w:hyperlink>
      <w:r w:rsidRPr="00383A6A">
        <w:rPr>
          <w:rFonts w:ascii="Times New Roman" w:hAnsi="Times New Roman"/>
          <w:sz w:val="28"/>
          <w:szCs w:val="28"/>
          <w:lang w:eastAsia="ru-RU"/>
        </w:rPr>
        <w:t xml:space="preserve"> и </w:t>
      </w:r>
      <w:hyperlink r:id="rId15" w:history="1">
        <w:r w:rsidRPr="00383A6A">
          <w:rPr>
            <w:rFonts w:ascii="Times New Roman" w:hAnsi="Times New Roman"/>
            <w:sz w:val="28"/>
            <w:szCs w:val="28"/>
            <w:lang w:eastAsia="ru-RU"/>
          </w:rPr>
          <w:t xml:space="preserve">5 статьи </w:t>
        </w:r>
      </w:hyperlink>
      <w:r w:rsidRPr="00383A6A">
        <w:rPr>
          <w:rFonts w:ascii="Times New Roman" w:hAnsi="Times New Roman"/>
          <w:sz w:val="28"/>
          <w:szCs w:val="28"/>
          <w:lang w:eastAsia="ru-RU"/>
        </w:rPr>
        <w:t>16 изложить в следующей редакции:</w:t>
      </w:r>
    </w:p>
    <w:p w:rsidR="00B925E2" w:rsidRDefault="00383A6A" w:rsidP="00383A6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B5C2F">
        <w:rPr>
          <w:rFonts w:ascii="Times New Roman" w:hAnsi="Times New Roman"/>
          <w:sz w:val="28"/>
          <w:szCs w:val="28"/>
          <w:lang w:eastAsia="ru-RU"/>
        </w:rPr>
        <w:t xml:space="preserve">Бардымского муниципального округа Пермского края </w:t>
      </w:r>
      <w:r w:rsidRPr="00383A6A">
        <w:rPr>
          <w:rFonts w:ascii="Times New Roman" w:hAnsi="Times New Roman"/>
          <w:sz w:val="28"/>
          <w:szCs w:val="28"/>
          <w:lang w:eastAsia="ru-RU"/>
        </w:rPr>
        <w:t xml:space="preserve">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w:t>
      </w:r>
    </w:p>
    <w:p w:rsidR="00B925E2" w:rsidRDefault="00B925E2" w:rsidP="00383A6A">
      <w:pPr>
        <w:autoSpaceDE w:val="0"/>
        <w:autoSpaceDN w:val="0"/>
        <w:adjustRightInd w:val="0"/>
        <w:spacing w:after="0" w:line="240" w:lineRule="auto"/>
        <w:ind w:firstLine="540"/>
        <w:contextualSpacing/>
        <w:jc w:val="both"/>
        <w:rPr>
          <w:rFonts w:ascii="Times New Roman" w:hAnsi="Times New Roman"/>
          <w:sz w:val="28"/>
          <w:szCs w:val="28"/>
          <w:lang w:eastAsia="ru-RU"/>
        </w:rPr>
      </w:pPr>
    </w:p>
    <w:p w:rsidR="00383A6A" w:rsidRPr="00383A6A" w:rsidRDefault="00383A6A" w:rsidP="00B925E2">
      <w:pPr>
        <w:autoSpaceDE w:val="0"/>
        <w:autoSpaceDN w:val="0"/>
        <w:adjustRightInd w:val="0"/>
        <w:spacing w:after="0" w:line="240" w:lineRule="auto"/>
        <w:contextualSpacing/>
        <w:jc w:val="both"/>
        <w:rPr>
          <w:rFonts w:ascii="Times New Roman" w:hAnsi="Times New Roman"/>
          <w:sz w:val="28"/>
          <w:szCs w:val="28"/>
          <w:lang w:eastAsia="ru-RU"/>
        </w:rPr>
      </w:pPr>
      <w:r w:rsidRPr="00383A6A">
        <w:rPr>
          <w:rFonts w:ascii="Times New Roman" w:hAnsi="Times New Roman"/>
          <w:sz w:val="28"/>
          <w:szCs w:val="28"/>
          <w:lang w:eastAsia="ru-RU"/>
        </w:rPr>
        <w:lastRenderedPageBreak/>
        <w:t xml:space="preserve">телекоммуникационной сети «Интернет», на официальном сайте </w:t>
      </w:r>
      <w:r w:rsidR="007B5C2F">
        <w:rPr>
          <w:rFonts w:ascii="Times New Roman" w:hAnsi="Times New Roman"/>
          <w:sz w:val="28"/>
          <w:szCs w:val="28"/>
          <w:lang w:eastAsia="ru-RU"/>
        </w:rPr>
        <w:t>Пермского края</w:t>
      </w:r>
      <w:r w:rsidRPr="00383A6A">
        <w:rPr>
          <w:rFonts w:ascii="Times New Roman" w:hAnsi="Times New Roman"/>
          <w:sz w:val="28"/>
          <w:szCs w:val="28"/>
          <w:lang w:eastAsia="ru-RU"/>
        </w:rPr>
        <w:t xml:space="preserve"> с учетом положений Федерального </w:t>
      </w:r>
      <w:hyperlink r:id="rId16" w:history="1">
        <w:r w:rsidRPr="00383A6A">
          <w:rPr>
            <w:rFonts w:ascii="Times New Roman" w:hAnsi="Times New Roman"/>
            <w:sz w:val="28"/>
            <w:szCs w:val="28"/>
            <w:lang w:eastAsia="ru-RU"/>
          </w:rPr>
          <w:t>закона</w:t>
        </w:r>
      </w:hyperlink>
      <w:r w:rsidRPr="00383A6A">
        <w:rPr>
          <w:rFonts w:ascii="Times New Roman" w:hAnsi="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3A6A" w:rsidRPr="00383A6A" w:rsidRDefault="00383A6A" w:rsidP="00383A6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383A6A">
        <w:rPr>
          <w:rFonts w:ascii="Times New Roman" w:hAnsi="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lang w:eastAsia="ru-RU"/>
        </w:rPr>
        <w:t xml:space="preserve">1.11. </w:t>
      </w:r>
      <w:hyperlink r:id="rId17" w:history="1">
        <w:r w:rsidRPr="00383A6A">
          <w:rPr>
            <w:rStyle w:val="a3"/>
            <w:rFonts w:ascii="Times New Roman" w:hAnsi="Times New Roman"/>
            <w:color w:val="auto"/>
            <w:sz w:val="28"/>
            <w:szCs w:val="28"/>
            <w:u w:val="none"/>
          </w:rPr>
          <w:t>пункт 9 части 7 статьи 25</w:t>
        </w:r>
      </w:hyperlink>
      <w:r w:rsidRPr="00383A6A">
        <w:rPr>
          <w:rFonts w:ascii="Times New Roman" w:hAnsi="Times New Roman"/>
          <w:sz w:val="28"/>
          <w:szCs w:val="28"/>
        </w:rPr>
        <w:t xml:space="preserve"> изложить в следующей редакции: </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rPr>
        <w:t xml:space="preserve">1.12. </w:t>
      </w:r>
      <w:hyperlink r:id="rId18" w:history="1">
        <w:r w:rsidRPr="00383A6A">
          <w:rPr>
            <w:rFonts w:ascii="Times New Roman" w:hAnsi="Times New Roman"/>
            <w:sz w:val="28"/>
            <w:szCs w:val="28"/>
            <w:lang w:eastAsia="ru-RU"/>
          </w:rPr>
          <w:t>часть 5 статьи 26</w:t>
        </w:r>
      </w:hyperlink>
      <w:r w:rsidRPr="00383A6A">
        <w:rPr>
          <w:rFonts w:ascii="Times New Roman" w:hAnsi="Times New Roman"/>
          <w:sz w:val="28"/>
          <w:szCs w:val="28"/>
          <w:lang w:eastAsia="ru-RU"/>
        </w:rPr>
        <w:t xml:space="preserve"> дополнить пунктом 9.1 следующего содержания:</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lang w:eastAsia="ru-RU"/>
        </w:rPr>
        <w:t>«9.1) утверждение правил землепользования и застройки Бардымского муниципального округа;»;</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 xml:space="preserve">1.13. </w:t>
      </w:r>
      <w:hyperlink r:id="rId19" w:history="1">
        <w:r w:rsidRPr="00383A6A">
          <w:rPr>
            <w:rStyle w:val="a3"/>
            <w:rFonts w:ascii="Times New Roman" w:hAnsi="Times New Roman"/>
            <w:color w:val="auto"/>
            <w:sz w:val="28"/>
            <w:szCs w:val="28"/>
            <w:u w:val="none"/>
          </w:rPr>
          <w:t xml:space="preserve">пункт 7 части 9 статьи </w:t>
        </w:r>
      </w:hyperlink>
      <w:r w:rsidRPr="00383A6A">
        <w:rPr>
          <w:rFonts w:ascii="Times New Roman" w:hAnsi="Times New Roman"/>
          <w:sz w:val="28"/>
          <w:szCs w:val="28"/>
        </w:rPr>
        <w:t xml:space="preserve">28 изложить в следующей редакции: </w:t>
      </w:r>
    </w:p>
    <w:p w:rsidR="00A41542"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p>
    <w:p w:rsidR="007C45BE" w:rsidRDefault="007C45BE" w:rsidP="00A41542">
      <w:pPr>
        <w:spacing w:after="0" w:line="240" w:lineRule="auto"/>
        <w:contextualSpacing/>
        <w:jc w:val="both"/>
        <w:rPr>
          <w:rFonts w:ascii="Times New Roman" w:hAnsi="Times New Roman"/>
          <w:sz w:val="28"/>
          <w:szCs w:val="28"/>
        </w:rPr>
      </w:pPr>
    </w:p>
    <w:p w:rsidR="007C45BE" w:rsidRDefault="007C45BE" w:rsidP="00A41542">
      <w:pPr>
        <w:spacing w:after="0" w:line="240" w:lineRule="auto"/>
        <w:contextualSpacing/>
        <w:jc w:val="both"/>
        <w:rPr>
          <w:rFonts w:ascii="Times New Roman" w:hAnsi="Times New Roman"/>
          <w:sz w:val="28"/>
          <w:szCs w:val="28"/>
        </w:rPr>
      </w:pPr>
    </w:p>
    <w:p w:rsidR="00CD4528" w:rsidRDefault="00CD4528" w:rsidP="00A41542">
      <w:pPr>
        <w:spacing w:after="0" w:line="240" w:lineRule="auto"/>
        <w:contextualSpacing/>
        <w:jc w:val="both"/>
        <w:rPr>
          <w:rFonts w:ascii="Times New Roman" w:hAnsi="Times New Roman"/>
          <w:sz w:val="28"/>
          <w:szCs w:val="28"/>
        </w:rPr>
      </w:pPr>
    </w:p>
    <w:p w:rsidR="00B925E2" w:rsidRDefault="00383A6A" w:rsidP="00A41542">
      <w:pPr>
        <w:spacing w:after="0" w:line="240" w:lineRule="auto"/>
        <w:contextualSpacing/>
        <w:jc w:val="both"/>
        <w:rPr>
          <w:rFonts w:ascii="Times New Roman" w:hAnsi="Times New Roman"/>
          <w:sz w:val="28"/>
          <w:szCs w:val="28"/>
        </w:rPr>
      </w:pPr>
      <w:r w:rsidRPr="00383A6A">
        <w:rPr>
          <w:rFonts w:ascii="Times New Roman" w:hAnsi="Times New Roman"/>
          <w:sz w:val="28"/>
          <w:szCs w:val="28"/>
        </w:rPr>
        <w:t xml:space="preserve">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p>
    <w:p w:rsidR="00383A6A" w:rsidRPr="00383A6A" w:rsidRDefault="00383A6A" w:rsidP="00B925E2">
      <w:pPr>
        <w:spacing w:after="0" w:line="240" w:lineRule="auto"/>
        <w:contextualSpacing/>
        <w:jc w:val="both"/>
        <w:rPr>
          <w:rFonts w:ascii="Times New Roman" w:hAnsi="Times New Roman"/>
          <w:sz w:val="28"/>
          <w:szCs w:val="28"/>
        </w:rPr>
      </w:pPr>
      <w:r w:rsidRPr="00383A6A">
        <w:rPr>
          <w:rFonts w:ascii="Times New Roman" w:hAnsi="Times New Roman"/>
          <w:sz w:val="28"/>
          <w:szCs w:val="28"/>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 xml:space="preserve">1.14. в </w:t>
      </w:r>
      <w:hyperlink r:id="rId20" w:history="1">
        <w:r w:rsidRPr="00383A6A">
          <w:rPr>
            <w:rStyle w:val="a3"/>
            <w:rFonts w:ascii="Times New Roman" w:hAnsi="Times New Roman"/>
            <w:color w:val="auto"/>
            <w:sz w:val="28"/>
            <w:szCs w:val="28"/>
            <w:u w:val="none"/>
          </w:rPr>
          <w:t xml:space="preserve">абзаце первом части 4 статьи </w:t>
        </w:r>
      </w:hyperlink>
      <w:r w:rsidRPr="00383A6A">
        <w:rPr>
          <w:rFonts w:ascii="Times New Roman" w:hAnsi="Times New Roman"/>
          <w:sz w:val="28"/>
          <w:szCs w:val="28"/>
        </w:rPr>
        <w:t xml:space="preserve">32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1" w:history="1">
        <w:r w:rsidRPr="00383A6A">
          <w:rPr>
            <w:rStyle w:val="a3"/>
            <w:rFonts w:ascii="Times New Roman" w:hAnsi="Times New Roman"/>
            <w:color w:val="auto"/>
            <w:sz w:val="28"/>
            <w:szCs w:val="28"/>
            <w:u w:val="none"/>
          </w:rPr>
          <w:t>частью 6 статьи 4</w:t>
        </w:r>
      </w:hyperlink>
      <w:r w:rsidRPr="00383A6A">
        <w:rPr>
          <w:rFonts w:ascii="Times New Roman" w:hAnsi="Times New Roman"/>
          <w:sz w:val="28"/>
          <w:szCs w:val="28"/>
        </w:rPr>
        <w:t xml:space="preserve"> Федерального закона от 21.07.2005 № 97-ФЗ «О государственной регистрации уставов муниципальных образований»; </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1.15.</w:t>
      </w:r>
      <w:r w:rsidRPr="00383A6A">
        <w:t xml:space="preserve"> </w:t>
      </w:r>
      <w:r w:rsidRPr="00383A6A">
        <w:rPr>
          <w:rFonts w:ascii="Times New Roman" w:hAnsi="Times New Roman"/>
          <w:sz w:val="28"/>
          <w:szCs w:val="28"/>
        </w:rPr>
        <w:t xml:space="preserve">в части 3 </w:t>
      </w:r>
      <w:hyperlink r:id="rId22" w:history="1">
        <w:r w:rsidRPr="00383A6A">
          <w:rPr>
            <w:rStyle w:val="a3"/>
            <w:rFonts w:ascii="Times New Roman" w:hAnsi="Times New Roman"/>
            <w:color w:val="auto"/>
            <w:sz w:val="28"/>
            <w:szCs w:val="28"/>
            <w:u w:val="none"/>
          </w:rPr>
          <w:t xml:space="preserve">статьи </w:t>
        </w:r>
      </w:hyperlink>
      <w:r w:rsidRPr="00383A6A">
        <w:rPr>
          <w:rFonts w:ascii="Times New Roman" w:hAnsi="Times New Roman"/>
          <w:sz w:val="28"/>
          <w:szCs w:val="28"/>
        </w:rPr>
        <w:t xml:space="preserve">34: </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 xml:space="preserve">в </w:t>
      </w:r>
      <w:hyperlink r:id="rId23" w:history="1">
        <w:r w:rsidRPr="00383A6A">
          <w:rPr>
            <w:rStyle w:val="a3"/>
            <w:rFonts w:ascii="Times New Roman" w:hAnsi="Times New Roman"/>
            <w:color w:val="auto"/>
            <w:sz w:val="28"/>
            <w:szCs w:val="28"/>
            <w:u w:val="none"/>
          </w:rPr>
          <w:t xml:space="preserve">абзаце первом </w:t>
        </w:r>
      </w:hyperlink>
      <w:r w:rsidRPr="00383A6A">
        <w:rPr>
          <w:rFonts w:ascii="Times New Roman" w:hAnsi="Times New Roman"/>
          <w:sz w:val="28"/>
          <w:szCs w:val="28"/>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 xml:space="preserve">абзац пятый изложить в следующей редакции: </w:t>
      </w:r>
    </w:p>
    <w:p w:rsidR="00383A6A" w:rsidRPr="00383A6A" w:rsidRDefault="00383A6A" w:rsidP="00383A6A">
      <w:pPr>
        <w:spacing w:after="0" w:line="240" w:lineRule="auto"/>
        <w:ind w:firstLine="540"/>
        <w:contextualSpacing/>
        <w:jc w:val="both"/>
        <w:rPr>
          <w:rFonts w:ascii="Times New Roman" w:hAnsi="Times New Roman"/>
          <w:sz w:val="28"/>
          <w:szCs w:val="28"/>
        </w:rPr>
      </w:pPr>
      <w:r w:rsidRPr="00383A6A">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383A6A" w:rsidRPr="00383A6A" w:rsidRDefault="00383A6A" w:rsidP="00383A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83A6A">
        <w:rPr>
          <w:rFonts w:ascii="Times New Roman" w:hAnsi="Times New Roman"/>
          <w:sz w:val="28"/>
          <w:szCs w:val="28"/>
          <w:lang w:eastAsia="ru-RU"/>
        </w:rPr>
        <w:t xml:space="preserve">1.16. </w:t>
      </w:r>
      <w:r w:rsidRPr="00383A6A">
        <w:rPr>
          <w:rFonts w:ascii="Times New Roman" w:hAnsi="Times New Roman"/>
          <w:sz w:val="28"/>
          <w:szCs w:val="28"/>
        </w:rPr>
        <w:t xml:space="preserve">в абзаце третьем части 3 статьи 35 слова «Бардымского муниципального района Пермского края»  </w:t>
      </w:r>
      <w:r w:rsidRPr="00383A6A">
        <w:rPr>
          <w:rFonts w:ascii="Times New Roman" w:hAnsi="Times New Roman"/>
          <w:sz w:val="28"/>
          <w:szCs w:val="28"/>
          <w:lang w:val="en-US"/>
        </w:rPr>
        <w:t>www</w:t>
      </w:r>
      <w:r w:rsidRPr="00383A6A">
        <w:rPr>
          <w:rFonts w:ascii="Times New Roman" w:hAnsi="Times New Roman"/>
          <w:sz w:val="28"/>
          <w:szCs w:val="28"/>
        </w:rPr>
        <w:t xml:space="preserve">. </w:t>
      </w:r>
      <w:r w:rsidRPr="00383A6A">
        <w:rPr>
          <w:rFonts w:ascii="Times New Roman" w:hAnsi="Times New Roman"/>
          <w:sz w:val="28"/>
          <w:szCs w:val="28"/>
          <w:lang w:val="en-US"/>
        </w:rPr>
        <w:t>barda</w:t>
      </w:r>
      <w:r w:rsidRPr="00383A6A">
        <w:rPr>
          <w:rFonts w:ascii="Times New Roman" w:hAnsi="Times New Roman"/>
          <w:sz w:val="28"/>
          <w:szCs w:val="28"/>
        </w:rPr>
        <w:t>-</w:t>
      </w:r>
      <w:r w:rsidRPr="00383A6A">
        <w:rPr>
          <w:rFonts w:ascii="Times New Roman" w:hAnsi="Times New Roman"/>
          <w:sz w:val="28"/>
          <w:szCs w:val="28"/>
          <w:lang w:val="en-US"/>
        </w:rPr>
        <w:t>rayon</w:t>
      </w:r>
      <w:r w:rsidRPr="00383A6A">
        <w:rPr>
          <w:rFonts w:ascii="Times New Roman" w:hAnsi="Times New Roman"/>
          <w:sz w:val="28"/>
          <w:szCs w:val="28"/>
        </w:rPr>
        <w:t>.</w:t>
      </w:r>
      <w:r w:rsidRPr="00383A6A">
        <w:rPr>
          <w:rFonts w:ascii="Times New Roman" w:hAnsi="Times New Roman"/>
          <w:sz w:val="28"/>
          <w:szCs w:val="28"/>
          <w:lang w:val="en-US"/>
        </w:rPr>
        <w:t>ru</w:t>
      </w:r>
      <w:r w:rsidRPr="00383A6A">
        <w:rPr>
          <w:rFonts w:ascii="Times New Roman" w:hAnsi="Times New Roman"/>
          <w:sz w:val="28"/>
          <w:szCs w:val="28"/>
        </w:rPr>
        <w:t xml:space="preserve"> (свидетельство о регистрации ЭЛ № ФС 77-74740 от 29.12.2018)» заменить словами «Бардымского муниципального округа Пермского края»  барда.рф (свидетельство о регистрации ЭЛ № ФС 77-80456 от 01.03.2021)</w:t>
      </w:r>
      <w:r w:rsidRPr="00383A6A">
        <w:rPr>
          <w:rFonts w:ascii="Times New Roman" w:hAnsi="Times New Roman"/>
          <w:sz w:val="28"/>
          <w:szCs w:val="28"/>
          <w:lang w:eastAsia="ru-RU"/>
        </w:rPr>
        <w:t>».</w:t>
      </w:r>
    </w:p>
    <w:p w:rsidR="00383A6A" w:rsidRPr="00383A6A" w:rsidRDefault="00383A6A" w:rsidP="00383A6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83A6A">
        <w:rPr>
          <w:rFonts w:ascii="Times New Roman" w:hAnsi="Times New Roman"/>
          <w:sz w:val="28"/>
          <w:szCs w:val="28"/>
        </w:rPr>
        <w:t xml:space="preserve">2. Главе муниципального округа – главе администрации Бардымского муниципального округа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w:t>
      </w:r>
    </w:p>
    <w:p w:rsidR="00383A6A" w:rsidRPr="00383A6A" w:rsidRDefault="00383A6A" w:rsidP="00383A6A">
      <w:pPr>
        <w:widowControl w:val="0"/>
        <w:autoSpaceDE w:val="0"/>
        <w:autoSpaceDN w:val="0"/>
        <w:adjustRightInd w:val="0"/>
        <w:spacing w:after="0" w:line="240" w:lineRule="auto"/>
        <w:ind w:firstLine="709"/>
        <w:jc w:val="both"/>
        <w:rPr>
          <w:rFonts w:ascii="Times New Roman" w:hAnsi="Times New Roman"/>
          <w:i/>
          <w:sz w:val="28"/>
          <w:szCs w:val="28"/>
        </w:rPr>
      </w:pPr>
      <w:r w:rsidRPr="00383A6A">
        <w:rPr>
          <w:rFonts w:ascii="Times New Roman" w:hAnsi="Times New Roman"/>
          <w:sz w:val="28"/>
          <w:szCs w:val="28"/>
        </w:rPr>
        <w:t xml:space="preserve">3. Опубликовать настоящее решение в газете «Тан» («Рассвет») и разместить на официальном сайте Бардымского муниципального округа Пермского края </w:t>
      </w:r>
      <w:r w:rsidRPr="00383A6A">
        <w:t xml:space="preserve"> </w:t>
      </w:r>
      <w:r w:rsidRPr="00383A6A">
        <w:rPr>
          <w:rFonts w:ascii="Times New Roman" w:hAnsi="Times New Roman"/>
          <w:sz w:val="28"/>
          <w:szCs w:val="28"/>
        </w:rPr>
        <w:t>барда.рф после его государственной регистрации в установленном законом порядке</w:t>
      </w:r>
      <w:r w:rsidRPr="00383A6A">
        <w:rPr>
          <w:rFonts w:ascii="Times New Roman" w:hAnsi="Times New Roman"/>
          <w:i/>
          <w:sz w:val="28"/>
          <w:szCs w:val="28"/>
        </w:rPr>
        <w:t>.</w:t>
      </w:r>
    </w:p>
    <w:p w:rsidR="00383A6A" w:rsidRPr="00383A6A" w:rsidRDefault="00383A6A" w:rsidP="00383A6A">
      <w:pPr>
        <w:widowControl w:val="0"/>
        <w:autoSpaceDE w:val="0"/>
        <w:autoSpaceDN w:val="0"/>
        <w:adjustRightInd w:val="0"/>
        <w:spacing w:after="0" w:line="240" w:lineRule="auto"/>
        <w:ind w:firstLine="709"/>
        <w:jc w:val="both"/>
        <w:rPr>
          <w:rFonts w:ascii="Times New Roman" w:hAnsi="Times New Roman"/>
          <w:sz w:val="28"/>
          <w:szCs w:val="28"/>
        </w:rPr>
      </w:pPr>
      <w:r w:rsidRPr="00383A6A">
        <w:rPr>
          <w:rFonts w:ascii="Times New Roman" w:hAnsi="Times New Roman"/>
          <w:sz w:val="28"/>
          <w:szCs w:val="28"/>
        </w:rPr>
        <w:t>4. Настоящее решение вступает в силу со дня его официального опубликования, произведенного после государственной регистрации.</w:t>
      </w:r>
    </w:p>
    <w:p w:rsidR="007C45BE" w:rsidRDefault="00383A6A" w:rsidP="00383A6A">
      <w:pPr>
        <w:widowControl w:val="0"/>
        <w:autoSpaceDE w:val="0"/>
        <w:autoSpaceDN w:val="0"/>
        <w:adjustRightInd w:val="0"/>
        <w:spacing w:after="0" w:line="240" w:lineRule="auto"/>
        <w:ind w:firstLine="709"/>
        <w:jc w:val="both"/>
        <w:rPr>
          <w:rFonts w:ascii="Times New Roman" w:hAnsi="Times New Roman"/>
          <w:sz w:val="28"/>
          <w:szCs w:val="28"/>
        </w:rPr>
      </w:pPr>
      <w:r w:rsidRPr="00383A6A">
        <w:rPr>
          <w:rFonts w:ascii="Times New Roman" w:hAnsi="Times New Roman"/>
          <w:sz w:val="28"/>
          <w:szCs w:val="28"/>
        </w:rPr>
        <w:t>5. Контроль исполнения настоящего решения возложить на председателя</w:t>
      </w:r>
    </w:p>
    <w:p w:rsidR="00383A6A" w:rsidRPr="00383A6A" w:rsidRDefault="00383A6A" w:rsidP="007C45BE">
      <w:pPr>
        <w:widowControl w:val="0"/>
        <w:autoSpaceDE w:val="0"/>
        <w:autoSpaceDN w:val="0"/>
        <w:adjustRightInd w:val="0"/>
        <w:spacing w:after="0" w:line="240" w:lineRule="auto"/>
        <w:jc w:val="both"/>
        <w:rPr>
          <w:rFonts w:ascii="Times New Roman" w:hAnsi="Times New Roman"/>
          <w:sz w:val="28"/>
          <w:szCs w:val="28"/>
        </w:rPr>
      </w:pPr>
      <w:r w:rsidRPr="00383A6A">
        <w:rPr>
          <w:rFonts w:ascii="Times New Roman" w:hAnsi="Times New Roman"/>
          <w:sz w:val="28"/>
          <w:szCs w:val="28"/>
        </w:rPr>
        <w:lastRenderedPageBreak/>
        <w:t>Думы Бардымского муниципального округа.</w:t>
      </w:r>
    </w:p>
    <w:p w:rsidR="00383A6A" w:rsidRPr="00383A6A" w:rsidRDefault="00383A6A" w:rsidP="00383A6A">
      <w:pPr>
        <w:widowControl w:val="0"/>
        <w:autoSpaceDE w:val="0"/>
        <w:autoSpaceDN w:val="0"/>
        <w:adjustRightInd w:val="0"/>
        <w:spacing w:after="0" w:line="240" w:lineRule="auto"/>
        <w:ind w:firstLine="540"/>
        <w:jc w:val="both"/>
        <w:rPr>
          <w:rFonts w:ascii="Times New Roman" w:hAnsi="Times New Roman"/>
          <w:sz w:val="28"/>
          <w:szCs w:val="28"/>
        </w:rPr>
      </w:pPr>
    </w:p>
    <w:p w:rsidR="00383A6A" w:rsidRPr="00383A6A" w:rsidRDefault="00383A6A" w:rsidP="00383A6A">
      <w:pPr>
        <w:widowControl w:val="0"/>
        <w:autoSpaceDE w:val="0"/>
        <w:autoSpaceDN w:val="0"/>
        <w:adjustRightInd w:val="0"/>
        <w:spacing w:after="0" w:line="240" w:lineRule="auto"/>
        <w:ind w:firstLine="540"/>
        <w:jc w:val="both"/>
        <w:rPr>
          <w:rFonts w:ascii="Times New Roman" w:hAnsi="Times New Roman"/>
          <w:sz w:val="28"/>
          <w:szCs w:val="28"/>
        </w:rPr>
      </w:pP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r w:rsidRPr="00383A6A">
        <w:rPr>
          <w:rFonts w:ascii="Times New Roman" w:hAnsi="Times New Roman" w:cs="Times New Roman"/>
          <w:sz w:val="28"/>
          <w:szCs w:val="28"/>
        </w:rPr>
        <w:t xml:space="preserve">Председатель Думы </w:t>
      </w: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r w:rsidRPr="00383A6A">
        <w:rPr>
          <w:rFonts w:ascii="Times New Roman" w:hAnsi="Times New Roman" w:cs="Times New Roman"/>
          <w:sz w:val="28"/>
          <w:szCs w:val="28"/>
        </w:rPr>
        <w:t>Бардымского муниципального округа                                                       И.Р.Вахитов</w:t>
      </w: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r w:rsidRPr="00383A6A">
        <w:rPr>
          <w:rFonts w:ascii="Times New Roman" w:hAnsi="Times New Roman" w:cs="Times New Roman"/>
          <w:sz w:val="28"/>
          <w:szCs w:val="28"/>
        </w:rPr>
        <w:t>Глава муниципального округа –</w:t>
      </w: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r w:rsidRPr="00383A6A">
        <w:rPr>
          <w:rFonts w:ascii="Times New Roman" w:hAnsi="Times New Roman" w:cs="Times New Roman"/>
          <w:sz w:val="28"/>
          <w:szCs w:val="28"/>
        </w:rPr>
        <w:t>глава администрации Бардымского</w:t>
      </w: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r w:rsidRPr="00383A6A">
        <w:rPr>
          <w:rFonts w:ascii="Times New Roman" w:hAnsi="Times New Roman" w:cs="Times New Roman"/>
          <w:sz w:val="28"/>
          <w:szCs w:val="28"/>
        </w:rPr>
        <w:t>муниципального округа</w:t>
      </w:r>
      <w:r w:rsidRPr="00383A6A">
        <w:rPr>
          <w:rFonts w:ascii="Times New Roman" w:hAnsi="Times New Roman" w:cs="Times New Roman"/>
          <w:sz w:val="28"/>
          <w:szCs w:val="28"/>
        </w:rPr>
        <w:tab/>
      </w:r>
      <w:r w:rsidRPr="00383A6A">
        <w:rPr>
          <w:rFonts w:ascii="Times New Roman" w:hAnsi="Times New Roman" w:cs="Times New Roman"/>
          <w:sz w:val="28"/>
          <w:szCs w:val="28"/>
        </w:rPr>
        <w:tab/>
        <w:t xml:space="preserve">                                                         Х.Г.Алапанов</w:t>
      </w:r>
    </w:p>
    <w:p w:rsidR="00383A6A" w:rsidRPr="00383A6A" w:rsidRDefault="00383A6A" w:rsidP="00383A6A">
      <w:pPr>
        <w:pStyle w:val="ConsNonformat"/>
        <w:widowControl/>
        <w:tabs>
          <w:tab w:val="left" w:pos="142"/>
        </w:tabs>
        <w:ind w:right="0"/>
        <w:jc w:val="both"/>
        <w:rPr>
          <w:rFonts w:ascii="Times New Roman" w:hAnsi="Times New Roman" w:cs="Times New Roman"/>
          <w:sz w:val="28"/>
          <w:szCs w:val="28"/>
        </w:rPr>
      </w:pPr>
      <w:bookmarkStart w:id="0" w:name="Par29"/>
      <w:bookmarkEnd w:id="0"/>
    </w:p>
    <w:p w:rsidR="00B925E2" w:rsidRDefault="00B925E2" w:rsidP="00383A6A">
      <w:pPr>
        <w:widowControl w:val="0"/>
        <w:autoSpaceDE w:val="0"/>
        <w:autoSpaceDN w:val="0"/>
        <w:adjustRightInd w:val="0"/>
        <w:spacing w:after="0" w:line="240" w:lineRule="auto"/>
        <w:jc w:val="both"/>
        <w:outlineLvl w:val="0"/>
        <w:rPr>
          <w:rFonts w:ascii="Times New Roman" w:hAnsi="Times New Roman"/>
          <w:sz w:val="28"/>
          <w:szCs w:val="28"/>
        </w:rPr>
      </w:pPr>
    </w:p>
    <w:p w:rsidR="00A93BA2" w:rsidRPr="00383A6A" w:rsidRDefault="00F821B7" w:rsidP="00383A6A">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26.05</w:t>
      </w:r>
      <w:r w:rsidR="00383A6A" w:rsidRPr="00383A6A">
        <w:rPr>
          <w:rFonts w:ascii="Times New Roman" w:hAnsi="Times New Roman"/>
          <w:sz w:val="28"/>
          <w:szCs w:val="28"/>
        </w:rPr>
        <w:t>.2022</w:t>
      </w:r>
    </w:p>
    <w:sectPr w:rsidR="00A93BA2" w:rsidRPr="00383A6A" w:rsidSect="00B925E2">
      <w:pgSz w:w="11906" w:h="16838"/>
      <w:pgMar w:top="1134" w:right="567"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68" w:rsidRDefault="00B34868" w:rsidP="00A01B50">
      <w:pPr>
        <w:spacing w:after="0" w:line="240" w:lineRule="auto"/>
      </w:pPr>
      <w:r>
        <w:separator/>
      </w:r>
    </w:p>
  </w:endnote>
  <w:endnote w:type="continuationSeparator" w:id="1">
    <w:p w:rsidR="00B34868" w:rsidRDefault="00B34868" w:rsidP="00A0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68" w:rsidRDefault="00B34868" w:rsidP="00A01B50">
      <w:pPr>
        <w:spacing w:after="0" w:line="240" w:lineRule="auto"/>
      </w:pPr>
      <w:r>
        <w:separator/>
      </w:r>
    </w:p>
  </w:footnote>
  <w:footnote w:type="continuationSeparator" w:id="1">
    <w:p w:rsidR="00B34868" w:rsidRDefault="00B34868" w:rsidP="00A0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7EB7"/>
    <w:rsid w:val="00014E15"/>
    <w:rsid w:val="000260B7"/>
    <w:rsid w:val="000B16CA"/>
    <w:rsid w:val="000F03C2"/>
    <w:rsid w:val="001153C2"/>
    <w:rsid w:val="001436A1"/>
    <w:rsid w:val="001804C1"/>
    <w:rsid w:val="00186064"/>
    <w:rsid w:val="001A35FA"/>
    <w:rsid w:val="001B0A54"/>
    <w:rsid w:val="001B3D18"/>
    <w:rsid w:val="001E016F"/>
    <w:rsid w:val="001E62D4"/>
    <w:rsid w:val="00222223"/>
    <w:rsid w:val="002526F6"/>
    <w:rsid w:val="00257D56"/>
    <w:rsid w:val="002769CD"/>
    <w:rsid w:val="00281022"/>
    <w:rsid w:val="002A5905"/>
    <w:rsid w:val="002A6B11"/>
    <w:rsid w:val="002B1234"/>
    <w:rsid w:val="002C3F51"/>
    <w:rsid w:val="00301BCB"/>
    <w:rsid w:val="00357C18"/>
    <w:rsid w:val="00371795"/>
    <w:rsid w:val="00383A6A"/>
    <w:rsid w:val="00397D5E"/>
    <w:rsid w:val="004425C5"/>
    <w:rsid w:val="00456137"/>
    <w:rsid w:val="00473DFA"/>
    <w:rsid w:val="00493401"/>
    <w:rsid w:val="004959F4"/>
    <w:rsid w:val="004D761E"/>
    <w:rsid w:val="004E7F31"/>
    <w:rsid w:val="004F119E"/>
    <w:rsid w:val="005034A4"/>
    <w:rsid w:val="0051566D"/>
    <w:rsid w:val="005A75CE"/>
    <w:rsid w:val="005D0562"/>
    <w:rsid w:val="00665337"/>
    <w:rsid w:val="006764D6"/>
    <w:rsid w:val="00687260"/>
    <w:rsid w:val="006A43FE"/>
    <w:rsid w:val="006C0178"/>
    <w:rsid w:val="006E4FB0"/>
    <w:rsid w:val="007510E2"/>
    <w:rsid w:val="007A6732"/>
    <w:rsid w:val="007B5C2F"/>
    <w:rsid w:val="007C45BE"/>
    <w:rsid w:val="007D7E0E"/>
    <w:rsid w:val="007F4325"/>
    <w:rsid w:val="00842129"/>
    <w:rsid w:val="008919C4"/>
    <w:rsid w:val="008A3A84"/>
    <w:rsid w:val="009202E2"/>
    <w:rsid w:val="0092129B"/>
    <w:rsid w:val="009E35AC"/>
    <w:rsid w:val="00A01B50"/>
    <w:rsid w:val="00A41542"/>
    <w:rsid w:val="00A57EB7"/>
    <w:rsid w:val="00A62F6E"/>
    <w:rsid w:val="00A93BA2"/>
    <w:rsid w:val="00AF359A"/>
    <w:rsid w:val="00B22F4E"/>
    <w:rsid w:val="00B34868"/>
    <w:rsid w:val="00B62928"/>
    <w:rsid w:val="00B629EF"/>
    <w:rsid w:val="00B7288E"/>
    <w:rsid w:val="00B80CBA"/>
    <w:rsid w:val="00B8133B"/>
    <w:rsid w:val="00B925E2"/>
    <w:rsid w:val="00BC47BD"/>
    <w:rsid w:val="00BF4500"/>
    <w:rsid w:val="00C1266C"/>
    <w:rsid w:val="00C26F6B"/>
    <w:rsid w:val="00C45958"/>
    <w:rsid w:val="00C6115E"/>
    <w:rsid w:val="00C730F9"/>
    <w:rsid w:val="00C82AFC"/>
    <w:rsid w:val="00CB0AA8"/>
    <w:rsid w:val="00CB2485"/>
    <w:rsid w:val="00CD4528"/>
    <w:rsid w:val="00CD6853"/>
    <w:rsid w:val="00CF6EC0"/>
    <w:rsid w:val="00D01DBE"/>
    <w:rsid w:val="00D87C95"/>
    <w:rsid w:val="00D95045"/>
    <w:rsid w:val="00D9692E"/>
    <w:rsid w:val="00E0036E"/>
    <w:rsid w:val="00E22151"/>
    <w:rsid w:val="00E83A5E"/>
    <w:rsid w:val="00E92916"/>
    <w:rsid w:val="00EA66A5"/>
    <w:rsid w:val="00EE27C7"/>
    <w:rsid w:val="00EE4AE1"/>
    <w:rsid w:val="00F1205A"/>
    <w:rsid w:val="00F3424D"/>
    <w:rsid w:val="00F70F85"/>
    <w:rsid w:val="00F821B7"/>
    <w:rsid w:val="00F94932"/>
    <w:rsid w:val="00FA3A5C"/>
    <w:rsid w:val="00FB3FEC"/>
    <w:rsid w:val="00FB4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 w:type="paragraph" w:styleId="a4">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A01B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1B50"/>
    <w:rPr>
      <w:rFonts w:ascii="Calibri" w:eastAsia="Calibri" w:hAnsi="Calibri" w:cs="Times New Roman"/>
    </w:rPr>
  </w:style>
  <w:style w:type="paragraph" w:styleId="a7">
    <w:name w:val="footer"/>
    <w:basedOn w:val="a"/>
    <w:link w:val="a8"/>
    <w:uiPriority w:val="99"/>
    <w:semiHidden/>
    <w:unhideWhenUsed/>
    <w:rsid w:val="00A01B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1B50"/>
    <w:rPr>
      <w:rFonts w:ascii="Calibri" w:eastAsia="Calibri" w:hAnsi="Calibri" w:cs="Times New Roman"/>
    </w:rPr>
  </w:style>
  <w:style w:type="paragraph" w:styleId="a9">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DB265F6F6D385936CD2395ACC04D17295E0E2ACDBB75EB0AE02C3879CF38153CC4403F8628977C7875F08D055295C8778C29688840F9AQCe3J" TargetMode="External"/><Relationship Id="rId13" Type="http://schemas.openxmlformats.org/officeDocument/2006/relationships/hyperlink" Target="consultantplus://offline/ref=A8C0A33DD0D1AF2E9333CAEBF73240803F78E9EC3AD34EFA113C2523759962B873AB649AD507F2AE275954A95FHFi0K" TargetMode="External"/><Relationship Id="rId18" Type="http://schemas.openxmlformats.org/officeDocument/2006/relationships/hyperlink" Target="consultantplus://offline/ref=377DB265F6F6D385936CD2395ACC04D17295E0E2ACDBB75EB0AE02C3879CF38153CC4403F8628977C7875F08D055295C8778C29688840F9AQCe3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370300&amp;dst=20&amp;field=134&amp;date=10.03.2022" TargetMode="External"/><Relationship Id="rId7" Type="http://schemas.openxmlformats.org/officeDocument/2006/relationships/image" Target="media/image1.emf"/><Relationship Id="rId12" Type="http://schemas.openxmlformats.org/officeDocument/2006/relationships/hyperlink" Target="consultantplus://offline/ref=A8C0A33DD0D1AF2E9333CAEBF73240803F77E3E839D54EFA113C2523759962B861AB3C95D20FE7FA750303A45DFBDE13203216130AH6iFK" TargetMode="External"/><Relationship Id="rId17" Type="http://schemas.openxmlformats.org/officeDocument/2006/relationships/hyperlink" Target="https://login.consultant.ru/link/?req=doc&amp;base=LAW&amp;n=373137&amp;dst=51&amp;field=134&amp;date=10.03.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256145FFC6AE2F99912C09DFB2845F8CAEA33395C693BCBF3CA8639CA3673A974345BFB3C9C11C1BAC2B702BEx93BK" TargetMode="External"/><Relationship Id="rId20" Type="http://schemas.openxmlformats.org/officeDocument/2006/relationships/hyperlink" Target="https://login.consultant.ru/link/?req=doc&amp;base=LAW&amp;n=385038&amp;dst=348&amp;field=134&amp;date=10.03.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51145DF1D269EA88D8F716D32ADB668AF39F4FA158D42C970ABB0470D0DBE2A31070FA98DCE8B1186A8FBAA1A4CD2757DBC3044414B238J7a9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256145FFC6AE2F99912C09DFB2845F8CAEA33395C6E3BCBF3CA8639CA3673A9663403F135940495E898E00FBC90E3A2C508960DDAx63EK" TargetMode="External"/><Relationship Id="rId23" Type="http://schemas.openxmlformats.org/officeDocument/2006/relationships/hyperlink" Target="https://login.consultant.ru/link/?req=doc&amp;base=LAW&amp;n=373137&amp;dst=101426&amp;field=134&amp;date=10.03.2022" TargetMode="External"/><Relationship Id="rId10" Type="http://schemas.openxmlformats.org/officeDocument/2006/relationships/hyperlink" Target="consultantplus://offline/ref=A8370B1DE44F69BCE400DCFDF595693A69A50CBB001DC1947213EC4045206912C71E15F97D84D4774C29E3406FE378E833591BA112BCE0B7Y0EDK" TargetMode="External"/><Relationship Id="rId19" Type="http://schemas.openxmlformats.org/officeDocument/2006/relationships/hyperlink" Target="https://login.consultant.ru/link/?req=doc&amp;base=LAW&amp;n=373137&amp;dst=52&amp;field=134&amp;date=10.03.2022" TargetMode="External"/><Relationship Id="rId4" Type="http://schemas.openxmlformats.org/officeDocument/2006/relationships/webSettings" Target="webSettings.xml"/><Relationship Id="rId9" Type="http://schemas.openxmlformats.org/officeDocument/2006/relationships/hyperlink" Target="consultantplus://offline/ref=A6D057BF3C68D0CE736D7D6FD75B4A142762753F681B48070C821511776D6FC53BAFC73B0090AB643B7C87286A1CA62D6AAB79BDAD998735t8x4J" TargetMode="External"/><Relationship Id="rId14" Type="http://schemas.openxmlformats.org/officeDocument/2006/relationships/hyperlink" Target="consultantplus://offline/ref=9256145FFC6AE2F99912C09DFB2845F8CAEA33395C6E3BCBF3CA8639CA3673A9663403FE3B940495E898E00FBC90E3A2C508960DDAx63EK" TargetMode="External"/><Relationship Id="rId22" Type="http://schemas.openxmlformats.org/officeDocument/2006/relationships/hyperlink" Target="https://login.consultant.ru/link/?req=doc&amp;base=LAW&amp;n=373137&amp;dst=100575&amp;field=134&amp;date=10.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Гузалия-ЮР</cp:lastModifiedBy>
  <cp:revision>9</cp:revision>
  <cp:lastPrinted>2022-06-24T06:37:00Z</cp:lastPrinted>
  <dcterms:created xsi:type="dcterms:W3CDTF">2022-06-02T04:38:00Z</dcterms:created>
  <dcterms:modified xsi:type="dcterms:W3CDTF">2022-06-30T07:10:00Z</dcterms:modified>
</cp:coreProperties>
</file>