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907009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3367E8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341" w:type="dxa"/>
          </w:tcPr>
          <w:p w:rsidR="008C7981" w:rsidRPr="00654F04" w:rsidRDefault="00816AD5" w:rsidP="003D26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</w:p>
        </w:tc>
        <w:tc>
          <w:tcPr>
            <w:tcW w:w="2606" w:type="dxa"/>
          </w:tcPr>
          <w:p w:rsidR="008C7981" w:rsidRPr="00654F04" w:rsidRDefault="00816AD5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411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D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годового 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D5">
        <w:rPr>
          <w:rFonts w:ascii="Times New Roman" w:hAnsi="Times New Roman" w:cs="Times New Roman"/>
          <w:b/>
          <w:bCs/>
          <w:sz w:val="28"/>
          <w:szCs w:val="28"/>
        </w:rPr>
        <w:t>отчета об исполнении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D5">
        <w:rPr>
          <w:rFonts w:ascii="Times New Roman" w:hAnsi="Times New Roman" w:cs="Times New Roman"/>
          <w:b/>
          <w:bCs/>
          <w:sz w:val="28"/>
          <w:szCs w:val="28"/>
        </w:rPr>
        <w:t>бюджета Бардымского муниципального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D5">
        <w:rPr>
          <w:rFonts w:ascii="Times New Roman" w:hAnsi="Times New Roman" w:cs="Times New Roman"/>
          <w:b/>
          <w:bCs/>
          <w:sz w:val="28"/>
          <w:szCs w:val="28"/>
        </w:rPr>
        <w:t>округа за 2021 год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D5" w:rsidRPr="00816AD5" w:rsidRDefault="00816AD5" w:rsidP="00816AD5">
      <w:pPr>
        <w:pStyle w:val="3"/>
        <w:spacing w:before="0" w:line="240" w:lineRule="auto"/>
        <w:ind w:firstLine="70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</w:t>
      </w:r>
      <w:r w:rsidRPr="0081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264.2 Бюджетного 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декса Российской Федерации и статьей</w:t>
      </w:r>
      <w:r w:rsidRPr="0081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44 Положения о бюджетном процессе в Бардымском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816AD5" w:rsidRPr="00816AD5" w:rsidRDefault="00816AD5" w:rsidP="00816AD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16AD5">
        <w:rPr>
          <w:rFonts w:ascii="Times New Roman" w:hAnsi="Times New Roman" w:cs="Times New Roman"/>
          <w:sz w:val="28"/>
          <w:szCs w:val="28"/>
        </w:rPr>
        <w:t>РЕШАЕТ: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1. Утвердить годовой отчет об исполнении бюджета Бардымского муниципального округа  за 2021 год по доходам в сумме 1 416 663,1  тыс.руб., по расходам в сумме 1 336 824,5 тыс.руб. с профицитом бюджета Бардымского муниципального округа в сумме 79 838,6 тыс.руб., и со следующими показателями: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1) доходов бюджета Бардымского муниципального округа за 2021 год  по кодам классификации доходов бюджетов согласно приложению 1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2) расходов  бюджета Бардымского муниципального округа за 2021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3) расходов  бюджета Бардымского муниципального округа за 2021 год по ведомственной структуре расходов бюджета согласно приложению 3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4) и</w:t>
      </w:r>
      <w:r w:rsidRPr="00816AD5">
        <w:rPr>
          <w:rFonts w:ascii="Times New Roman" w:hAnsi="Times New Roman" w:cs="Times New Roman"/>
          <w:sz w:val="28"/>
          <w:szCs w:val="28"/>
        </w:rPr>
        <w:t xml:space="preserve">сточников финансирования дефицита бюджета Бардымского муниципального округа за 2021 год по кодам классификации источников финансирования дефицитов бюджетов </w:t>
      </w:r>
      <w:r w:rsidRPr="00816AD5">
        <w:rPr>
          <w:rFonts w:ascii="Times New Roman" w:hAnsi="Times New Roman" w:cs="Times New Roman"/>
          <w:bCs/>
          <w:sz w:val="28"/>
          <w:szCs w:val="28"/>
        </w:rPr>
        <w:t>согласно приложению 4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5)  расходы бюджета Бардымского муниципального округа за 2021 год по  целевым статьям (муниципальным программам и непрограммным направлениям)  </w:t>
      </w:r>
      <w:r w:rsidRPr="00816AD5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6) отчет об исполнении бюджетных ассигнований дорожного фонда Бардымского муниципального округа  за 2021 год согласно приложению 6 к настоящему решению;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7) отчет об использовании бюджетных ассигнований резервного фонда администрации Бардымского муниципального округа за 2021 год согласно приложению 7 к настоящему решению.</w:t>
      </w:r>
    </w:p>
    <w:p w:rsidR="00816AD5" w:rsidRPr="00816AD5" w:rsidRDefault="00816AD5" w:rsidP="0081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  2</w:t>
      </w:r>
      <w:r w:rsidRPr="00816A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AD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6AD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AD5">
        <w:rPr>
          <w:rFonts w:ascii="Times New Roman" w:hAnsi="Times New Roman" w:cs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816AD5" w:rsidRPr="0091662C" w:rsidRDefault="00816AD5" w:rsidP="00816AD5">
      <w:pPr>
        <w:spacing w:after="0" w:line="240" w:lineRule="auto"/>
        <w:jc w:val="both"/>
        <w:rPr>
          <w:sz w:val="28"/>
          <w:szCs w:val="28"/>
        </w:rPr>
      </w:pPr>
      <w:r w:rsidRPr="00816AD5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816AD5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816AD5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Мукаева Р.Р</w:t>
      </w:r>
      <w:r>
        <w:rPr>
          <w:sz w:val="28"/>
          <w:szCs w:val="28"/>
        </w:rPr>
        <w:t>.</w:t>
      </w:r>
    </w:p>
    <w:p w:rsidR="00816AD5" w:rsidRPr="0091662C" w:rsidRDefault="00816AD5" w:rsidP="00816AD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264A"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D264A"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Х.Г. Алапанов</w:t>
      </w:r>
    </w:p>
    <w:p w:rsidR="003367E8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7E8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C47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26.05.2022</w:t>
      </w: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95" w:rsidRPr="0000040C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40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26.05.2022 № 411           </w:t>
      </w:r>
    </w:p>
    <w:p w:rsidR="00C57495" w:rsidRDefault="00C57495" w:rsidP="00C57495">
      <w:pPr>
        <w:jc w:val="right"/>
        <w:rPr>
          <w:sz w:val="28"/>
          <w:szCs w:val="28"/>
        </w:rPr>
      </w:pPr>
    </w:p>
    <w:p w:rsidR="00C57495" w:rsidRDefault="00C57495" w:rsidP="00C57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7495" w:rsidRPr="00BF1D7B" w:rsidRDefault="00C57495" w:rsidP="00C57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 w:rsidRPr="00BF1D7B">
        <w:rPr>
          <w:rFonts w:ascii="Times New Roman" w:hAnsi="Times New Roman"/>
          <w:b/>
          <w:sz w:val="24"/>
          <w:szCs w:val="24"/>
        </w:rPr>
        <w:t xml:space="preserve"> об исполнении бюджета Бардымского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</w:p>
    <w:p w:rsidR="00C57495" w:rsidRDefault="00C57495" w:rsidP="00C57495">
      <w:pPr>
        <w:jc w:val="center"/>
        <w:rPr>
          <w:b/>
        </w:rPr>
      </w:pPr>
      <w:r>
        <w:rPr>
          <w:b/>
        </w:rPr>
        <w:t xml:space="preserve">по доходам </w:t>
      </w:r>
      <w:r w:rsidRPr="00BF1D7B">
        <w:rPr>
          <w:b/>
        </w:rPr>
        <w:t>за 20</w:t>
      </w:r>
      <w:r>
        <w:rPr>
          <w:b/>
        </w:rPr>
        <w:t>21 год, тыс. рублей</w:t>
      </w:r>
    </w:p>
    <w:tbl>
      <w:tblPr>
        <w:tblW w:w="10325" w:type="dxa"/>
        <w:jc w:val="center"/>
        <w:tblInd w:w="-1403" w:type="dxa"/>
        <w:tblLayout w:type="fixed"/>
        <w:tblLook w:val="04A0"/>
      </w:tblPr>
      <w:tblGrid>
        <w:gridCol w:w="2331"/>
        <w:gridCol w:w="3630"/>
        <w:gridCol w:w="1246"/>
        <w:gridCol w:w="1275"/>
        <w:gridCol w:w="1102"/>
        <w:gridCol w:w="741"/>
      </w:tblGrid>
      <w:tr w:rsidR="00C57495" w:rsidRPr="00C57495" w:rsidTr="00C57495">
        <w:trPr>
          <w:trHeight w:val="464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план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на 01.01.2022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 (абсолютное)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57495" w:rsidRPr="00C57495" w:rsidTr="00C57495">
        <w:trPr>
          <w:trHeight w:val="735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495" w:rsidRPr="00C57495" w:rsidTr="00C57495">
        <w:trPr>
          <w:trHeight w:val="255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000.1.00.00.000.00.0000.000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277 788,22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290 998,55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13 210,33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104,76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000.1.01.00.000.00.0000.000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73 648,30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79 634,28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5 985,98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108,13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000.1.01.02.000.01.0000.110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73 648,30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79 634,28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5 985,98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108,13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000.1.03.00.000.00.0000.000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16 407,30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18 005,75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1 598,45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109,74</w:t>
            </w:r>
          </w:p>
        </w:tc>
      </w:tr>
      <w:tr w:rsidR="00C57495" w:rsidRPr="00C57495" w:rsidTr="00C57495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000.1.03.02.230.01.0000.110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7 537,43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8 312,53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775,10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110,28</w:t>
            </w:r>
          </w:p>
        </w:tc>
      </w:tr>
      <w:tr w:rsidR="00C57495" w:rsidRPr="00C57495" w:rsidTr="00C57495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000.1.03.02.240.01.0000.110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58,46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109,46</w:t>
            </w:r>
          </w:p>
        </w:tc>
      </w:tr>
      <w:tr w:rsidR="00C57495" w:rsidRPr="00C57495" w:rsidTr="00C57495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000.1.03.02.250.01.0000.110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10 108,54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11 052,26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943,72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109,34</w:t>
            </w:r>
          </w:p>
        </w:tc>
      </w:tr>
      <w:tr w:rsidR="00C57495" w:rsidRPr="00C57495" w:rsidTr="00C57495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000.1.03.02.260.01.0000.110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-1 292,08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-1 417,50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125,42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109,71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000.1.05.00.000.00.0000.000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1 372,93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226,93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119,80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000.1.05.02.000.02.0000.110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144,48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136,18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000.1.05.03.000.01.0000.110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448,31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000.1.05.04.000.02.0000.110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780,13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188,53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46 966,00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50 621,89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3 655,89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107,78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000.1.06.01.000.00.0000.110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6 472,70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6 888,29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415,59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106,42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000.1.06.04.000.02.0000.110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30 330,60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32 112,63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1 782,03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105,88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000.1.06.04.011.02.0000.110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4 535,79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4 638,75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102,96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102,27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000.1.06.04.012.02.0000.110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25 794,81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27 473,88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1 679,07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106,51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000.1.06.06.000.00.0000.110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10 162,70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11 620,98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1 458,28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114,35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000.1.06.06.030.00.0000.110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4 999,35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5 916,88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917,54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118,35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000.1.06.06.040.00.0000.110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5 163,35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5 704,09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540,74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110,47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000.1.08.00.000.00.0000.000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2 911,80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3 249,14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337,34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111,59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000.1.08.03.000.01.0000.110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2 911,80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3 196,72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284,92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109,78</w:t>
            </w:r>
          </w:p>
        </w:tc>
      </w:tr>
      <w:tr w:rsidR="00C57495" w:rsidRPr="00C57495" w:rsidTr="00C57495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000.1.11.00.000.00.0000.000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56 127,00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56 404,00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100,49</w:t>
            </w:r>
          </w:p>
        </w:tc>
      </w:tr>
      <w:tr w:rsidR="00C57495" w:rsidRPr="00C57495" w:rsidTr="00C57495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000.1.11.05.000.00.0000.120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54 415,90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54 611,29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195,39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100,36</w:t>
            </w:r>
          </w:p>
        </w:tc>
      </w:tr>
      <w:tr w:rsidR="00C57495" w:rsidRPr="00C57495" w:rsidTr="00C57495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000.1.11.05.010.00.0000.120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53 602,30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53 695,96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93,66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100,17</w:t>
            </w:r>
          </w:p>
        </w:tc>
      </w:tr>
      <w:tr w:rsidR="00C57495" w:rsidRPr="00C57495" w:rsidTr="00C57495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000.1.11.05.070.00.0000.120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915,34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101,74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C57495" w:rsidRPr="00C57495" w:rsidTr="00C57495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000.1.11.05.300.00.0000.120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1 711,10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1 792,71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81,61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104,77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000.1.12.00.000.00.0000.000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952,16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000.1.12.01.000.01.0000.120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952,16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000.1.13.00.000.00.0000.000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12 163,67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638,67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105,54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000.1.13.02.000.00.0000.130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12 163,67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638,67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105,54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000.1.14.00.000.00.0000.000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57 175,60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57 408,05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232,45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</w:tr>
      <w:tr w:rsidR="00C57495" w:rsidRPr="00C57495" w:rsidTr="00C57495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000.1.14.02.000.00.0000.000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55 996,40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56 108,39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111,99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000.1.14.06.000.00.0000.430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479,10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116,06</w:t>
            </w:r>
          </w:p>
        </w:tc>
      </w:tr>
      <w:tr w:rsidR="00C57495" w:rsidRPr="00C57495" w:rsidTr="00C57495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000.1.14.06.300.00.0000.430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820,57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54,17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107,07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000.1.16.00.000.00.0000.000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3 223,20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212,20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107,05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000.1.16.01.000.01.0000.140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1 399,36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549,36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164,63</w:t>
            </w:r>
          </w:p>
        </w:tc>
      </w:tr>
      <w:tr w:rsidR="00C57495" w:rsidRPr="00C57495" w:rsidTr="00C57495">
        <w:trPr>
          <w:trHeight w:val="21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000.1.16.07.000.00.0000.140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268,78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268,78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000.1.16.10.000.00.0000.140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120,41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85,11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341,10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000.1.16.11.000.01.0000.140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2 125,70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1 404,53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-721,17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66,07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000.1.17.00.000.00.0000.000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7 918,02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7 963,47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100,57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000.1.17.14.000.00.0000.150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6 426,32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6 426,92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000.1.17.15.000.00.0000.150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1 491,70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1 536,55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44,85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103,01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000.2.00.00.000.00.0000.000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1 201 641,47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1 125 664,51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-75 976,96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93,68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1 201 291,47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1 120 438,02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-80 853,45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93,27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000.2.02.10.000.00.0000.150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251 783,99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251 712,51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-71,48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000.2.02.15.001.00.0000.150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238 347,80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238 347,80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000.2.02.15.002.00.0000.150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11 030,80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11 030,80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000.2.02.16.549.00.0000.150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1 341,00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000.2.02.19.999.00.0000.150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1 064,39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992,91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-71,48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93,28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422 381,50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344 401,36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-77 980,14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81,54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000.2.02.20.077.00.0000.150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222 259,25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144 941,76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-77 317,50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65,21</w:t>
            </w:r>
          </w:p>
        </w:tc>
      </w:tr>
      <w:tr w:rsidR="00C57495" w:rsidRPr="00C57495" w:rsidTr="00C57495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000.2.02.25.467.00.0000.150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1 732,53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1 732,53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000.2.02.25.497.00.0000.150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495,07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487,56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-7,51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000.2.02.25.511.00.0000.150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1 202,20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000.2.02.25.555.00.0000.150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8 494,62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8 494,62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000.2.02.25.576.00.0000.150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8 271,46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8 271,46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000.2.02.29.999.00.0000.150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179 926,37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179 271,24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-655,13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99,64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425 946,65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425 987,75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</w:tr>
      <w:tr w:rsidR="00C57495" w:rsidRPr="00C57495" w:rsidTr="00C57495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000.2.02.30.024.00.0000.150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405 391,50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405 432,60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</w:tr>
      <w:tr w:rsidR="00C57495" w:rsidRPr="00C57495" w:rsidTr="00C57495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000.2.02.35.082.00.0000.150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17 556,12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17 556,12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000.2.02.35.120.00.0000.150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000.2.02.35.469.00.0000.150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590,73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000.2.02.35.930.00.0000.150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2 260,40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2 260,40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000.2.02.39.999.00.0000.150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142,80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000.2.02.40.000.00.0000.150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101 179,33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98 336,40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-2 842,92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97,19</w:t>
            </w:r>
          </w:p>
        </w:tc>
      </w:tr>
      <w:tr w:rsidR="00C57495" w:rsidRPr="00C57495" w:rsidTr="00C57495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000.2.02.45.303.00.0000.150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19 674,50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19 378,85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-295,65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98,50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000.2.02.49.999.00.0000.150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81 504,83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78 957,56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-2 547,27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96,87</w:t>
            </w:r>
          </w:p>
        </w:tc>
      </w:tr>
      <w:tr w:rsidR="00C57495" w:rsidRPr="00C57495" w:rsidTr="00C57495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000.2.07.00.000.00.0000.000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11 214,48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10 864,48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3 204,14</w:t>
            </w:r>
          </w:p>
        </w:tc>
      </w:tr>
      <w:tr w:rsidR="00C57495" w:rsidRPr="00C57495" w:rsidTr="00C57495">
        <w:trPr>
          <w:trHeight w:val="1383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000.2.19.00.000.00.0000.000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C57495" w:rsidRDefault="00C57495" w:rsidP="000F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-5 987,99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-5 987,99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7495" w:rsidRPr="00C57495" w:rsidTr="00C57495">
        <w:trPr>
          <w:trHeight w:val="255"/>
          <w:jc w:val="center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1 479 429,69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1 416 663,07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-62 766,62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C57495" w:rsidRDefault="00C57495" w:rsidP="000F41A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95,76</w:t>
            </w:r>
          </w:p>
        </w:tc>
      </w:tr>
    </w:tbl>
    <w:p w:rsidR="00C57495" w:rsidRPr="00C57495" w:rsidRDefault="00C57495" w:rsidP="00C57495">
      <w:pPr>
        <w:rPr>
          <w:rFonts w:ascii="Times New Roman" w:hAnsi="Times New Roman" w:cs="Times New Roman"/>
          <w:sz w:val="20"/>
          <w:szCs w:val="20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Pr="0000040C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40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</w:t>
      </w:r>
    </w:p>
    <w:p w:rsidR="00C57495" w:rsidRDefault="00C57495" w:rsidP="00C574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26.05.2022 № 411           </w:t>
      </w:r>
    </w:p>
    <w:p w:rsidR="00C57495" w:rsidRDefault="00C57495" w:rsidP="00C57495">
      <w:pPr>
        <w:pStyle w:val="a3"/>
        <w:rPr>
          <w:rFonts w:ascii="Times New Roman" w:hAnsi="Times New Roman" w:cs="Times New Roman"/>
        </w:rPr>
      </w:pPr>
    </w:p>
    <w:p w:rsidR="00C57495" w:rsidRDefault="00C57495" w:rsidP="00C5749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бюджета Бардымского муниципального округа за 2021 год по разделам, подразделам, целевым статьям классификации расходов бюджетов, тыс. рублей</w:t>
      </w:r>
    </w:p>
    <w:p w:rsidR="00C57495" w:rsidRDefault="00C57495" w:rsidP="00C57495"/>
    <w:tbl>
      <w:tblPr>
        <w:tblW w:w="10356" w:type="dxa"/>
        <w:tblInd w:w="88" w:type="dxa"/>
        <w:tblLayout w:type="fixed"/>
        <w:tblLook w:val="04A0"/>
      </w:tblPr>
      <w:tblGrid>
        <w:gridCol w:w="821"/>
        <w:gridCol w:w="759"/>
        <w:gridCol w:w="1307"/>
        <w:gridCol w:w="3268"/>
        <w:gridCol w:w="1167"/>
        <w:gridCol w:w="1225"/>
        <w:gridCol w:w="1130"/>
        <w:gridCol w:w="679"/>
      </w:tblGrid>
      <w:tr w:rsidR="00C57495" w:rsidRPr="001C7A99" w:rsidTr="000F41A1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Уточ.план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113 883,0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111 344,8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2 538,2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9910100010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3 582,6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3 582,6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991012P110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6 884,0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9920100030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773,8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9:H20"/>
            <w:bookmarkStart w:id="1" w:name="RANGE!A19"/>
            <w:bookmarkEnd w:id="0"/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bookmarkEnd w:id="1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9920100040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1 174,1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F19"/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1 105,9</w:t>
            </w:r>
            <w:bookmarkEnd w:id="2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992012Я100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9930100040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4 801,1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4 799,8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35 806,8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35 538,1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995012T060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1 246,3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1 246,3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рот</w:t>
            </w: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995012С420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9960100040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33 748,7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33 480,0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9950151200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7 601,2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7 445,2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7 442,7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9940100070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59 082,4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57 108,4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0610110660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09101SP250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2 503,1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2 503,1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0920100040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5 584,7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5 490,3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9810100050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36 972,2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36 584,5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387,7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1 542,1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1 542,1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995012P270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9950154690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9950159300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9960100210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связанные с преобразованием в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1 021,4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996012P210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1 064,4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9970100040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строительства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3 187,9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3 122,1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16 876,8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16 680,9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16 538,5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1300110050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16 312,2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16 307,5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99401SП020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148 967,5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138 458,8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10 508,7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6 884,8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2 193,4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05101R5022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05101SУ200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0540100040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3 505,6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3 473,3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054012У110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995012У090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 Казмакты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2 746,2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2 498,6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128 456,1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119 001,3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9 454,8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50 106,7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43 099,9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7 006,8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1 780,3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1 190,3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1500110220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дорог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75 890,6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74 032,5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1 858,1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10 660,4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9 915,4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1 092,7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1 092,7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2 651,2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2 296,7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09101L5110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1 414,4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1 414,4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09101SЖ420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подготовку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4 469,7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4 171,0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260 780,3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246 285,5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14 494,8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46 384,7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45 864,4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170F367483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43 549,7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43 029,4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170F367484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2 834,9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2 834,9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107 934,5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97 637,9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10 296,6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0610110310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газопроводы с.Печмень и д.Асюл Бардымского района Пермского края с газовыми подводами к домам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0610110320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межевание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0610110510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0610110520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0610110530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0610110640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0610110650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06101SЖ330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43 283,6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42 790,0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06101SЖ830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4 286,6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4 096,7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1 047,8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1 057,5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1 729,0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1 729,0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15001SЖ660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7 920,0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7 920,0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9940110080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37 255,4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37 255,4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68 047,8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66 674,0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8 607,4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8 607,4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1 274,9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1 274,0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7 276,7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5 903,8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1 372,9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15001SЦ340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2 641,8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2 641,8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150F255550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9 438,5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9 438,5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99401SP060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38 557,9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38 557,9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38 413,3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38 398,8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36 094,8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2 304,0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995012У100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776 766,1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663 657,2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113 108,9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125 015,6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121 479,8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9 320,3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9 320,3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0110110020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011012Н020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63 044,2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59 723,5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3 320,7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C57495" w:rsidRPr="001C7A99" w:rsidTr="000F41A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011012Н420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51 405,2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51 405,2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585 317,4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478 202,8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107 114,6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53 171,9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53 171,9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842,6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842,6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250 611,1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250 289,7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321,4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19 674,5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19 375,3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01201L3040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19 133,5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16 758,6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2 374,9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01201SК190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с.Краснояр 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19 267,5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17 173,2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2 094,3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01201SН040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2 947,0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2 947,0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3 077,6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3 077,6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0160110020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0160110030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01601SP040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(ремонт здания 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10 789,4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10 789,4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0610110330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277,2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277,2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школы в с.Брюзли по ул.Молодежная,22А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06101SP180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13 362,4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13 362,4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06101SН070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190 120,2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88 242,2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101 878,0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0130110010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25 485,8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25 485,8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0130110030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"Точка роста" в Гимназии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11 322,8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11 322,8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03401SК160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федерального проекта "Обеспечение качественно нового уровня развития инфраструктуры культуры" на 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8 682,6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8 631,9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2 713,0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2 713,0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014012С140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5 437,0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C57495" w:rsidRPr="001C7A99" w:rsidTr="000F41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0350110060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17 832,1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15 424,2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2 407,9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4 364,1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2 180,4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0150100040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3 636,2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3 611,0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0150110020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9 763,3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9 561,2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82 261,0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82 208,6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79 178,9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4 687,0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4 687,0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0330110010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0330110020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0360110010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48 397,8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48 390,0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03601L4670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2 257,3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2 257,3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0370110050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0380110010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1 453,5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1 438,1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"Модульное здание"Сельский дом культуры с концертным залом на 200 мест" в с. Краснояр-1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06101SP180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5 968,4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5 968,4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99401SP080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14 932,0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14 932,0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0370100040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2 669,7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2 641,0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995012К080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995012A180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71 475,8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55 888,9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15 586,9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78,2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5 005,4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5 005,4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48 771,4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45 445,5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3 325,9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14 098,8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13 534,3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564,5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премия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015012С170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13 696,3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13 696,3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035012С020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15 928,3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13 714,6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2 213,7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C57495" w:rsidRPr="001C7A99" w:rsidTr="000F41A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03501L4970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1 545,1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1 521,6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C57495" w:rsidRPr="001C7A99" w:rsidTr="000F41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2 808,1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2 283,8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524,3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12 260,9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30,2</w:t>
            </w:r>
          </w:p>
        </w:tc>
      </w:tr>
      <w:tr w:rsidR="00C57495" w:rsidRPr="001C7A99" w:rsidTr="000F41A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17 556,1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5 295,2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12 260,9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11 174,6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11 174,6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02001SФ050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"Мы выбираем спорт"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5 400,0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0610110390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объекта: "Крытый каток в с.Барда"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1500110210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покрытия основания спортивной площадке с.Тюндюк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1 871,0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1 871,0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15001SФ130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инвентарем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3 034,6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3 034,6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Средство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0380110020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8 295,9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8 295,9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периодической печати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2 110,2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7495" w:rsidRPr="001C7A99" w:rsidTr="000F41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1 493 257,0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1 336 824,5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156 432,5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95" w:rsidRPr="001C7A99" w:rsidRDefault="00C57495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</w:t>
            </w:r>
          </w:p>
        </w:tc>
      </w:tr>
    </w:tbl>
    <w:p w:rsidR="00C57495" w:rsidRDefault="00C57495" w:rsidP="00C57495">
      <w:pPr>
        <w:tabs>
          <w:tab w:val="left" w:pos="8647"/>
        </w:tabs>
        <w:ind w:left="-851"/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0F41A1" w:rsidRPr="000F41A1" w:rsidRDefault="000F41A1" w:rsidP="000F4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41A1" w:rsidRPr="000F41A1" w:rsidRDefault="000F41A1" w:rsidP="000F4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</w:t>
      </w:r>
    </w:p>
    <w:p w:rsidR="000F41A1" w:rsidRPr="000F41A1" w:rsidRDefault="000F41A1" w:rsidP="000F4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Бардымского муниципального округа</w:t>
      </w:r>
    </w:p>
    <w:p w:rsidR="000F41A1" w:rsidRPr="000F41A1" w:rsidRDefault="000F41A1" w:rsidP="000F4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26.05.2022 </w:t>
      </w:r>
      <w:r w:rsidRPr="000F41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411</w:t>
      </w:r>
    </w:p>
    <w:p w:rsidR="000F41A1" w:rsidRPr="000F41A1" w:rsidRDefault="000F41A1" w:rsidP="000F4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41A1" w:rsidRDefault="000F41A1" w:rsidP="000F41A1">
      <w:pPr>
        <w:pStyle w:val="a3"/>
        <w:rPr>
          <w:rFonts w:ascii="Times New Roman" w:hAnsi="Times New Roman" w:cs="Times New Roman"/>
        </w:rPr>
      </w:pPr>
    </w:p>
    <w:p w:rsidR="000F41A1" w:rsidRPr="005B4B97" w:rsidRDefault="000F41A1" w:rsidP="000F41A1">
      <w:pPr>
        <w:pStyle w:val="a3"/>
        <w:jc w:val="center"/>
        <w:rPr>
          <w:rFonts w:ascii="Times New Roman" w:hAnsi="Times New Roman" w:cs="Times New Roman"/>
        </w:rPr>
      </w:pPr>
      <w:r w:rsidRPr="0031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бюджета Бардымского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Pr="0031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</w:t>
      </w:r>
      <w:r w:rsidRPr="00312A37">
        <w:rPr>
          <w:rFonts w:ascii="Times New Roman" w:eastAsia="Times New Roman" w:hAnsi="Times New Roman" w:cs="Times New Roman"/>
          <w:b/>
          <w:bCs/>
          <w:sz w:val="24"/>
          <w:szCs w:val="24"/>
        </w:rPr>
        <w:t>год по ведомственной структуре расходов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тыс. рублей</w:t>
      </w:r>
    </w:p>
    <w:p w:rsidR="000F41A1" w:rsidRDefault="000F41A1" w:rsidP="000F41A1"/>
    <w:tbl>
      <w:tblPr>
        <w:tblW w:w="10226" w:type="dxa"/>
        <w:tblInd w:w="88" w:type="dxa"/>
        <w:tblLayout w:type="fixed"/>
        <w:tblLook w:val="04A0"/>
      </w:tblPr>
      <w:tblGrid>
        <w:gridCol w:w="762"/>
        <w:gridCol w:w="821"/>
        <w:gridCol w:w="705"/>
        <w:gridCol w:w="1307"/>
        <w:gridCol w:w="2379"/>
        <w:gridCol w:w="1276"/>
        <w:gridCol w:w="1134"/>
        <w:gridCol w:w="992"/>
        <w:gridCol w:w="850"/>
      </w:tblGrid>
      <w:tr w:rsidR="000F41A1" w:rsidRPr="00B608EF" w:rsidTr="008C495D">
        <w:trPr>
          <w:trHeight w:val="8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Уточ.план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7 445,2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9810100050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4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4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91,7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96,4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9910100010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991012P110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995012T060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995012С420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9960100040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33 748,7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33 480,0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9950151200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9940100070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09101SP250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2 503,1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995012P270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9950154690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9950159300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9960100210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связанные с преобразованием в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996012P210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1300110050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99401SП020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91,4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0F41A1" w:rsidRPr="00B608EF" w:rsidTr="008C495D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170F367483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43 549,7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43 029,4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170F367484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9940110080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37 255,4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37 255,4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0610110330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995012К080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035012С020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15 928,3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0F41A1" w:rsidRPr="00B608EF" w:rsidTr="008C495D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03501L4970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12 260,9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0380110020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8 295,9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периодической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580 882,7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4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11 744,8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4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0110110010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0110110020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011012Н020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63 044,2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3 320,7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0F41A1" w:rsidRPr="00B608EF" w:rsidTr="008C495D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011012Н420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51 405,2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51 405,2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53 171,9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53 171,9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250 611,1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250 289,7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19 674,5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01201L3040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16 758,6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01201SК190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с.Краснояр 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17 173,2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2 094,3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01201SН040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0160110020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0160110030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01601SP040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(ремонт здания БСШ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0130110010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0130110030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"Точка роста" в Гимназии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0140110010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014012С140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0150100040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0150110020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премия "Гордость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015012С170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02001SФ050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"Мы выбираем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Представительный орган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9920100030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9920100040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992012Я100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9930100040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сельского хозяйства и предпринимательства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0510110010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05101R5022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05101SУ200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0540100040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054012У110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0520110010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культуры , молодежной политики и спорта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99401SP060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0340110010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03401SК160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федерального проекта "Обеспечение качественно нового уровня развития инфраструктуры культуры" на 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0350110060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0310110010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0320110010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0330110010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0330110020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0360110010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48 397,8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48 390,0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03601L4670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0370110050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0380110010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99401SP080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0370100040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0920100040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09101L5110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09101SЖ420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подготовку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519 377,3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393 825,4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5D">
              <w:rPr>
                <w:rFonts w:ascii="Times New Roman" w:eastAsia="Times New Roman" w:hAnsi="Times New Roman" w:cs="Times New Roman"/>
                <w:sz w:val="16"/>
                <w:szCs w:val="16"/>
              </w:rPr>
              <w:t>125 551,9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0610110660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995015549F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9970100040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92,5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995012У090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 Казмакты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50 106,7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43 099,9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7 006,8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дорог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1500110220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74 032,5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1 858,1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91,8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0610110310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газопроводы с.Печмень и д.Асюл Бардымского района Пермского края с газовыми подводами к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0610110320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межжевание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0610110510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0610110530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0610110650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06101SЖ330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43 283,6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06101SЖ830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4 096,7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15001SЖ660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0F41A1" w:rsidRPr="00B608EF" w:rsidTr="008C495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15001SЦ340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150F255550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9 438,5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99401SP060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32 927,0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38 398,8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36 094,8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2 304,0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995012У100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8C495D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4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101 877,9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50,1</w:t>
            </w:r>
          </w:p>
        </w:tc>
      </w:tr>
      <w:tr w:rsidR="000F41A1" w:rsidRPr="00B608EF" w:rsidTr="008C495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0610110330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0610110420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школы в с.Брюзли по ул.Молодежная,22А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06101SP180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13 362,4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06101SН070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190 120,2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88 242,2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101 878,0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0140110010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0610110210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"Модульное здание"Сельский дом культуры с концертным залом на 200 мест" в с. Краснояр-1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06101SP180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5 968,4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995012A180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0610110390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объекта: "Крытый каток в с.Барда"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1500110210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покрытия основания спортивной площадке с.Тюндюк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1 871,0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B608EF" w:rsidTr="008C495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15001SФ130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3 034,6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B608EF" w:rsidRDefault="000F41A1" w:rsidP="000F41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41A1" w:rsidRPr="002A5063" w:rsidTr="008C495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B608EF" w:rsidRDefault="000F41A1" w:rsidP="000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2A5063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1 493 257,0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1" w:rsidRPr="002A5063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1 336 824,5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2A5063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156 432,5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1" w:rsidRPr="002A5063" w:rsidRDefault="000F41A1" w:rsidP="000F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89,5</w:t>
            </w:r>
          </w:p>
        </w:tc>
      </w:tr>
    </w:tbl>
    <w:p w:rsidR="000F41A1" w:rsidRDefault="000F41A1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Default="002A5063" w:rsidP="000F41A1">
      <w:pPr>
        <w:ind w:left="-709"/>
      </w:pPr>
    </w:p>
    <w:p w:rsidR="002A5063" w:rsidRPr="000F41A1" w:rsidRDefault="002A5063" w:rsidP="002A50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A5063" w:rsidRPr="000F41A1" w:rsidRDefault="002A5063" w:rsidP="002A50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</w:t>
      </w:r>
    </w:p>
    <w:p w:rsidR="002A5063" w:rsidRPr="000F41A1" w:rsidRDefault="002A5063" w:rsidP="002A50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Бардымского муниципального округа</w:t>
      </w:r>
    </w:p>
    <w:p w:rsidR="002A5063" w:rsidRDefault="002A5063" w:rsidP="002A5063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26.05.2022 </w:t>
      </w:r>
      <w:r w:rsidRPr="000F41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411</w:t>
      </w:r>
    </w:p>
    <w:p w:rsidR="00CF4CDB" w:rsidRDefault="00CF4CDB" w:rsidP="002A5063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F4CDB" w:rsidRDefault="00CF4CDB" w:rsidP="00CF4CDB">
      <w:pPr>
        <w:pStyle w:val="1"/>
      </w:pPr>
      <w:r>
        <w:t xml:space="preserve">Источники финансирования дефицита </w:t>
      </w:r>
    </w:p>
    <w:p w:rsidR="00CF4CDB" w:rsidRPr="000E57F9" w:rsidRDefault="00CF4CDB" w:rsidP="00CF4CDB">
      <w:pPr>
        <w:pStyle w:val="1"/>
      </w:pPr>
      <w:r>
        <w:t xml:space="preserve">(профицита) бюджета Бардымского муниципального округа за 2021 год по кодам классификации источников </w:t>
      </w:r>
    </w:p>
    <w:p w:rsidR="00CF4CDB" w:rsidRDefault="00CF4CDB" w:rsidP="00CF4CDB"/>
    <w:tbl>
      <w:tblPr>
        <w:tblStyle w:val="ac"/>
        <w:tblW w:w="0" w:type="auto"/>
        <w:tblLook w:val="04A0"/>
      </w:tblPr>
      <w:tblGrid>
        <w:gridCol w:w="3473"/>
        <w:gridCol w:w="3474"/>
        <w:gridCol w:w="3474"/>
      </w:tblGrid>
      <w:tr w:rsidR="00CF4CDB" w:rsidTr="00CF4CDB">
        <w:tc>
          <w:tcPr>
            <w:tcW w:w="3473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74" w:type="dxa"/>
          </w:tcPr>
          <w:p w:rsidR="00CF4CDB" w:rsidRPr="00CF4CDB" w:rsidRDefault="00CF4CDB" w:rsidP="00CF4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b/>
                <w:sz w:val="28"/>
                <w:szCs w:val="28"/>
              </w:rPr>
              <w:t>(тыс.руб.)</w:t>
            </w:r>
          </w:p>
        </w:tc>
      </w:tr>
      <w:tr w:rsidR="00CF4CDB" w:rsidTr="00CF4CDB">
        <w:tc>
          <w:tcPr>
            <w:tcW w:w="3473" w:type="dxa"/>
          </w:tcPr>
          <w:p w:rsidR="00CF4CDB" w:rsidRDefault="00CF4CDB" w:rsidP="00CF4CDB"/>
          <w:p w:rsidR="00CF4CDB" w:rsidRDefault="00CF4CDB" w:rsidP="00CF4CDB"/>
        </w:tc>
        <w:tc>
          <w:tcPr>
            <w:tcW w:w="3474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CF4CDB" w:rsidRDefault="00CF4CDB" w:rsidP="00CF4CDB"/>
        </w:tc>
        <w:tc>
          <w:tcPr>
            <w:tcW w:w="3474" w:type="dxa"/>
          </w:tcPr>
          <w:p w:rsidR="00CF4CDB" w:rsidRDefault="00CF4CDB" w:rsidP="00CF4CDB"/>
        </w:tc>
      </w:tr>
      <w:tr w:rsidR="00CF4CDB" w:rsidRPr="00CF4CDB" w:rsidTr="00CF4CDB">
        <w:tc>
          <w:tcPr>
            <w:tcW w:w="3473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  <w:p w:rsidR="00CF4CDB" w:rsidRPr="00CF4CDB" w:rsidRDefault="00CF4CDB" w:rsidP="00CF4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74" w:type="dxa"/>
          </w:tcPr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DB">
              <w:rPr>
                <w:rFonts w:ascii="Times New Roman" w:hAnsi="Times New Roman" w:cs="Times New Roman"/>
                <w:sz w:val="28"/>
                <w:szCs w:val="28"/>
              </w:rPr>
              <w:t>-79 838,6</w:t>
            </w:r>
          </w:p>
          <w:p w:rsidR="00CF4CDB" w:rsidRPr="00CF4CDB" w:rsidRDefault="00CF4CDB" w:rsidP="00C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CDB" w:rsidRDefault="00CF4CDB" w:rsidP="00CF4CDB"/>
    <w:p w:rsidR="00CF4CDB" w:rsidRPr="00C10499" w:rsidRDefault="00CF4CDB" w:rsidP="00CF4CDB"/>
    <w:p w:rsidR="00CF4CDB" w:rsidRPr="00C10499" w:rsidRDefault="00CF4CDB" w:rsidP="00CF4CDB"/>
    <w:p w:rsidR="00CF4CDB" w:rsidRDefault="00CF4CDB" w:rsidP="00CF4CDB">
      <w:pPr>
        <w:pStyle w:val="1"/>
      </w:pPr>
    </w:p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Default="00CF4CDB" w:rsidP="00CF4CDB"/>
    <w:p w:rsidR="00CF4CDB" w:rsidRPr="000F41A1" w:rsidRDefault="00CF4CDB" w:rsidP="00CF4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F4CDB" w:rsidRPr="000F41A1" w:rsidRDefault="00CF4CDB" w:rsidP="00CF4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</w:t>
      </w:r>
    </w:p>
    <w:p w:rsidR="00CF4CDB" w:rsidRPr="000F41A1" w:rsidRDefault="00CF4CDB" w:rsidP="00CF4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Бардымского муниципального округа</w:t>
      </w:r>
    </w:p>
    <w:p w:rsidR="00CF4CDB" w:rsidRDefault="00CF4CDB" w:rsidP="00CF4CDB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F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26.05.2022 </w:t>
      </w:r>
      <w:r w:rsidRPr="000F41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411</w:t>
      </w:r>
    </w:p>
    <w:p w:rsidR="00CF4CDB" w:rsidRDefault="00CF4CDB" w:rsidP="00CF4CD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бюджета Бардымского муниципального округа за 2021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CF4CDB" w:rsidRDefault="00CF4CDB" w:rsidP="00CF4CD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601" w:type="dxa"/>
        <w:tblLook w:val="04A0"/>
      </w:tblPr>
      <w:tblGrid>
        <w:gridCol w:w="1454"/>
        <w:gridCol w:w="3631"/>
        <w:gridCol w:w="1695"/>
        <w:gridCol w:w="1554"/>
        <w:gridCol w:w="1447"/>
        <w:gridCol w:w="1134"/>
      </w:tblGrid>
      <w:tr w:rsidR="00CF4CDB" w:rsidRPr="00857F4C" w:rsidTr="00CF4CDB">
        <w:trPr>
          <w:trHeight w:val="450"/>
        </w:trPr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</w:t>
            </w:r>
          </w:p>
        </w:tc>
      </w:tr>
      <w:tr w:rsidR="00CF4CDB" w:rsidRPr="00857F4C" w:rsidTr="00CF4CDB">
        <w:trPr>
          <w:trHeight w:val="315"/>
        </w:trPr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CDB" w:rsidRPr="00857F4C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CDB" w:rsidRPr="00857F4C" w:rsidTr="00CF4CDB">
        <w:trPr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857F4C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4CDB" w:rsidRPr="0018583A" w:rsidTr="00CF4CDB">
        <w:trPr>
          <w:trHeight w:val="115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586 575,2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574 830,4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CF4CDB" w:rsidRPr="0018583A" w:rsidTr="00CF4CDB">
        <w:trPr>
          <w:trHeight w:val="5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73 610,4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CF4CDB" w:rsidRPr="0018583A" w:rsidTr="00CF4CDB">
        <w:trPr>
          <w:trHeight w:val="54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439 570,2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431 604,1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CF4CDB" w:rsidRPr="0018583A" w:rsidTr="00CF4CDB">
        <w:trPr>
          <w:trHeight w:val="6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«Дополнительное образование и воспитание детей»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26 484,6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66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в каникулярное время"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66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27 095,9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26 868,4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CF4CDB" w:rsidRPr="0018583A" w:rsidTr="00CF4CDB">
        <w:trPr>
          <w:trHeight w:val="87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"Приведение в нормативное состояние объектов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11 664,1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11 648,6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CF4CDB" w:rsidRPr="0018583A" w:rsidTr="00CF4CDB">
        <w:trPr>
          <w:trHeight w:val="15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5 988,0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111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100 253,6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97 913,4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CF4CDB" w:rsidRPr="0018583A" w:rsidTr="00CF4CDB">
        <w:trPr>
          <w:trHeight w:val="60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4 687,0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4 687,0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60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55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культуры"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CF4CDB" w:rsidRPr="0018583A" w:rsidTr="00CF4CDB">
        <w:trPr>
          <w:trHeight w:val="705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03 4 00 00000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художественного образования"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13 433,8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13 433,8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90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 и патриотическое воспитание граждан"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18 271,9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15 984,1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CF4CDB" w:rsidRPr="0018583A" w:rsidTr="00CF4CDB">
        <w:trPr>
          <w:trHeight w:val="88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50 655,0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50 647,2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6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программы"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2 702,9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F4CDB" w:rsidRPr="0018583A" w:rsidTr="00CF4CDB">
        <w:trPr>
          <w:trHeight w:val="10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"Укрепление  единства российской нации в Бардымском муниципальном районе"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9 749,3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9 733,9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F4CDB" w:rsidRPr="0018583A" w:rsidTr="00CF4CDB">
        <w:trPr>
          <w:trHeight w:val="109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CF4CDB" w:rsidRPr="0018583A" w:rsidTr="00CF4CDB">
        <w:trPr>
          <w:trHeight w:val="139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18 923,8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18 358,3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CF4CDB" w:rsidRPr="0018583A" w:rsidTr="00CF4CDB">
        <w:trPr>
          <w:trHeight w:val="93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сельского хозяйства Бардымского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2 285,4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F4CDB" w:rsidRPr="0018583A" w:rsidTr="00CF4CDB">
        <w:trPr>
          <w:trHeight w:val="117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Подрограмма "Развитие малого и среднего предпринимательства Бардымского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6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11 415,4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10 891,1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CF4CDB" w:rsidRPr="0018583A" w:rsidTr="00CF4CDB">
        <w:trPr>
          <w:trHeight w:val="67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4 121,4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4 089,1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CF4CDB" w:rsidRPr="0018583A" w:rsidTr="00CF4CDB">
        <w:trPr>
          <w:trHeight w:val="129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270 296,2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158 934,7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CF4CDB" w:rsidRPr="0018583A" w:rsidTr="00CF4CDB">
        <w:trPr>
          <w:trHeight w:val="13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"Развитие транспортного обслуживания населения Бардымского муниципального округа  на 2021-2023годы"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2 746,2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2 498,6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CF4CDB" w:rsidRPr="0018583A" w:rsidTr="00CF4CDB">
        <w:trPr>
          <w:trHeight w:val="1455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"Управление муниципальными финансами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9 445,2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9 219,1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CF4CDB" w:rsidRPr="0018583A" w:rsidTr="00CF4CDB">
        <w:trPr>
          <w:trHeight w:val="172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17 655,5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16 816,0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CF4CDB" w:rsidRPr="0018583A" w:rsidTr="00CF4CDB">
        <w:trPr>
          <w:trHeight w:val="117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муниципальным имуществом и земельными ресурсами"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12 070,8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11 325,8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CF4CDB" w:rsidRPr="0018583A" w:rsidTr="00CF4CDB">
        <w:trPr>
          <w:trHeight w:val="67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5 584,7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CF4CDB" w:rsidRPr="0018583A" w:rsidTr="00CF4CDB">
        <w:trPr>
          <w:trHeight w:val="90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2 110,2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2 110,2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16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CF4CDB" w:rsidRPr="0018583A" w:rsidTr="00CF4CDB">
        <w:trPr>
          <w:trHeight w:val="108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16 680,9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16 538,5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CF4CDB" w:rsidRPr="0018583A" w:rsidTr="00CF4CDB">
        <w:trPr>
          <w:trHeight w:val="225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CF4CDB" w:rsidRPr="0018583A" w:rsidTr="00CF4CDB">
        <w:trPr>
          <w:trHeight w:val="136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203 318,9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189 353,1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CF4CDB" w:rsidRPr="0018583A" w:rsidTr="00CF4CDB">
        <w:trPr>
          <w:trHeight w:val="165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 на 2021-2023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1 369,0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F4CDB" w:rsidRPr="0018583A" w:rsidTr="00CF4CDB">
        <w:trPr>
          <w:trHeight w:val="1200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46 384,7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45 864,4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CF4CDB" w:rsidRPr="0018583A" w:rsidTr="00CF4CDB">
        <w:trPr>
          <w:trHeight w:val="52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210 743,9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196 598,4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CF4CDB" w:rsidRPr="0018583A" w:rsidTr="00CF4CDB">
        <w:trPr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1 493 257,0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1 336 824,8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156 432,2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CDB" w:rsidRPr="0018583A" w:rsidRDefault="00CF4CDB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</w:tbl>
    <w:p w:rsidR="00CF4CDB" w:rsidRPr="0018583A" w:rsidRDefault="00CF4CDB" w:rsidP="00CF4CD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CDB" w:rsidRDefault="00CF4CDB" w:rsidP="00CF4CDB"/>
    <w:p w:rsidR="00CF4CDB" w:rsidRDefault="00CF4CDB" w:rsidP="00CF4CDB"/>
    <w:p w:rsidR="00CF4CDB" w:rsidRDefault="00CF4CDB" w:rsidP="00CF4CDB">
      <w:pPr>
        <w:ind w:left="-709"/>
        <w:jc w:val="center"/>
      </w:pPr>
    </w:p>
    <w:p w:rsidR="00C57495" w:rsidRDefault="00C57495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D5798" w:rsidRDefault="00CD5798" w:rsidP="00CD5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D5798" w:rsidRDefault="00CD5798" w:rsidP="00CD5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решению Думы</w:t>
      </w:r>
    </w:p>
    <w:p w:rsidR="00CD5798" w:rsidRDefault="00CD5798" w:rsidP="00CD5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Бардымского муниципального округа</w:t>
      </w:r>
    </w:p>
    <w:p w:rsidR="00CD5798" w:rsidRDefault="00CD5798" w:rsidP="00CD5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26.05.2022 № 411</w:t>
      </w:r>
    </w:p>
    <w:p w:rsidR="00CD5798" w:rsidRDefault="00CD5798" w:rsidP="00CD5798"/>
    <w:p w:rsidR="00CD5798" w:rsidRDefault="00CD5798" w:rsidP="00C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бюджетных ассигнований дорожного фонда Бардымского муниципального округа за 2021 год</w:t>
      </w:r>
    </w:p>
    <w:p w:rsidR="00CD5798" w:rsidRDefault="00CD5798" w:rsidP="00C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6" w:type="dxa"/>
        <w:tblInd w:w="88" w:type="dxa"/>
        <w:tblLook w:val="04A0"/>
      </w:tblPr>
      <w:tblGrid>
        <w:gridCol w:w="1040"/>
        <w:gridCol w:w="1420"/>
        <w:gridCol w:w="3220"/>
        <w:gridCol w:w="1120"/>
        <w:gridCol w:w="1040"/>
        <w:gridCol w:w="1111"/>
        <w:gridCol w:w="1275"/>
      </w:tblGrid>
      <w:tr w:rsidR="00CD5798" w:rsidRPr="00536994" w:rsidTr="00CD579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уточ.план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1500110120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50 106,7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43 099,9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1500110130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дорог муниципального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66,9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1500110130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искусстветнных неровностей на автомобильных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590,3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1500110130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водоотводных труб через автодороги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CD5798" w:rsidRPr="00536994" w:rsidTr="00CD57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1500110200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1500110220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Паспортизация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11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75 890,6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краевых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68 429,3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66 629,3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Барда-Старый Чад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10 497,5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10 497,5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(Постановление ППК № 598-п)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54 434,3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54 434,3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ППК №10-п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1 697,5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1 697,5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автомобильной дороги Мостовая-Чалково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7 461,3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муниципального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Барда-Старый Чад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1 166,4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1 166,4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798" w:rsidRPr="00536994" w:rsidTr="00CD579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15001ST040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Барда - Старый Чад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798" w:rsidRPr="00536994" w:rsidTr="00CD579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8" w:rsidRPr="00536994" w:rsidRDefault="00CD5798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8" w:rsidRPr="00536994" w:rsidRDefault="00CD5798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128 456,1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119 001,3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98" w:rsidRPr="00536994" w:rsidRDefault="00CD5798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</w:tbl>
    <w:p w:rsidR="00CD5798" w:rsidRDefault="00CD5798" w:rsidP="00CD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798" w:rsidRDefault="00CD579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F06E7" w:rsidRDefault="004F06E7" w:rsidP="004F06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F06E7" w:rsidRDefault="004F06E7" w:rsidP="004F06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решению Думы</w:t>
      </w:r>
    </w:p>
    <w:p w:rsidR="004F06E7" w:rsidRDefault="004F06E7" w:rsidP="004F06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Бардымского муниципального округа</w:t>
      </w:r>
    </w:p>
    <w:p w:rsidR="004F06E7" w:rsidRDefault="004F06E7" w:rsidP="004F06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26.05.2022 № 411</w:t>
      </w:r>
    </w:p>
    <w:p w:rsidR="004F06E7" w:rsidRDefault="004F06E7" w:rsidP="004F06E7"/>
    <w:p w:rsidR="004F06E7" w:rsidRPr="004F06E7" w:rsidRDefault="004F06E7" w:rsidP="004F0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06E7" w:rsidRPr="004F06E7" w:rsidRDefault="004F06E7" w:rsidP="004F0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E7">
        <w:rPr>
          <w:rFonts w:ascii="Times New Roman" w:hAnsi="Times New Roman" w:cs="Times New Roman"/>
          <w:b/>
          <w:sz w:val="28"/>
          <w:szCs w:val="28"/>
        </w:rPr>
        <w:t>об использовании  бюджетных ассигнований резервного фонда администрации Бардымского муниципального округа  за 2021 год</w:t>
      </w:r>
    </w:p>
    <w:p w:rsidR="004F06E7" w:rsidRDefault="004F06E7" w:rsidP="004F06E7">
      <w:pPr>
        <w:pStyle w:val="a3"/>
        <w:jc w:val="center"/>
      </w:pPr>
    </w:p>
    <w:tbl>
      <w:tblPr>
        <w:tblW w:w="10632" w:type="dxa"/>
        <w:tblInd w:w="-318" w:type="dxa"/>
        <w:tblLayout w:type="fixed"/>
        <w:tblLook w:val="04A0"/>
      </w:tblPr>
      <w:tblGrid>
        <w:gridCol w:w="1959"/>
        <w:gridCol w:w="1586"/>
        <w:gridCol w:w="7087"/>
      </w:tblGrid>
      <w:tr w:rsidR="004F06E7" w:rsidRPr="00D4751B" w:rsidTr="004F06E7">
        <w:trPr>
          <w:trHeight w:val="7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Поступило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Израсходовано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F06E7" w:rsidRPr="00D4751B" w:rsidTr="004F06E7">
        <w:trPr>
          <w:trHeight w:val="15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2 000 000,00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Решения Думы Бардымского муниципального округа от 25.11.2020 №  49 "О бюджете Бардымского муниципального округа на 2021 и плановый 2022-2023 годов"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-49 750,00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10.02.2021 № 292-01-03-78-р, на проведение ледорезных работ на р.Назира Тубак в с.Акбаш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-99 035,00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Бардымского муниципального округа от 18.03.2021 № 292-01-03-176-р, на проведение ледорезных работ на р.Тулва с.Краснояр-2 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-95 372,00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18.03.2021 № 292-01-03-177-р, на проведение ледорезных работ на р.Тулва  д.Усть-Тунтор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-207 975,96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26.04.2021 № 292-01-03-312-р, на проведение ремонтно-восстановительных работ системы водоснабжения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-45 800,00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18.05.2021 № 292-01-03-374-р, ремонт кровли здания Сарашевской школы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-6 608,24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27.05.2021 № 292-01-03-398-р на оплату работ по обеспечению пожарной безопасности площадки накопления 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рдых бытовых отходов в урочище «</w:t>
            </w: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Чатлык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6E7" w:rsidRPr="00D4751B" w:rsidTr="004F06E7">
        <w:trPr>
          <w:trHeight w:val="98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-62 296,00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04.06.2021 № 292-01-03-440-р для приобретения насоса</w:t>
            </w:r>
          </w:p>
        </w:tc>
      </w:tr>
      <w:tr w:rsidR="004F06E7" w:rsidRPr="00D4751B" w:rsidTr="004F06E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-55 000,00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Бардымского муниципального округа от 28.06.2021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292-01-03-509-р ремонт крыши «</w:t>
            </w: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Чалковской концертной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6E7" w:rsidRPr="00D4751B" w:rsidTr="004F06E7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-142 760,00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района от 01.07.2021 № 292-01-03-523-р  для приобретения материалов по реанимации водозаборной скважины</w:t>
            </w:r>
          </w:p>
        </w:tc>
      </w:tr>
      <w:tr w:rsidR="004F06E7" w:rsidRPr="00D4751B" w:rsidTr="004F06E7">
        <w:trPr>
          <w:trHeight w:val="7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-142 760,00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 от 07.07.2021 № 292-01-03-540-р  для приобретения материалов по реанимации водозаборной скважины</w:t>
            </w:r>
          </w:p>
        </w:tc>
      </w:tr>
      <w:tr w:rsidR="004F06E7" w:rsidRPr="00D4751B" w:rsidTr="004F06E7">
        <w:trPr>
          <w:trHeight w:val="189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-320 023,00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11.08.2021 № 292-01-03-602-р МПУ ЖКХ  для приобретение насоса ЦМФ 200-20</w:t>
            </w:r>
          </w:p>
        </w:tc>
      </w:tr>
      <w:tr w:rsidR="004F06E7" w:rsidRPr="00D4751B" w:rsidTr="004F06E7">
        <w:trPr>
          <w:trHeight w:val="9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-9,00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17.08.2021 № 292-01-03-607-р МПУ ЖКХ  для приобретение насоса ЦМФ 200-20</w:t>
            </w:r>
          </w:p>
        </w:tc>
      </w:tr>
      <w:tr w:rsidR="004F06E7" w:rsidRPr="00D4751B" w:rsidTr="004F06E7">
        <w:trPr>
          <w:trHeight w:val="6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-6 082,00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20.08.2021 № 292-01-03-610-р  материальная помощь на возмещение расходов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оплате лесных насаждений Ишма</w:t>
            </w: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новой Э.С.</w:t>
            </w:r>
          </w:p>
        </w:tc>
      </w:tr>
      <w:tr w:rsidR="004F06E7" w:rsidRPr="00D4751B" w:rsidTr="004F06E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-295 000,00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Бардымского муниципального округа от 22. 09.2021 № 292-01-03-678-р  на приобретение водогрейного котла для </w:t>
            </w:r>
            <w:r w:rsidRPr="004F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Ишимовского сельского клуба</w:t>
            </w:r>
          </w:p>
        </w:tc>
      </w:tr>
      <w:tr w:rsidR="004F06E7" w:rsidRPr="00D4751B" w:rsidTr="004F06E7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-106 600,00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11.10.2021 № 292-01-03-724-р для приобретения насосов ЭЦВ -6-16-140</w:t>
            </w:r>
          </w:p>
        </w:tc>
      </w:tr>
      <w:tr w:rsidR="004F06E7" w:rsidRPr="00D4751B" w:rsidTr="004F06E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-65 400,00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15.10.2021 № 292-01-03-736-р для приобретения насосов ЭЦВ -6-10-110</w:t>
            </w:r>
          </w:p>
        </w:tc>
      </w:tr>
      <w:tr w:rsidR="004F06E7" w:rsidRPr="00D4751B" w:rsidTr="004F06E7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-23 198,69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23.11.2021 № 292-01-03-809 -р на возмещение  расходов по оплате лесных насаждений Кучумову Я.Г.</w:t>
            </w:r>
          </w:p>
        </w:tc>
      </w:tr>
      <w:tr w:rsidR="004F06E7" w:rsidRPr="00D4751B" w:rsidTr="004F06E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-35 928,46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17.12.2021 № 292-01-03-893 -р на возмещение  расходов по оплате лесных насаждений Ахмаровой Л.Р.</w:t>
            </w:r>
          </w:p>
        </w:tc>
      </w:tr>
      <w:tr w:rsidR="004F06E7" w:rsidRPr="00D4751B" w:rsidTr="004F06E7">
        <w:trPr>
          <w:trHeight w:val="73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-16 852,86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Бардымского муниципального округа от 23.12.2021 № 292-01-03-917 -р на возмещение  расходов по оплате лесных насаждений Юсуповой Ф.М.</w:t>
            </w:r>
          </w:p>
        </w:tc>
      </w:tr>
      <w:tr w:rsidR="004F06E7" w:rsidRPr="00D4751B" w:rsidTr="004F06E7">
        <w:trPr>
          <w:trHeight w:val="3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jc w:val="center"/>
              <w:rPr>
                <w:rFonts w:ascii="MS Sans Serif" w:hAnsi="MS Sans Serif" w:cs="Arial"/>
                <w:b/>
                <w:bCs/>
                <w:sz w:val="28"/>
                <w:szCs w:val="28"/>
              </w:rPr>
            </w:pPr>
          </w:p>
          <w:p w:rsidR="004F06E7" w:rsidRPr="004F06E7" w:rsidRDefault="004F06E7" w:rsidP="00B31E6E">
            <w:pPr>
              <w:jc w:val="center"/>
              <w:rPr>
                <w:rFonts w:ascii="MS Sans Serif" w:hAnsi="MS Sans Serif" w:cs="Arial"/>
                <w:b/>
                <w:bCs/>
                <w:sz w:val="28"/>
                <w:szCs w:val="28"/>
              </w:rPr>
            </w:pPr>
            <w:r w:rsidRPr="004F06E7">
              <w:rPr>
                <w:rFonts w:ascii="MS Sans Serif" w:hAnsi="MS Sans Serif" w:cs="Arial"/>
                <w:b/>
                <w:bCs/>
                <w:sz w:val="28"/>
                <w:szCs w:val="28"/>
              </w:rPr>
              <w:t>-1 776 451,21</w:t>
            </w:r>
          </w:p>
          <w:p w:rsidR="004F06E7" w:rsidRPr="004F06E7" w:rsidRDefault="004F06E7" w:rsidP="00B3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E7" w:rsidRPr="004F06E7" w:rsidRDefault="004F06E7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4F06E7" w:rsidRDefault="004F06E7" w:rsidP="004F06E7"/>
    <w:p w:rsidR="004F06E7" w:rsidRPr="00C57495" w:rsidRDefault="004F06E7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sectPr w:rsidR="004F06E7" w:rsidRPr="00C57495" w:rsidSect="00C57495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8F" w:rsidRDefault="00651A8F" w:rsidP="00C80F86">
      <w:pPr>
        <w:spacing w:after="0" w:line="240" w:lineRule="auto"/>
      </w:pPr>
      <w:r>
        <w:separator/>
      </w:r>
    </w:p>
  </w:endnote>
  <w:endnote w:type="continuationSeparator" w:id="1">
    <w:p w:rsidR="00651A8F" w:rsidRDefault="00651A8F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8F" w:rsidRDefault="00651A8F" w:rsidP="00C80F86">
      <w:pPr>
        <w:spacing w:after="0" w:line="240" w:lineRule="auto"/>
      </w:pPr>
      <w:r>
        <w:separator/>
      </w:r>
    </w:p>
  </w:footnote>
  <w:footnote w:type="continuationSeparator" w:id="1">
    <w:p w:rsidR="00651A8F" w:rsidRDefault="00651A8F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A1" w:rsidRDefault="000F41A1" w:rsidP="000F41A1">
    <w:pPr>
      <w:pStyle w:val="af"/>
      <w:framePr w:wrap="around" w:vAnchor="text" w:hAnchor="margin" w:xAlign="center" w:y="1"/>
      <w:rPr>
        <w:rStyle w:val="af2"/>
      </w:rPr>
    </w:pPr>
  </w:p>
  <w:p w:rsidR="000F41A1" w:rsidRDefault="000F41A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7DDF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0F41A1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34EDF"/>
    <w:rsid w:val="00262244"/>
    <w:rsid w:val="0027235E"/>
    <w:rsid w:val="0029433C"/>
    <w:rsid w:val="00294F81"/>
    <w:rsid w:val="002A5063"/>
    <w:rsid w:val="002C1C19"/>
    <w:rsid w:val="002E63FA"/>
    <w:rsid w:val="0031023C"/>
    <w:rsid w:val="00314C57"/>
    <w:rsid w:val="003214DE"/>
    <w:rsid w:val="00330055"/>
    <w:rsid w:val="00330621"/>
    <w:rsid w:val="00335C47"/>
    <w:rsid w:val="003367E8"/>
    <w:rsid w:val="0035580E"/>
    <w:rsid w:val="00355C65"/>
    <w:rsid w:val="00365133"/>
    <w:rsid w:val="00375B1C"/>
    <w:rsid w:val="00377A59"/>
    <w:rsid w:val="003A0B64"/>
    <w:rsid w:val="003B5D51"/>
    <w:rsid w:val="003D070F"/>
    <w:rsid w:val="003D264A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5FDD"/>
    <w:rsid w:val="0049642F"/>
    <w:rsid w:val="00496ED7"/>
    <w:rsid w:val="004A5299"/>
    <w:rsid w:val="004F06E7"/>
    <w:rsid w:val="004F2101"/>
    <w:rsid w:val="00510993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1A8F"/>
    <w:rsid w:val="00653111"/>
    <w:rsid w:val="006A0FE0"/>
    <w:rsid w:val="006C3D8C"/>
    <w:rsid w:val="006C605D"/>
    <w:rsid w:val="006E334A"/>
    <w:rsid w:val="006E449D"/>
    <w:rsid w:val="006F3B87"/>
    <w:rsid w:val="007217B3"/>
    <w:rsid w:val="00724DD3"/>
    <w:rsid w:val="007275AC"/>
    <w:rsid w:val="00734997"/>
    <w:rsid w:val="007360E1"/>
    <w:rsid w:val="0078359C"/>
    <w:rsid w:val="007B0753"/>
    <w:rsid w:val="007C16AF"/>
    <w:rsid w:val="007D227D"/>
    <w:rsid w:val="00804293"/>
    <w:rsid w:val="00810C90"/>
    <w:rsid w:val="008150BB"/>
    <w:rsid w:val="00816AD5"/>
    <w:rsid w:val="00830F72"/>
    <w:rsid w:val="00833A3F"/>
    <w:rsid w:val="008419B3"/>
    <w:rsid w:val="00846E23"/>
    <w:rsid w:val="008862D3"/>
    <w:rsid w:val="008906AF"/>
    <w:rsid w:val="008911E0"/>
    <w:rsid w:val="008A03A6"/>
    <w:rsid w:val="008A3CD3"/>
    <w:rsid w:val="008C495D"/>
    <w:rsid w:val="008C7981"/>
    <w:rsid w:val="008E0607"/>
    <w:rsid w:val="008F3B76"/>
    <w:rsid w:val="009012AF"/>
    <w:rsid w:val="00902CB6"/>
    <w:rsid w:val="00907009"/>
    <w:rsid w:val="0090785F"/>
    <w:rsid w:val="00915427"/>
    <w:rsid w:val="00923DC5"/>
    <w:rsid w:val="009A145F"/>
    <w:rsid w:val="009C032B"/>
    <w:rsid w:val="00A06DCC"/>
    <w:rsid w:val="00A10CE3"/>
    <w:rsid w:val="00A40B6A"/>
    <w:rsid w:val="00A53E94"/>
    <w:rsid w:val="00A54520"/>
    <w:rsid w:val="00A54643"/>
    <w:rsid w:val="00A8741C"/>
    <w:rsid w:val="00A9082B"/>
    <w:rsid w:val="00AB4725"/>
    <w:rsid w:val="00AB724B"/>
    <w:rsid w:val="00AE03EC"/>
    <w:rsid w:val="00AF5F3A"/>
    <w:rsid w:val="00B02D9E"/>
    <w:rsid w:val="00B0544A"/>
    <w:rsid w:val="00B1467F"/>
    <w:rsid w:val="00B40384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526AB"/>
    <w:rsid w:val="00C57495"/>
    <w:rsid w:val="00C80F86"/>
    <w:rsid w:val="00C84F17"/>
    <w:rsid w:val="00C944D9"/>
    <w:rsid w:val="00CD5798"/>
    <w:rsid w:val="00CD7B00"/>
    <w:rsid w:val="00CE1032"/>
    <w:rsid w:val="00CF4CDB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759D0"/>
    <w:rsid w:val="00E87EC6"/>
    <w:rsid w:val="00EA2ECA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960B3"/>
    <w:rsid w:val="00FA03AD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11448</Words>
  <Characters>65258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</cp:revision>
  <cp:lastPrinted>2022-05-24T07:02:00Z</cp:lastPrinted>
  <dcterms:created xsi:type="dcterms:W3CDTF">2022-05-30T12:40:00Z</dcterms:created>
  <dcterms:modified xsi:type="dcterms:W3CDTF">2022-05-30T12:40:00Z</dcterms:modified>
</cp:coreProperties>
</file>