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842D7F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2D7F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02694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02694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026940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 w:rsidR="00221946">
              <w:rPr>
                <w:rFonts w:ascii="Times New Roman" w:hAnsi="Times New Roman"/>
                <w:color w:val="000000" w:themeColor="text1"/>
                <w:sz w:val="28"/>
              </w:rPr>
              <w:t>50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0027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1946" w:rsidRDefault="00221946" w:rsidP="002219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результатах деятельности </w:t>
      </w:r>
    </w:p>
    <w:p w:rsidR="00221946" w:rsidRDefault="00221946" w:rsidP="002219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главы муниципального округа </w:t>
      </w:r>
      <w:r w:rsidRPr="0066616B">
        <w:rPr>
          <w:rFonts w:ascii="Times New Roman" w:eastAsia="Times New Roman" w:hAnsi="Times New Roman"/>
          <w:b/>
          <w:bCs/>
          <w:sz w:val="28"/>
          <w:szCs w:val="28"/>
        </w:rPr>
        <w:t xml:space="preserve">– главы </w:t>
      </w:r>
    </w:p>
    <w:p w:rsidR="00221946" w:rsidRDefault="00221946" w:rsidP="002219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6616B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администрации Бардымского </w:t>
      </w:r>
    </w:p>
    <w:p w:rsidR="00221946" w:rsidRPr="0066616B" w:rsidRDefault="00221946" w:rsidP="002219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6616B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округа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за</w:t>
      </w:r>
      <w:r w:rsidRPr="0066616B">
        <w:rPr>
          <w:rFonts w:ascii="Times New Roman" w:eastAsia="Times New Roman" w:hAnsi="Times New Roman"/>
          <w:b/>
          <w:bCs/>
          <w:sz w:val="28"/>
          <w:szCs w:val="28"/>
        </w:rPr>
        <w:t xml:space="preserve"> 2020 год</w:t>
      </w:r>
    </w:p>
    <w:p w:rsidR="00221946" w:rsidRDefault="00221946" w:rsidP="002219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21946" w:rsidRPr="0066616B" w:rsidRDefault="00221946" w:rsidP="002219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21946" w:rsidRPr="00776312" w:rsidRDefault="00221946" w:rsidP="002219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6D03BB">
        <w:rPr>
          <w:rFonts w:ascii="Times New Roman" w:hAnsi="Times New Roman"/>
          <w:sz w:val="28"/>
          <w:szCs w:val="28"/>
        </w:rPr>
        <w:t xml:space="preserve">Заслушав </w:t>
      </w:r>
      <w:r>
        <w:rPr>
          <w:rFonts w:ascii="Times New Roman" w:hAnsi="Times New Roman"/>
          <w:sz w:val="28"/>
          <w:szCs w:val="28"/>
        </w:rPr>
        <w:t>информацию о результатах деятельности главы муниципального округа – главы администрации Бардымского муниципального округа Алапанова Х.Г. за 2020 год,</w:t>
      </w:r>
      <w:r w:rsidRPr="00776312">
        <w:rPr>
          <w:rFonts w:ascii="Times New Roman" w:hAnsi="Times New Roman"/>
          <w:sz w:val="28"/>
          <w:szCs w:val="28"/>
        </w:rPr>
        <w:t xml:space="preserve"> Дума Бардымского муниципального округа</w:t>
      </w:r>
    </w:p>
    <w:p w:rsidR="00221946" w:rsidRPr="00776312" w:rsidRDefault="00221946" w:rsidP="0022194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76312">
        <w:rPr>
          <w:rFonts w:ascii="Times New Roman" w:hAnsi="Times New Roman"/>
          <w:sz w:val="28"/>
          <w:szCs w:val="28"/>
        </w:rPr>
        <w:t>РЕШАЕТ:</w:t>
      </w:r>
    </w:p>
    <w:p w:rsidR="00221946" w:rsidRPr="008229FC" w:rsidRDefault="00221946" w:rsidP="0022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62F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Информацию о результатах деятельности главы муниципального округа – главы администрации Бардымского муниципального округа Алапанова Х.Г. за 2020 год</w:t>
      </w:r>
      <w:r>
        <w:rPr>
          <w:rFonts w:ascii="Times New Roman" w:hAnsi="Times New Roman"/>
          <w:bCs/>
          <w:sz w:val="28"/>
          <w:szCs w:val="20"/>
        </w:rPr>
        <w:t xml:space="preserve"> принять к сведению</w:t>
      </w:r>
      <w:r w:rsidRPr="00BE62F9">
        <w:rPr>
          <w:rFonts w:ascii="Times New Roman" w:hAnsi="Times New Roman"/>
          <w:sz w:val="28"/>
          <w:szCs w:val="28"/>
        </w:rPr>
        <w:t>.</w:t>
      </w:r>
    </w:p>
    <w:p w:rsidR="00221946" w:rsidRPr="008229FC" w:rsidRDefault="00221946" w:rsidP="0022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004">
        <w:rPr>
          <w:rFonts w:ascii="Times New Roman" w:hAnsi="Times New Roman"/>
          <w:sz w:val="28"/>
          <w:szCs w:val="28"/>
        </w:rPr>
        <w:tab/>
      </w:r>
      <w:r w:rsidRPr="008229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Главе муниципального округа – главе администрации Бардымского муниципального округа обеспечить участие во всех краевых и федеральных программах, направленных на развитие Бардымского муниципального округа.</w:t>
      </w:r>
    </w:p>
    <w:p w:rsidR="00221946" w:rsidRPr="00BE62F9" w:rsidRDefault="00221946" w:rsidP="0022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221946" w:rsidRPr="00527E15" w:rsidRDefault="00221946" w:rsidP="002219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27E15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21946" w:rsidRPr="00527E15" w:rsidRDefault="00221946" w:rsidP="002219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27E15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Думы Бардымского муниципального округа.</w:t>
      </w:r>
    </w:p>
    <w:p w:rsidR="00221946" w:rsidRPr="006D03BB" w:rsidRDefault="00221946" w:rsidP="0022194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1946" w:rsidRPr="00776312" w:rsidRDefault="00221946" w:rsidP="002219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21946" w:rsidRPr="00776312" w:rsidRDefault="00221946" w:rsidP="002219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776312">
        <w:rPr>
          <w:rFonts w:ascii="Times New Roman" w:hAnsi="Times New Roman" w:cs="Times New Roman"/>
          <w:sz w:val="28"/>
          <w:szCs w:val="28"/>
        </w:rPr>
        <w:tab/>
      </w:r>
      <w:r w:rsidRPr="00776312">
        <w:rPr>
          <w:rFonts w:ascii="Times New Roman" w:hAnsi="Times New Roman" w:cs="Times New Roman"/>
          <w:sz w:val="28"/>
          <w:szCs w:val="28"/>
        </w:rPr>
        <w:tab/>
      </w:r>
      <w:r w:rsidRPr="00776312">
        <w:rPr>
          <w:rFonts w:ascii="Times New Roman" w:hAnsi="Times New Roman" w:cs="Times New Roman"/>
          <w:sz w:val="28"/>
          <w:szCs w:val="28"/>
        </w:rPr>
        <w:tab/>
        <w:t xml:space="preserve">                        И.Р. Вахитов</w:t>
      </w:r>
    </w:p>
    <w:p w:rsidR="00221946" w:rsidRPr="00776312" w:rsidRDefault="00221946" w:rsidP="002219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21946" w:rsidRPr="00776312" w:rsidRDefault="00221946" w:rsidP="002219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221946" w:rsidRPr="00776312" w:rsidRDefault="00221946" w:rsidP="002219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221946" w:rsidRPr="00776312" w:rsidRDefault="00221946" w:rsidP="002219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76312">
        <w:rPr>
          <w:rFonts w:ascii="Times New Roman" w:hAnsi="Times New Roman" w:cs="Times New Roman"/>
          <w:sz w:val="28"/>
          <w:szCs w:val="28"/>
        </w:rPr>
        <w:tab/>
      </w:r>
      <w:r w:rsidRPr="00776312">
        <w:rPr>
          <w:rFonts w:ascii="Times New Roman" w:hAnsi="Times New Roman" w:cs="Times New Roman"/>
          <w:sz w:val="28"/>
          <w:szCs w:val="28"/>
        </w:rPr>
        <w:tab/>
      </w:r>
      <w:r w:rsidRPr="00776312">
        <w:rPr>
          <w:rFonts w:ascii="Times New Roman" w:hAnsi="Times New Roman" w:cs="Times New Roman"/>
          <w:sz w:val="28"/>
          <w:szCs w:val="28"/>
        </w:rPr>
        <w:tab/>
      </w:r>
      <w:r w:rsidRPr="00776312">
        <w:rPr>
          <w:rFonts w:ascii="Times New Roman" w:hAnsi="Times New Roman" w:cs="Times New Roman"/>
          <w:sz w:val="28"/>
          <w:szCs w:val="28"/>
        </w:rPr>
        <w:tab/>
        <w:t xml:space="preserve">                               Х.Г. Алапанов</w:t>
      </w:r>
    </w:p>
    <w:p w:rsidR="00221946" w:rsidRPr="00221946" w:rsidRDefault="00221946" w:rsidP="002219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1946">
        <w:rPr>
          <w:rFonts w:ascii="Times New Roman" w:hAnsi="Times New Roman"/>
          <w:sz w:val="28"/>
          <w:szCs w:val="28"/>
        </w:rPr>
        <w:t>27.05.2021</w:t>
      </w:r>
    </w:p>
    <w:p w:rsidR="00221946" w:rsidRPr="00510F7F" w:rsidRDefault="00221946" w:rsidP="0022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10F7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Информация о результатах деятельности главы муниципального округа – главы администрации Бардымского муниципального округа за 2020 год</w:t>
      </w:r>
    </w:p>
    <w:p w:rsidR="00221946" w:rsidRPr="00510F7F" w:rsidRDefault="00221946" w:rsidP="0022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21946" w:rsidRPr="00E70BF5" w:rsidRDefault="00221946" w:rsidP="002219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BF5">
        <w:rPr>
          <w:rFonts w:ascii="Times New Roman" w:hAnsi="Times New Roman"/>
          <w:sz w:val="28"/>
          <w:szCs w:val="28"/>
        </w:rPr>
        <w:t>2020 год был насыщен значимыми политическими событиям, ознаменован завершением ряда крупных проектов в экономической и социальной сферах. Основным результатом прошедшего периода является то, что в достаточно сложных условиях мы выполнили всё намеченное.</w:t>
      </w:r>
    </w:p>
    <w:p w:rsidR="00221946" w:rsidRPr="00E70BF5" w:rsidRDefault="00221946" w:rsidP="00221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BF5">
        <w:rPr>
          <w:rFonts w:ascii="Times New Roman" w:hAnsi="Times New Roman"/>
          <w:sz w:val="28"/>
          <w:szCs w:val="28"/>
        </w:rPr>
        <w:t>Огромные усилия были вложены в реализацию национальных проектов: «Безопасные и качественные дороги», «Жилье и городская среда», «Здравоохранение», «Демография», «Малое и среднее предпринимательство», «Производительность труда и поддержка занятости», «Образование», «Культура».</w:t>
      </w:r>
    </w:p>
    <w:p w:rsidR="00221946" w:rsidRPr="00E70BF5" w:rsidRDefault="00221946" w:rsidP="00221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BF5">
        <w:rPr>
          <w:rFonts w:ascii="Times New Roman" w:hAnsi="Times New Roman"/>
          <w:sz w:val="28"/>
          <w:szCs w:val="28"/>
        </w:rPr>
        <w:t xml:space="preserve">В 2020 году начался новый этап развития – мы стали Бардымским муниципальным округом и наша задача не только сохранить каждый населенный пункт, но и создать равные комфортные условия проживания жителей на территории всего округа. </w:t>
      </w:r>
    </w:p>
    <w:p w:rsidR="00221946" w:rsidRPr="00510F7F" w:rsidRDefault="00221946" w:rsidP="00221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10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данной информации </w:t>
      </w:r>
      <w:r w:rsidRPr="00510F7F">
        <w:rPr>
          <w:rFonts w:ascii="Times New Roman" w:hAnsi="Times New Roman"/>
          <w:sz w:val="28"/>
          <w:szCs w:val="28"/>
        </w:rPr>
        <w:t>отра</w:t>
      </w:r>
      <w:r>
        <w:rPr>
          <w:rFonts w:ascii="Times New Roman" w:hAnsi="Times New Roman"/>
          <w:sz w:val="28"/>
          <w:szCs w:val="28"/>
        </w:rPr>
        <w:t xml:space="preserve">жены </w:t>
      </w:r>
      <w:r w:rsidRPr="00510F7F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,</w:t>
      </w:r>
      <w:r w:rsidRPr="00510F7F">
        <w:rPr>
          <w:rFonts w:ascii="Times New Roman" w:hAnsi="Times New Roman"/>
          <w:sz w:val="28"/>
          <w:szCs w:val="28"/>
        </w:rPr>
        <w:t xml:space="preserve"> проведенные в 2020 год</w:t>
      </w:r>
      <w:r>
        <w:rPr>
          <w:rFonts w:ascii="Times New Roman" w:hAnsi="Times New Roman"/>
          <w:sz w:val="28"/>
          <w:szCs w:val="28"/>
        </w:rPr>
        <w:t>у</w:t>
      </w:r>
      <w:r w:rsidRPr="00510F7F">
        <w:rPr>
          <w:rFonts w:ascii="Times New Roman" w:hAnsi="Times New Roman"/>
          <w:sz w:val="28"/>
          <w:szCs w:val="28"/>
        </w:rPr>
        <w:t>, а также перспектив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510F7F">
        <w:rPr>
          <w:rFonts w:ascii="Times New Roman" w:hAnsi="Times New Roman"/>
          <w:sz w:val="28"/>
          <w:szCs w:val="28"/>
        </w:rPr>
        <w:t>развития округа в 2021 году.</w:t>
      </w:r>
    </w:p>
    <w:p w:rsidR="00221946" w:rsidRPr="00963A91" w:rsidRDefault="00221946" w:rsidP="00221946">
      <w:pPr>
        <w:pStyle w:val="af0"/>
        <w:shd w:val="clear" w:color="auto" w:fill="FEFEFE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510F7F">
        <w:rPr>
          <w:b/>
          <w:sz w:val="28"/>
          <w:szCs w:val="28"/>
        </w:rPr>
        <w:tab/>
      </w:r>
      <w:r w:rsidRPr="00510F7F">
        <w:rPr>
          <w:sz w:val="28"/>
          <w:szCs w:val="28"/>
        </w:rPr>
        <w:t>1)</w:t>
      </w:r>
      <w:r w:rsidRPr="00510F7F">
        <w:rPr>
          <w:sz w:val="28"/>
          <w:szCs w:val="28"/>
        </w:rPr>
        <w:tab/>
      </w:r>
      <w:r w:rsidRPr="00510F7F">
        <w:rPr>
          <w:b/>
          <w:sz w:val="28"/>
          <w:szCs w:val="28"/>
        </w:rPr>
        <w:t>В сфере здравоохранения:</w:t>
      </w:r>
    </w:p>
    <w:p w:rsidR="00221946" w:rsidRPr="000D3668" w:rsidRDefault="00221946" w:rsidP="0022194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D3668">
        <w:rPr>
          <w:rFonts w:ascii="Times New Roman" w:hAnsi="Times New Roman"/>
          <w:sz w:val="28"/>
          <w:szCs w:val="28"/>
          <w:shd w:val="clear" w:color="auto" w:fill="FFFFFF"/>
        </w:rPr>
        <w:t>В целях развития здравоохранения: л</w:t>
      </w:r>
      <w:r w:rsidRPr="000D3668">
        <w:rPr>
          <w:rFonts w:ascii="Times New Roman" w:hAnsi="Times New Roman"/>
          <w:bCs/>
          <w:sz w:val="28"/>
          <w:szCs w:val="28"/>
        </w:rPr>
        <w:t>ицензированы и начали оказывать помощь 3 фельдшерско-акушерских пункта в населенных пунктах Старый Чад, Кудаши Шабарка.</w:t>
      </w:r>
      <w:r w:rsidRPr="000D3668">
        <w:rPr>
          <w:rFonts w:ascii="Times New Roman" w:hAnsi="Times New Roman"/>
          <w:sz w:val="28"/>
          <w:szCs w:val="28"/>
        </w:rPr>
        <w:t xml:space="preserve"> Был построен м</w:t>
      </w:r>
      <w:r w:rsidRPr="000D3668">
        <w:rPr>
          <w:rFonts w:ascii="Times New Roman" w:hAnsi="Times New Roman"/>
          <w:bCs/>
          <w:sz w:val="28"/>
          <w:szCs w:val="28"/>
        </w:rPr>
        <w:t>одульный фельдшерско-акушерский пункт в с. Акбаш. Приобретено 3 аппарата искусственной вентиляции легких.</w:t>
      </w:r>
    </w:p>
    <w:p w:rsidR="00221946" w:rsidRPr="00510F7F" w:rsidRDefault="00221946" w:rsidP="00221946">
      <w:pPr>
        <w:pStyle w:val="af0"/>
        <w:shd w:val="clear" w:color="auto" w:fill="FEFEFE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510F7F">
        <w:rPr>
          <w:sz w:val="28"/>
          <w:szCs w:val="28"/>
        </w:rPr>
        <w:tab/>
        <w:t>К каждому строящемуся объекту здравоохранения проведена оптико-волоконная линия с целью подключения к сети Интернет.</w:t>
      </w:r>
    </w:p>
    <w:p w:rsidR="00221946" w:rsidRPr="00510F7F" w:rsidRDefault="00221946" w:rsidP="00221946">
      <w:pPr>
        <w:pStyle w:val="ConsPlusCel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F7F">
        <w:rPr>
          <w:rFonts w:ascii="Times New Roman" w:hAnsi="Times New Roman" w:cs="Times New Roman"/>
          <w:sz w:val="28"/>
          <w:szCs w:val="28"/>
        </w:rPr>
        <w:tab/>
      </w:r>
      <w:r w:rsidRPr="00510F7F">
        <w:rPr>
          <w:rFonts w:ascii="Times New Roman" w:hAnsi="Times New Roman" w:cs="Times New Roman"/>
          <w:b/>
          <w:bCs/>
          <w:sz w:val="28"/>
          <w:szCs w:val="28"/>
        </w:rPr>
        <w:t xml:space="preserve">В 2021 году </w:t>
      </w:r>
      <w:r w:rsidRPr="00510F7F">
        <w:rPr>
          <w:rFonts w:ascii="Times New Roman" w:hAnsi="Times New Roman" w:cs="Times New Roman"/>
          <w:bCs/>
          <w:sz w:val="28"/>
          <w:szCs w:val="28"/>
        </w:rPr>
        <w:t>будет построен новый фельдшерско-акушерский пункт в с. Кармановка и проведен ремонт терапевтического корпуса ЦРБ.</w:t>
      </w:r>
    </w:p>
    <w:p w:rsidR="00221946" w:rsidRPr="00510F7F" w:rsidRDefault="00221946" w:rsidP="00221946">
      <w:pPr>
        <w:pStyle w:val="Default"/>
        <w:jc w:val="both"/>
        <w:rPr>
          <w:b/>
          <w:sz w:val="28"/>
          <w:szCs w:val="28"/>
        </w:rPr>
      </w:pPr>
      <w:r w:rsidRPr="00510F7F">
        <w:rPr>
          <w:sz w:val="28"/>
          <w:szCs w:val="28"/>
        </w:rPr>
        <w:tab/>
        <w:t xml:space="preserve">2) На территории округа активно </w:t>
      </w:r>
      <w:r w:rsidRPr="00510F7F">
        <w:rPr>
          <w:bCs/>
          <w:sz w:val="28"/>
          <w:szCs w:val="28"/>
        </w:rPr>
        <w:t xml:space="preserve">реализуется </w:t>
      </w:r>
      <w:r w:rsidRPr="00510F7F">
        <w:rPr>
          <w:b/>
          <w:bCs/>
          <w:sz w:val="28"/>
          <w:szCs w:val="28"/>
        </w:rPr>
        <w:t xml:space="preserve">подпрограмма «Обеспечение жильем молодых семей» </w:t>
      </w:r>
      <w:r w:rsidRPr="00510F7F">
        <w:rPr>
          <w:b/>
          <w:sz w:val="28"/>
          <w:szCs w:val="28"/>
        </w:rPr>
        <w:t>федеральной целевой программы «Жилище».</w:t>
      </w:r>
    </w:p>
    <w:p w:rsidR="00221946" w:rsidRPr="00510F7F" w:rsidRDefault="00221946" w:rsidP="00221946">
      <w:pPr>
        <w:pStyle w:val="Default"/>
        <w:jc w:val="both"/>
        <w:rPr>
          <w:bCs/>
          <w:sz w:val="28"/>
          <w:szCs w:val="28"/>
        </w:rPr>
      </w:pPr>
      <w:r w:rsidRPr="00510F7F">
        <w:rPr>
          <w:b/>
          <w:bCs/>
          <w:sz w:val="28"/>
          <w:szCs w:val="28"/>
        </w:rPr>
        <w:tab/>
      </w:r>
      <w:r w:rsidRPr="00510F7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2020 году 48 семей</w:t>
      </w:r>
      <w:r w:rsidRPr="00510F7F">
        <w:rPr>
          <w:bCs/>
          <w:sz w:val="28"/>
          <w:szCs w:val="28"/>
        </w:rPr>
        <w:t xml:space="preserve"> получили свидетельства на приобретение (строительство) жилья.</w:t>
      </w:r>
      <w:r>
        <w:rPr>
          <w:bCs/>
          <w:sz w:val="28"/>
          <w:szCs w:val="28"/>
        </w:rPr>
        <w:t xml:space="preserve"> </w:t>
      </w:r>
      <w:r w:rsidRPr="00510F7F">
        <w:rPr>
          <w:bCs/>
          <w:sz w:val="28"/>
          <w:szCs w:val="28"/>
        </w:rPr>
        <w:t>По государственной программе «Комплексное развитие сельских территорий» выдано 2 свидетельства</w:t>
      </w:r>
    </w:p>
    <w:p w:rsidR="00221946" w:rsidRPr="00510F7F" w:rsidRDefault="00221946" w:rsidP="00221946">
      <w:pPr>
        <w:pStyle w:val="af0"/>
        <w:shd w:val="clear" w:color="auto" w:fill="FEFEFE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510F7F">
        <w:rPr>
          <w:sz w:val="28"/>
          <w:szCs w:val="28"/>
        </w:rPr>
        <w:tab/>
      </w:r>
      <w:r w:rsidRPr="00510F7F">
        <w:rPr>
          <w:b/>
          <w:sz w:val="28"/>
          <w:szCs w:val="28"/>
        </w:rPr>
        <w:t xml:space="preserve">В 2021 году </w:t>
      </w:r>
      <w:r w:rsidRPr="00510F7F">
        <w:rPr>
          <w:sz w:val="28"/>
          <w:szCs w:val="28"/>
        </w:rPr>
        <w:t>будет выдано 47 свидетельств. В рамках Государственной Программы «Комплексного развития сельских территорий» будет выдано 1 свидетельство.</w:t>
      </w:r>
    </w:p>
    <w:p w:rsidR="00221946" w:rsidRDefault="00221946" w:rsidP="00221946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510F7F">
        <w:rPr>
          <w:b/>
          <w:sz w:val="28"/>
          <w:szCs w:val="28"/>
        </w:rPr>
        <w:tab/>
      </w:r>
      <w:r w:rsidRPr="00510F7F">
        <w:rPr>
          <w:sz w:val="28"/>
          <w:szCs w:val="28"/>
        </w:rPr>
        <w:t>3)</w:t>
      </w:r>
      <w:r w:rsidRPr="00510F7F">
        <w:rPr>
          <w:b/>
          <w:sz w:val="28"/>
          <w:szCs w:val="28"/>
        </w:rPr>
        <w:tab/>
        <w:t>В сфере образования</w:t>
      </w:r>
      <w:r w:rsidRPr="00510F7F">
        <w:rPr>
          <w:sz w:val="28"/>
          <w:szCs w:val="28"/>
        </w:rPr>
        <w:t>:</w:t>
      </w:r>
    </w:p>
    <w:p w:rsidR="00221946" w:rsidRPr="003635D9" w:rsidRDefault="00221946" w:rsidP="002219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Сеть образовательных организаций состоит из 1 дошкольного, 10 общеобразовательных, 2 учреждений дополнительного образования.</w:t>
      </w:r>
    </w:p>
    <w:p w:rsidR="00221946" w:rsidRDefault="00221946" w:rsidP="002219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системе образования работают  511 пед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агогов,  из них  учителей – 290.</w:t>
      </w:r>
    </w:p>
    <w:p w:rsidR="00221946" w:rsidRPr="003635D9" w:rsidRDefault="00221946" w:rsidP="0022194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63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Численность детей в детских садах – 1471, из них в муниципальных – 1205, частных – 266.</w:t>
      </w:r>
      <w:r w:rsidRPr="003635D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635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Доступность дошкольного образования для детей в возрасте от 3 до 7 лет составляет 100%. </w:t>
      </w:r>
    </w:p>
    <w:p w:rsidR="00221946" w:rsidRPr="003635D9" w:rsidRDefault="00221946" w:rsidP="0022194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635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2020-21 учебном году в общеобразовательных организациях округа обучается 3327 детей.</w:t>
      </w:r>
    </w:p>
    <w:p w:rsidR="00221946" w:rsidRPr="00963A91" w:rsidRDefault="00221946" w:rsidP="00221946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510F7F">
        <w:rPr>
          <w:sz w:val="28"/>
          <w:szCs w:val="28"/>
        </w:rPr>
        <w:t>целях создания комфортных условий для обучения и физического развития детей:</w:t>
      </w:r>
    </w:p>
    <w:p w:rsidR="00221946" w:rsidRPr="00510F7F" w:rsidRDefault="00221946" w:rsidP="00221946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510F7F">
        <w:rPr>
          <w:sz w:val="28"/>
          <w:szCs w:val="28"/>
        </w:rPr>
        <w:lastRenderedPageBreak/>
        <w:tab/>
        <w:t>- в Бардымской средней школе № 2 построена спортивная площадка для детей начальной школы;</w:t>
      </w:r>
    </w:p>
    <w:p w:rsidR="00221946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 xml:space="preserve">- при Елпачихинской школе построена универсальная спортивная площадка и введена в эксплуатацию газовая котельная, которая была построена благодаря финансовой поддержке </w:t>
      </w:r>
      <w:r>
        <w:rPr>
          <w:rFonts w:ascii="Times New Roman" w:hAnsi="Times New Roman"/>
          <w:sz w:val="28"/>
          <w:szCs w:val="28"/>
        </w:rPr>
        <w:t>Президента республики Татарстан;</w:t>
      </w:r>
    </w:p>
    <w:p w:rsidR="00221946" w:rsidRPr="00E6722E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722E">
        <w:rPr>
          <w:rFonts w:ascii="Times New Roman" w:hAnsi="Times New Roman"/>
          <w:sz w:val="28"/>
          <w:szCs w:val="28"/>
        </w:rPr>
        <w:t>- капитальный ремонт спортзала МАОУ «Березниковская СОШ»;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22E">
        <w:rPr>
          <w:rFonts w:ascii="Times New Roman" w:hAnsi="Times New Roman"/>
          <w:sz w:val="28"/>
          <w:szCs w:val="28"/>
        </w:rPr>
        <w:tab/>
        <w:t>- ремонт учебного корпуса Коррекционной  школы.</w:t>
      </w:r>
    </w:p>
    <w:p w:rsidR="00221946" w:rsidRPr="00A739C4" w:rsidRDefault="00221946" w:rsidP="002219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0F7F">
        <w:rPr>
          <w:rFonts w:ascii="Times New Roman" w:hAnsi="Times New Roman"/>
          <w:b/>
          <w:sz w:val="28"/>
          <w:szCs w:val="28"/>
        </w:rPr>
        <w:tab/>
      </w:r>
      <w:r w:rsidRPr="00A739C4">
        <w:rPr>
          <w:rFonts w:ascii="Times New Roman" w:hAnsi="Times New Roman"/>
          <w:sz w:val="28"/>
          <w:szCs w:val="28"/>
        </w:rPr>
        <w:t xml:space="preserve"> </w:t>
      </w:r>
      <w:r w:rsidRPr="00A739C4">
        <w:rPr>
          <w:rFonts w:ascii="Times New Roman" w:hAnsi="Times New Roman"/>
          <w:b/>
          <w:sz w:val="28"/>
          <w:szCs w:val="28"/>
        </w:rPr>
        <w:t>В 2021 году:</w:t>
      </w:r>
    </w:p>
    <w:p w:rsidR="00221946" w:rsidRPr="00510F7F" w:rsidRDefault="00221946" w:rsidP="00221946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F7F">
        <w:rPr>
          <w:sz w:val="28"/>
          <w:szCs w:val="28"/>
        </w:rPr>
        <w:tab/>
        <w:t>- будет отреставрирован памятник истории и культуры регионального значения в селе 1-Краснояр, где будет открыта начальная школа;</w:t>
      </w:r>
    </w:p>
    <w:p w:rsidR="00221946" w:rsidRPr="00510F7F" w:rsidRDefault="00221946" w:rsidP="00221946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F7F">
        <w:rPr>
          <w:sz w:val="28"/>
          <w:szCs w:val="28"/>
        </w:rPr>
        <w:tab/>
        <w:t>- построена спортивная площадка при Печменской школе;</w:t>
      </w:r>
    </w:p>
    <w:p w:rsidR="00221946" w:rsidRPr="00510F7F" w:rsidRDefault="00221946" w:rsidP="00221946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F7F">
        <w:rPr>
          <w:sz w:val="28"/>
          <w:szCs w:val="28"/>
        </w:rPr>
        <w:tab/>
        <w:t>- отремонтированы спортивные залы в Сарашевской и Печменской школах;</w:t>
      </w:r>
    </w:p>
    <w:p w:rsidR="00221946" w:rsidRPr="00510F7F" w:rsidRDefault="00221946" w:rsidP="00221946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F7F">
        <w:rPr>
          <w:sz w:val="28"/>
          <w:szCs w:val="28"/>
        </w:rPr>
        <w:tab/>
        <w:t xml:space="preserve">- на территории села Барда будут построены 5 воркаут-площадок – в микрорайоне Бугры, на улицах Восточная, Карла Маркса, на перекрестке Курчатова – Жукова и на территории площади Барда-Зиен. </w:t>
      </w:r>
    </w:p>
    <w:p w:rsidR="00221946" w:rsidRPr="00510F7F" w:rsidRDefault="00221946" w:rsidP="00221946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F7F">
        <w:rPr>
          <w:sz w:val="28"/>
          <w:szCs w:val="28"/>
        </w:rPr>
        <w:tab/>
        <w:t>- ремонт в здании основного корпуса Бардымской средней школы № 2;</w:t>
      </w:r>
    </w:p>
    <w:p w:rsidR="00221946" w:rsidRPr="00510F7F" w:rsidRDefault="00221946" w:rsidP="00221946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F7F">
        <w:rPr>
          <w:sz w:val="28"/>
          <w:szCs w:val="28"/>
        </w:rPr>
        <w:tab/>
        <w:t>- за счет средств Лукойла будут отремонтированы здания Куземьяровской и Березниковской школы;</w:t>
      </w:r>
    </w:p>
    <w:p w:rsidR="00221946" w:rsidRPr="00510F7F" w:rsidRDefault="00221946" w:rsidP="00221946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F7F">
        <w:rPr>
          <w:sz w:val="28"/>
          <w:szCs w:val="28"/>
        </w:rPr>
        <w:tab/>
        <w:t>- в рамках поддержки благотворительного фонда Тимченко по проекту «Добрый лед» будет построена хоккейная площадка в с. Тюндюк;</w:t>
      </w:r>
    </w:p>
    <w:p w:rsidR="00221946" w:rsidRPr="00510F7F" w:rsidRDefault="00221946" w:rsidP="00221946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F7F">
        <w:rPr>
          <w:sz w:val="28"/>
          <w:szCs w:val="28"/>
        </w:rPr>
        <w:tab/>
        <w:t>- после получения положительного заключения экспертизы на проект в этом году начнется строительство школы в с. Тюндюк.</w:t>
      </w:r>
    </w:p>
    <w:p w:rsidR="00221946" w:rsidRPr="00510F7F" w:rsidRDefault="00221946" w:rsidP="00221946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3586">
        <w:rPr>
          <w:sz w:val="28"/>
          <w:szCs w:val="28"/>
        </w:rPr>
        <w:t>В</w:t>
      </w:r>
      <w:r>
        <w:rPr>
          <w:sz w:val="28"/>
          <w:szCs w:val="28"/>
        </w:rPr>
        <w:t xml:space="preserve"> 2020 </w:t>
      </w:r>
      <w:r w:rsidRPr="00893586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893586">
        <w:rPr>
          <w:sz w:val="28"/>
          <w:szCs w:val="28"/>
        </w:rPr>
        <w:t>различными видами летнего отдыха было охвачено 3053 детей и подростков, что составляет 97 % от общего числа подростков и несовершеннолетних от 7 до 17 лет включительно.</w:t>
      </w:r>
    </w:p>
    <w:p w:rsidR="00221946" w:rsidRPr="00A739C4" w:rsidRDefault="00221946" w:rsidP="006C0826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F7F">
        <w:rPr>
          <w:color w:val="000000"/>
          <w:sz w:val="28"/>
          <w:szCs w:val="28"/>
        </w:rPr>
        <w:tab/>
      </w:r>
      <w:r w:rsidRPr="00A739C4">
        <w:rPr>
          <w:bCs/>
          <w:color w:val="222222"/>
          <w:sz w:val="28"/>
          <w:szCs w:val="28"/>
          <w:shd w:val="clear" w:color="auto" w:fill="FFFFFF"/>
        </w:rPr>
        <w:t xml:space="preserve">4) </w:t>
      </w:r>
      <w:r w:rsidRPr="00A739C4">
        <w:rPr>
          <w:b/>
          <w:sz w:val="28"/>
          <w:szCs w:val="28"/>
        </w:rPr>
        <w:t xml:space="preserve">Отрасль «культура» </w:t>
      </w:r>
      <w:r w:rsidRPr="00A739C4">
        <w:rPr>
          <w:sz w:val="28"/>
          <w:szCs w:val="28"/>
        </w:rPr>
        <w:t xml:space="preserve">муниципального округа  представлена сетью учреждений культуры. Действуют районный краеведческий музей, детская школа искусств, районная и детская библиотеки, а также в 12 сельских территориальных отделах округа функционируют 33 культурно-досуговых учреждения, в том числе 16 библиотек. </w:t>
      </w:r>
    </w:p>
    <w:p w:rsidR="00221946" w:rsidRPr="00A739C4" w:rsidRDefault="00221946" w:rsidP="00221946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A739C4">
        <w:rPr>
          <w:sz w:val="28"/>
          <w:szCs w:val="28"/>
        </w:rPr>
        <w:tab/>
      </w:r>
      <w:r w:rsidRPr="00A739C4">
        <w:rPr>
          <w:b/>
          <w:bCs/>
          <w:color w:val="222222"/>
          <w:sz w:val="28"/>
          <w:szCs w:val="28"/>
          <w:shd w:val="clear" w:color="auto" w:fill="FFFFFF"/>
        </w:rPr>
        <w:t>В сфере культуры:</w:t>
      </w:r>
      <w:r w:rsidRPr="00A739C4">
        <w:rPr>
          <w:b/>
          <w:bCs/>
          <w:color w:val="222222"/>
          <w:sz w:val="28"/>
          <w:szCs w:val="28"/>
          <w:shd w:val="clear" w:color="auto" w:fill="FFFFFF"/>
        </w:rPr>
        <w:tab/>
      </w:r>
    </w:p>
    <w:p w:rsidR="00221946" w:rsidRPr="00A739C4" w:rsidRDefault="00221946" w:rsidP="0022194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A739C4">
        <w:rPr>
          <w:rFonts w:ascii="Times New Roman" w:hAnsi="Times New Roman"/>
          <w:sz w:val="28"/>
          <w:szCs w:val="28"/>
        </w:rPr>
        <w:tab/>
        <w:t>- открыты два социальных кинозала в Елпачихинском и Сарашевском КДК;</w:t>
      </w:r>
    </w:p>
    <w:p w:rsidR="00221946" w:rsidRPr="00510F7F" w:rsidRDefault="00221946" w:rsidP="0022194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bCs/>
          <w:sz w:val="28"/>
          <w:szCs w:val="28"/>
        </w:rPr>
        <w:tab/>
      </w:r>
      <w:r w:rsidRPr="00510F7F">
        <w:rPr>
          <w:rFonts w:ascii="Times New Roman" w:hAnsi="Times New Roman"/>
          <w:sz w:val="28"/>
          <w:szCs w:val="28"/>
        </w:rPr>
        <w:t xml:space="preserve">- завершен ремонт фасада здания БЦКД, </w:t>
      </w:r>
      <w:r w:rsidRPr="00510F7F">
        <w:rPr>
          <w:rFonts w:ascii="Times New Roman" w:eastAsia="Times New Roman" w:hAnsi="Times New Roman"/>
          <w:sz w:val="28"/>
          <w:szCs w:val="28"/>
        </w:rPr>
        <w:t>установлены уличные тренажеры и</w:t>
      </w:r>
      <w:r w:rsidRPr="00510F7F">
        <w:rPr>
          <w:rFonts w:ascii="Times New Roman" w:hAnsi="Times New Roman"/>
          <w:sz w:val="28"/>
          <w:szCs w:val="28"/>
        </w:rPr>
        <w:t xml:space="preserve"> проведено б</w:t>
      </w:r>
      <w:r w:rsidRPr="00510F7F">
        <w:rPr>
          <w:rFonts w:ascii="Times New Roman" w:eastAsia="Times New Roman" w:hAnsi="Times New Roman"/>
          <w:sz w:val="28"/>
          <w:szCs w:val="28"/>
        </w:rPr>
        <w:t>лагоустройство хоккейной площадки путем оснащения современными защитными барьерами и установкой проже</w:t>
      </w:r>
      <w:r w:rsidRPr="00510F7F">
        <w:rPr>
          <w:rFonts w:ascii="Times New Roman" w:hAnsi="Times New Roman"/>
          <w:sz w:val="28"/>
          <w:szCs w:val="28"/>
        </w:rPr>
        <w:t>кторов для освещения территории;</w:t>
      </w:r>
    </w:p>
    <w:p w:rsidR="00221946" w:rsidRPr="00510F7F" w:rsidRDefault="00221946" w:rsidP="0022194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>- за счет местного бюджета проведены текущие ремонтные работы в культурно - досуговых учреждениях округа, приобретены: теннисные столы,  музыкальные центры, телевизоры, шахматные столы.</w:t>
      </w:r>
    </w:p>
    <w:p w:rsidR="00221946" w:rsidRPr="00510F7F" w:rsidRDefault="00221946" w:rsidP="0022194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 xml:space="preserve">- за счет средств федерального бюджета приобретены 2 фортепьяно для Детской школы искусств;  </w:t>
      </w:r>
    </w:p>
    <w:p w:rsidR="00221946" w:rsidRPr="00510F7F" w:rsidRDefault="00221946" w:rsidP="0022194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10F7F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2021</w:t>
      </w:r>
      <w:r w:rsidRPr="00510F7F">
        <w:rPr>
          <w:rFonts w:ascii="Times New Roman" w:hAnsi="Times New Roman"/>
          <w:b/>
          <w:sz w:val="28"/>
          <w:szCs w:val="28"/>
        </w:rPr>
        <w:t xml:space="preserve"> году:</w:t>
      </w:r>
    </w:p>
    <w:p w:rsidR="00221946" w:rsidRPr="00510F7F" w:rsidRDefault="00221946" w:rsidP="0022194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>- за счет инициативного бюджетирования про</w:t>
      </w:r>
      <w:r>
        <w:rPr>
          <w:rFonts w:ascii="Times New Roman" w:hAnsi="Times New Roman"/>
          <w:sz w:val="28"/>
          <w:szCs w:val="28"/>
        </w:rPr>
        <w:t xml:space="preserve">веден </w:t>
      </w:r>
      <w:r w:rsidRPr="00510F7F">
        <w:rPr>
          <w:rFonts w:ascii="Times New Roman" w:hAnsi="Times New Roman"/>
          <w:sz w:val="28"/>
          <w:szCs w:val="28"/>
        </w:rPr>
        <w:t>ремонт в домах культуры населенных пунктов Краснояр</w:t>
      </w:r>
      <w:r>
        <w:rPr>
          <w:rFonts w:ascii="Times New Roman" w:hAnsi="Times New Roman"/>
          <w:sz w:val="28"/>
          <w:szCs w:val="28"/>
        </w:rPr>
        <w:t xml:space="preserve">-1, Елпачиха, Шермейка, Брюзли, </w:t>
      </w:r>
      <w:r w:rsidRPr="00510F7F">
        <w:rPr>
          <w:rFonts w:ascii="Times New Roman" w:hAnsi="Times New Roman"/>
          <w:sz w:val="28"/>
          <w:szCs w:val="28"/>
        </w:rPr>
        <w:t>ремонт сцены в БЦКД;</w:t>
      </w:r>
    </w:p>
    <w:p w:rsidR="00221946" w:rsidRPr="00510F7F" w:rsidRDefault="00221946" w:rsidP="0022194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10F7F">
        <w:rPr>
          <w:rFonts w:ascii="Times New Roman" w:hAnsi="Times New Roman"/>
          <w:sz w:val="28"/>
          <w:szCs w:val="28"/>
        </w:rPr>
        <w:tab/>
        <w:t>- в рамках федерального проекта «Местный дом культуры» будут заменены кресла в зрительном зале БЦКД и проведен текущий ремонт Березниковского дома культуры;</w:t>
      </w:r>
    </w:p>
    <w:p w:rsidR="00221946" w:rsidRPr="00510F7F" w:rsidRDefault="00221946" w:rsidP="00221946">
      <w:pPr>
        <w:pStyle w:val="ad"/>
        <w:ind w:firstLine="709"/>
        <w:jc w:val="both"/>
        <w:rPr>
          <w:rFonts w:ascii="Times New Roman" w:hAnsi="Times New Roman"/>
          <w:color w:val="202020"/>
          <w:sz w:val="28"/>
          <w:szCs w:val="28"/>
          <w:shd w:val="clear" w:color="auto" w:fill="FFFFFF"/>
        </w:rPr>
      </w:pPr>
      <w:r w:rsidRPr="00510F7F">
        <w:rPr>
          <w:rFonts w:ascii="Times New Roman" w:hAnsi="Times New Roman"/>
          <w:sz w:val="28"/>
          <w:szCs w:val="28"/>
        </w:rPr>
        <w:t xml:space="preserve">- в рамках реализации национального проекта «Культура» будет приобретено для Детской школы искусств 7 баянов, 3 фортепиано, а также  оборудование для художественных классов. </w:t>
      </w:r>
    </w:p>
    <w:p w:rsidR="00221946" w:rsidRPr="00510F7F" w:rsidRDefault="00221946" w:rsidP="0022194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>- провели ремонт в Ново-Казанском доме культуры</w:t>
      </w:r>
    </w:p>
    <w:p w:rsidR="00221946" w:rsidRPr="00510F7F" w:rsidRDefault="00221946" w:rsidP="0022194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>- решением Думы Бардымского муниципального округа выделены денежные средства на ремонт Мостовинского клуба и на покрасочные работы в учреждениях культуры округа.</w:t>
      </w:r>
    </w:p>
    <w:p w:rsidR="00221946" w:rsidRPr="00510F7F" w:rsidRDefault="00221946" w:rsidP="00221946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510F7F">
        <w:rPr>
          <w:b/>
          <w:sz w:val="28"/>
          <w:szCs w:val="28"/>
        </w:rPr>
        <w:tab/>
      </w:r>
      <w:r w:rsidRPr="00510F7F">
        <w:rPr>
          <w:sz w:val="28"/>
          <w:szCs w:val="28"/>
        </w:rPr>
        <w:t>5)</w:t>
      </w:r>
      <w:r w:rsidRPr="00510F7F">
        <w:rPr>
          <w:sz w:val="28"/>
          <w:szCs w:val="28"/>
        </w:rPr>
        <w:tab/>
        <w:t xml:space="preserve">Самый важный вопрос для любого жителя – это </w:t>
      </w:r>
      <w:r w:rsidRPr="00510F7F">
        <w:rPr>
          <w:b/>
          <w:sz w:val="28"/>
          <w:szCs w:val="28"/>
        </w:rPr>
        <w:t>благоустройство территории:</w:t>
      </w:r>
    </w:p>
    <w:p w:rsidR="00221946" w:rsidRPr="006C5B95" w:rsidRDefault="00221946" w:rsidP="002219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>Ежегодно организуется работа по содержанию дорог местного значения.</w:t>
      </w:r>
      <w:r w:rsidRPr="00106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6C5B95">
        <w:rPr>
          <w:rFonts w:ascii="Times New Roman" w:hAnsi="Times New Roman"/>
          <w:sz w:val="28"/>
          <w:szCs w:val="28"/>
        </w:rPr>
        <w:t xml:space="preserve">ыли проведены работы по ремонту дорог на территории </w:t>
      </w:r>
      <w:r>
        <w:rPr>
          <w:rFonts w:ascii="Times New Roman" w:hAnsi="Times New Roman"/>
          <w:sz w:val="28"/>
          <w:szCs w:val="28"/>
        </w:rPr>
        <w:t>округа</w:t>
      </w:r>
      <w:r w:rsidRPr="006C5B95">
        <w:rPr>
          <w:rFonts w:ascii="Times New Roman" w:hAnsi="Times New Roman"/>
          <w:sz w:val="28"/>
          <w:szCs w:val="28"/>
        </w:rPr>
        <w:t>, на общую сумму 72 907,249 тыс.</w:t>
      </w:r>
      <w:r>
        <w:rPr>
          <w:rFonts w:ascii="Times New Roman" w:hAnsi="Times New Roman"/>
          <w:sz w:val="28"/>
          <w:szCs w:val="28"/>
        </w:rPr>
        <w:t xml:space="preserve"> руб., общей протяженностью </w:t>
      </w:r>
      <w:r w:rsidRPr="006C5B95">
        <w:rPr>
          <w:rFonts w:ascii="Times New Roman" w:hAnsi="Times New Roman"/>
          <w:sz w:val="28"/>
          <w:szCs w:val="28"/>
        </w:rPr>
        <w:t>14,398 км, в том числе асфальт 9,588 км</w:t>
      </w:r>
      <w:r w:rsidRPr="006C5B95">
        <w:rPr>
          <w:rFonts w:ascii="Times New Roman" w:hAnsi="Times New Roman"/>
          <w:sz w:val="28"/>
          <w:szCs w:val="28"/>
          <w:lang w:val="tt-RU"/>
        </w:rPr>
        <w:t>.</w:t>
      </w:r>
    </w:p>
    <w:p w:rsidR="00221946" w:rsidRPr="00510F7F" w:rsidRDefault="00221946" w:rsidP="00221946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10F7F">
        <w:rPr>
          <w:sz w:val="28"/>
          <w:szCs w:val="28"/>
        </w:rPr>
        <w:tab/>
      </w:r>
      <w:r w:rsidRPr="00510F7F">
        <w:rPr>
          <w:b/>
          <w:sz w:val="28"/>
          <w:szCs w:val="28"/>
        </w:rPr>
        <w:t>В с</w:t>
      </w:r>
      <w:r w:rsidRPr="00510F7F">
        <w:rPr>
          <w:b/>
          <w:sz w:val="28"/>
          <w:szCs w:val="28"/>
          <w:lang w:val="tt-RU"/>
        </w:rPr>
        <w:t xml:space="preserve">еле Барда </w:t>
      </w:r>
      <w:r w:rsidRPr="00510F7F">
        <w:rPr>
          <w:sz w:val="28"/>
          <w:szCs w:val="28"/>
          <w:lang w:val="tt-RU"/>
        </w:rPr>
        <w:t>за отчетный период проведен</w:t>
      </w:r>
      <w:r w:rsidRPr="00510F7F">
        <w:rPr>
          <w:b/>
          <w:sz w:val="28"/>
          <w:szCs w:val="28"/>
          <w:lang w:val="tt-RU"/>
        </w:rPr>
        <w:t xml:space="preserve"> </w:t>
      </w:r>
      <w:r w:rsidRPr="00510F7F">
        <w:rPr>
          <w:sz w:val="28"/>
          <w:szCs w:val="28"/>
        </w:rPr>
        <w:t xml:space="preserve">ремонт дорог следующих улиц: </w:t>
      </w:r>
      <w:r w:rsidRPr="001065F6">
        <w:rPr>
          <w:sz w:val="28"/>
          <w:szCs w:val="28"/>
        </w:rPr>
        <w:t xml:space="preserve">Мирная,  1 Мая (участок от ул. 8 Марта до ул. Мирная), М.Горького (участок от ул. Мирная до ул. Ленина), Садовая, Южная, Колхозная,  Батыркаева, Советская (участок от ул. Куйбышева до ул. Тулвинская), </w:t>
      </w:r>
      <w:r>
        <w:rPr>
          <w:sz w:val="28"/>
          <w:szCs w:val="28"/>
        </w:rPr>
        <w:t>Спортивная</w:t>
      </w:r>
      <w:r w:rsidRPr="001065F6">
        <w:rPr>
          <w:sz w:val="28"/>
          <w:szCs w:val="28"/>
        </w:rPr>
        <w:t>. Ремонт автомобильной дороги  по ул. 50 лет СССР в с. Краснояр- I.</w:t>
      </w:r>
      <w:r w:rsidRPr="00510F7F">
        <w:rPr>
          <w:sz w:val="28"/>
          <w:szCs w:val="28"/>
        </w:rPr>
        <w:tab/>
        <w:t xml:space="preserve">А также был проведен ремонт автомобильных дорог в следующих населенных пунктах: 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F7F">
        <w:rPr>
          <w:rFonts w:ascii="Times New Roman" w:hAnsi="Times New Roman"/>
          <w:sz w:val="28"/>
          <w:szCs w:val="28"/>
        </w:rPr>
        <w:t xml:space="preserve">д. Кудаш ул. Ленина,  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F7F">
        <w:rPr>
          <w:rFonts w:ascii="Times New Roman" w:hAnsi="Times New Roman"/>
          <w:sz w:val="28"/>
          <w:szCs w:val="28"/>
        </w:rPr>
        <w:t xml:space="preserve">моста через реку Чириз в с. Березники, 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 xml:space="preserve">- с. Бичурино ул. Матросова (дамба) и ул. Школьная, 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 xml:space="preserve">- д. Сюзянь ул. Молодежная и ул. Набережная, 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 xml:space="preserve">- д. Усть-Тунтор ул. Тулвинская и ул. Советская, 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 xml:space="preserve">- с. Краснояр - I ул. Лесная и ул. Тулвинская, 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>- с. Краснояр - II ул. Южная,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>- д. Усть-Шлык ул. Ленинградская;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>- д. Кармановка ул. Гагарина и ул. Буденого;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>- д. Усть-Ашап ул. Ленина;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>- д. Верх-Шлык ул. Заречная;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>- с. Федорки ул. Советская;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>- д. Шабарка ул. Центральная.</w:t>
      </w:r>
    </w:p>
    <w:p w:rsidR="00221946" w:rsidRPr="00510F7F" w:rsidRDefault="00221946" w:rsidP="00221946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0F7F">
        <w:rPr>
          <w:sz w:val="28"/>
          <w:szCs w:val="28"/>
        </w:rPr>
        <w:t>Ремонт участка автомобильной дороги Барда – Старый Чад.</w:t>
      </w:r>
    </w:p>
    <w:p w:rsidR="00221946" w:rsidRPr="00510F7F" w:rsidRDefault="00221946" w:rsidP="00221946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0F7F">
        <w:rPr>
          <w:sz w:val="28"/>
          <w:szCs w:val="28"/>
        </w:rPr>
        <w:t xml:space="preserve">Ремонт автомобильной дороги «Оса-Чернушка» - Брюзли, Никольский – Усть-Шлык (автомобильный мост). </w:t>
      </w:r>
    </w:p>
    <w:p w:rsidR="00221946" w:rsidRPr="00510F7F" w:rsidRDefault="00221946" w:rsidP="00221946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tt-RU"/>
        </w:rPr>
      </w:pPr>
      <w:r w:rsidRPr="00510F7F">
        <w:rPr>
          <w:sz w:val="28"/>
          <w:szCs w:val="28"/>
        </w:rPr>
        <w:t>Ве</w:t>
      </w:r>
      <w:r w:rsidRPr="00510F7F">
        <w:rPr>
          <w:sz w:val="28"/>
          <w:szCs w:val="28"/>
          <w:lang w:val="tt-RU"/>
        </w:rPr>
        <w:t>дется п</w:t>
      </w:r>
      <w:r w:rsidRPr="00510F7F">
        <w:rPr>
          <w:sz w:val="28"/>
          <w:szCs w:val="28"/>
        </w:rPr>
        <w:t xml:space="preserve">роектирование автомобильной дороги Мостовая-Чалково. </w:t>
      </w:r>
      <w:r w:rsidRPr="00510F7F">
        <w:rPr>
          <w:sz w:val="28"/>
          <w:szCs w:val="28"/>
          <w:lang w:val="tt-RU"/>
        </w:rPr>
        <w:t xml:space="preserve"> 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0F7F">
        <w:rPr>
          <w:rFonts w:ascii="Times New Roman" w:hAnsi="Times New Roman"/>
          <w:b/>
          <w:sz w:val="28"/>
          <w:szCs w:val="28"/>
        </w:rPr>
        <w:tab/>
      </w:r>
      <w:r w:rsidRPr="00510F7F">
        <w:rPr>
          <w:rFonts w:ascii="Times New Roman" w:hAnsi="Times New Roman"/>
          <w:sz w:val="28"/>
          <w:szCs w:val="28"/>
        </w:rPr>
        <w:tab/>
      </w:r>
      <w:r w:rsidRPr="00510F7F">
        <w:rPr>
          <w:rFonts w:ascii="Times New Roman" w:hAnsi="Times New Roman"/>
          <w:b/>
          <w:sz w:val="28"/>
          <w:szCs w:val="28"/>
        </w:rPr>
        <w:t xml:space="preserve">В 2021 году будет проведен ремонт автомобильных дорог в Барде по улицам: </w:t>
      </w:r>
      <w:r w:rsidRPr="00510F7F">
        <w:rPr>
          <w:rFonts w:ascii="Times New Roman" w:eastAsia="Times New Roman" w:hAnsi="Times New Roman"/>
          <w:color w:val="000000"/>
          <w:sz w:val="28"/>
          <w:szCs w:val="28"/>
        </w:rPr>
        <w:t xml:space="preserve">Мирная (от ул.Матросова до ул.1 Мая), Молодежная (от ул.Солнечная до ул.Космонавтов), </w:t>
      </w:r>
      <w:r w:rsidRPr="00510F7F">
        <w:rPr>
          <w:rFonts w:ascii="Times New Roman" w:hAnsi="Times New Roman"/>
          <w:sz w:val="28"/>
          <w:szCs w:val="28"/>
        </w:rPr>
        <w:t xml:space="preserve"> </w:t>
      </w:r>
      <w:r w:rsidRPr="00510F7F">
        <w:rPr>
          <w:rFonts w:ascii="Times New Roman" w:eastAsia="Times New Roman" w:hAnsi="Times New Roman"/>
          <w:color w:val="000000"/>
          <w:sz w:val="28"/>
          <w:szCs w:val="28"/>
        </w:rPr>
        <w:t xml:space="preserve">Громовой (от ул.Солнечная до ул.Космонавтов), Интернациональная (от ул.Громовой до ул.Титова), Декабристов (от ул.Газовиков до ул.Молодежная), Светланы Савицкой (от ул.Газовиков до ул.Титова), Королева (от ул.Газовиков до ул.Титова), Дружбы (от </w:t>
      </w:r>
      <w:r w:rsidRPr="00510F7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ул.М.Горького до ул.Парковая), Социалистическая (от ул.Спортивная до ул.Парковая).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0F7F">
        <w:rPr>
          <w:rFonts w:ascii="Times New Roman" w:eastAsia="Times New Roman" w:hAnsi="Times New Roman"/>
          <w:color w:val="000000"/>
          <w:sz w:val="28"/>
          <w:szCs w:val="28"/>
        </w:rPr>
        <w:tab/>
        <w:t>Ремонт дорог в Краснояр-1 улиц Советская (от ул.Ленина до ул.Матросова), ул.Г.Тукая (от ул.Ленина до дома №25) ул.Матросова (от ул.Ленина до дома №1).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0F7F">
        <w:rPr>
          <w:rFonts w:ascii="Times New Roman" w:eastAsia="Times New Roman" w:hAnsi="Times New Roman"/>
          <w:color w:val="000000"/>
          <w:sz w:val="28"/>
          <w:szCs w:val="28"/>
        </w:rPr>
        <w:tab/>
        <w:t>- продолжен ремонт автомобильной дороги Барда-Ст. Чад;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0F7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- устройство объездной дороги соединяющую Старо Чадовскую дорогу с ул. Максима Горького в с. Барда </w:t>
      </w:r>
    </w:p>
    <w:p w:rsidR="00221946" w:rsidRPr="00510F7F" w:rsidRDefault="00221946" w:rsidP="002219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>6)</w:t>
      </w:r>
      <w:r w:rsidRPr="00510F7F">
        <w:rPr>
          <w:rFonts w:ascii="Times New Roman" w:hAnsi="Times New Roman"/>
          <w:b/>
          <w:sz w:val="28"/>
          <w:szCs w:val="28"/>
        </w:rPr>
        <w:t xml:space="preserve"> </w:t>
      </w:r>
      <w:r w:rsidRPr="00510F7F">
        <w:rPr>
          <w:rFonts w:ascii="Times New Roman" w:hAnsi="Times New Roman"/>
          <w:b/>
          <w:sz w:val="28"/>
          <w:szCs w:val="28"/>
        </w:rPr>
        <w:tab/>
      </w:r>
      <w:r w:rsidRPr="00510F7F">
        <w:rPr>
          <w:rFonts w:ascii="Times New Roman" w:hAnsi="Times New Roman"/>
          <w:b/>
          <w:bCs/>
          <w:sz w:val="28"/>
          <w:szCs w:val="28"/>
        </w:rPr>
        <w:t>В рамках национального проекта «Жилье и городская среда»</w:t>
      </w:r>
      <w:r w:rsidRPr="00510F7F">
        <w:rPr>
          <w:rFonts w:ascii="Times New Roman" w:hAnsi="Times New Roman"/>
          <w:bCs/>
          <w:sz w:val="28"/>
          <w:szCs w:val="28"/>
        </w:rPr>
        <w:t>:</w:t>
      </w:r>
    </w:p>
    <w:p w:rsidR="00221946" w:rsidRDefault="00221946" w:rsidP="002219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0F7F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проведено </w:t>
      </w:r>
      <w:r w:rsidRPr="00510F7F">
        <w:rPr>
          <w:rFonts w:ascii="Times New Roman" w:hAnsi="Times New Roman"/>
          <w:color w:val="000000"/>
          <w:sz w:val="28"/>
          <w:szCs w:val="28"/>
        </w:rPr>
        <w:t>благоустройство площади Победы в с.Барда;</w:t>
      </w:r>
    </w:p>
    <w:p w:rsidR="00221946" w:rsidRPr="00510F7F" w:rsidRDefault="00221946" w:rsidP="002219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>- благоустроен сквер в с.1-Краснояр;</w:t>
      </w:r>
    </w:p>
    <w:p w:rsidR="00221946" w:rsidRPr="00510F7F" w:rsidRDefault="00221946" w:rsidP="002219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>- благоустроен п</w:t>
      </w:r>
      <w:r>
        <w:rPr>
          <w:rFonts w:ascii="Times New Roman" w:hAnsi="Times New Roman"/>
          <w:sz w:val="28"/>
          <w:szCs w:val="28"/>
        </w:rPr>
        <w:t>арк и сквер отдыха в с.Елпачиха.</w:t>
      </w:r>
    </w:p>
    <w:p w:rsidR="00221946" w:rsidRPr="00963A91" w:rsidRDefault="00221946" w:rsidP="00221946">
      <w:pPr>
        <w:pStyle w:val="a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63A91">
        <w:rPr>
          <w:rFonts w:ascii="Times New Roman" w:hAnsi="Times New Roman"/>
          <w:b/>
          <w:bCs/>
          <w:sz w:val="28"/>
          <w:szCs w:val="28"/>
        </w:rPr>
        <w:t>В 2021 году пройдут работы по благоустройству:</w:t>
      </w:r>
    </w:p>
    <w:p w:rsidR="00221946" w:rsidRPr="00510F7F" w:rsidRDefault="00221946" w:rsidP="00221946">
      <w:pPr>
        <w:pStyle w:val="af0"/>
        <w:shd w:val="clear" w:color="auto" w:fill="FEFEFE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510F7F">
        <w:rPr>
          <w:sz w:val="28"/>
          <w:szCs w:val="28"/>
        </w:rPr>
        <w:tab/>
        <w:t>- парка имени Габдуллы Тукая в с.Барда</w:t>
      </w:r>
      <w:r w:rsidRPr="00510F7F">
        <w:rPr>
          <w:b/>
          <w:sz w:val="28"/>
          <w:szCs w:val="28"/>
        </w:rPr>
        <w:t>;</w:t>
      </w:r>
    </w:p>
    <w:p w:rsidR="00221946" w:rsidRPr="00510F7F" w:rsidRDefault="00221946" w:rsidP="00221946">
      <w:pPr>
        <w:pStyle w:val="af0"/>
        <w:shd w:val="clear" w:color="auto" w:fill="FEFEFE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510F7F">
        <w:rPr>
          <w:sz w:val="28"/>
          <w:szCs w:val="28"/>
        </w:rPr>
        <w:tab/>
        <w:t>- парка по ул.Ленина в с.Елпачиха;</w:t>
      </w:r>
    </w:p>
    <w:p w:rsidR="00221946" w:rsidRPr="00510F7F" w:rsidRDefault="00221946" w:rsidP="00221946">
      <w:pPr>
        <w:pStyle w:val="af0"/>
        <w:shd w:val="clear" w:color="auto" w:fill="FEFEFE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510F7F">
        <w:rPr>
          <w:sz w:val="28"/>
          <w:szCs w:val="28"/>
        </w:rPr>
        <w:tab/>
        <w:t>- сквера ул.Советская, 15 в с.Краснояр-1</w:t>
      </w:r>
      <w:r w:rsidRPr="00510F7F">
        <w:rPr>
          <w:b/>
          <w:sz w:val="28"/>
          <w:szCs w:val="28"/>
        </w:rPr>
        <w:t>.</w:t>
      </w:r>
    </w:p>
    <w:p w:rsidR="00221946" w:rsidRPr="00510F7F" w:rsidRDefault="00221946" w:rsidP="002219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>7)</w:t>
      </w:r>
      <w:r w:rsidRPr="00510F7F">
        <w:rPr>
          <w:rFonts w:ascii="Times New Roman" w:hAnsi="Times New Roman"/>
          <w:sz w:val="28"/>
          <w:szCs w:val="28"/>
        </w:rPr>
        <w:tab/>
      </w:r>
      <w:r w:rsidRPr="00510F7F">
        <w:rPr>
          <w:rFonts w:ascii="Times New Roman" w:hAnsi="Times New Roman"/>
          <w:bCs/>
          <w:sz w:val="28"/>
          <w:szCs w:val="28"/>
        </w:rPr>
        <w:t xml:space="preserve">В рамках программы </w:t>
      </w:r>
      <w:r w:rsidRPr="00510F7F">
        <w:rPr>
          <w:rFonts w:ascii="Times New Roman" w:hAnsi="Times New Roman"/>
          <w:b/>
          <w:bCs/>
          <w:sz w:val="28"/>
          <w:szCs w:val="28"/>
        </w:rPr>
        <w:t xml:space="preserve">Инициативное бюджетирование </w:t>
      </w:r>
      <w:r w:rsidRPr="00510F7F">
        <w:rPr>
          <w:rFonts w:ascii="Times New Roman" w:hAnsi="Times New Roman"/>
          <w:bCs/>
          <w:sz w:val="28"/>
          <w:szCs w:val="28"/>
        </w:rPr>
        <w:t>проведены работы по:</w:t>
      </w:r>
    </w:p>
    <w:p w:rsidR="00221946" w:rsidRPr="00510F7F" w:rsidRDefault="00221946" w:rsidP="002219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0F7F">
        <w:rPr>
          <w:rFonts w:ascii="Times New Roman" w:hAnsi="Times New Roman"/>
          <w:color w:val="000000"/>
          <w:sz w:val="28"/>
          <w:szCs w:val="28"/>
        </w:rPr>
        <w:t>- установ</w:t>
      </w:r>
      <w:r>
        <w:rPr>
          <w:rFonts w:ascii="Times New Roman" w:hAnsi="Times New Roman"/>
          <w:color w:val="000000"/>
          <w:sz w:val="28"/>
          <w:szCs w:val="28"/>
        </w:rPr>
        <w:t xml:space="preserve">ке </w:t>
      </w:r>
      <w:r w:rsidRPr="00510F7F">
        <w:rPr>
          <w:rFonts w:ascii="Times New Roman" w:hAnsi="Times New Roman"/>
          <w:color w:val="000000"/>
          <w:sz w:val="28"/>
          <w:szCs w:val="28"/>
        </w:rPr>
        <w:t>обелиск</w:t>
      </w:r>
      <w:r>
        <w:rPr>
          <w:rFonts w:ascii="Times New Roman" w:hAnsi="Times New Roman"/>
          <w:color w:val="000000"/>
          <w:sz w:val="28"/>
          <w:szCs w:val="28"/>
        </w:rPr>
        <w:t>ов, посвященных</w:t>
      </w:r>
      <w:r w:rsidRPr="00510F7F">
        <w:rPr>
          <w:rFonts w:ascii="Times New Roman" w:hAnsi="Times New Roman"/>
          <w:color w:val="000000"/>
          <w:sz w:val="28"/>
          <w:szCs w:val="28"/>
        </w:rPr>
        <w:t xml:space="preserve"> участникам Великой Отечественной войны» в</w:t>
      </w:r>
      <w:r>
        <w:rPr>
          <w:rFonts w:ascii="Times New Roman" w:hAnsi="Times New Roman"/>
          <w:color w:val="000000"/>
          <w:sz w:val="28"/>
          <w:szCs w:val="28"/>
        </w:rPr>
        <w:t xml:space="preserve"> Бичурино, Кармановке и Шермейке;</w:t>
      </w:r>
    </w:p>
    <w:p w:rsidR="00221946" w:rsidRPr="00510F7F" w:rsidRDefault="00221946" w:rsidP="00221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>- завершена облицовка фасада здания БЦКД в с. Барда;</w:t>
      </w:r>
    </w:p>
    <w:p w:rsidR="00221946" w:rsidRPr="00510F7F" w:rsidRDefault="00221946" w:rsidP="00221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 xml:space="preserve">- </w:t>
      </w:r>
      <w:r w:rsidRPr="00510F7F">
        <w:rPr>
          <w:rFonts w:ascii="Times New Roman" w:hAnsi="Times New Roman"/>
          <w:color w:val="000000"/>
          <w:sz w:val="28"/>
          <w:szCs w:val="28"/>
        </w:rPr>
        <w:t>построены спортивные площадки в с. Краснояр-2 и в д. Шабарка.</w:t>
      </w:r>
    </w:p>
    <w:p w:rsidR="00221946" w:rsidRPr="00510F7F" w:rsidRDefault="00221946" w:rsidP="00221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A91">
        <w:rPr>
          <w:rFonts w:ascii="Times New Roman" w:hAnsi="Times New Roman"/>
          <w:b/>
          <w:bCs/>
          <w:sz w:val="28"/>
          <w:szCs w:val="28"/>
        </w:rPr>
        <w:t xml:space="preserve">В 2021 году </w:t>
      </w:r>
      <w:r w:rsidRPr="00510F7F">
        <w:rPr>
          <w:rFonts w:ascii="Times New Roman" w:hAnsi="Times New Roman"/>
          <w:bCs/>
          <w:sz w:val="28"/>
          <w:szCs w:val="28"/>
        </w:rPr>
        <w:t xml:space="preserve">в Бардымском муниципальном округе в рамках </w:t>
      </w:r>
      <w:r w:rsidRPr="00510F7F">
        <w:rPr>
          <w:rFonts w:ascii="Times New Roman" w:hAnsi="Times New Roman"/>
          <w:b/>
          <w:bCs/>
          <w:sz w:val="28"/>
          <w:szCs w:val="28"/>
        </w:rPr>
        <w:t>инициативного бюджетирования</w:t>
      </w:r>
      <w:r w:rsidRPr="00510F7F">
        <w:rPr>
          <w:rFonts w:ascii="Times New Roman" w:hAnsi="Times New Roman"/>
          <w:bCs/>
          <w:sz w:val="28"/>
          <w:szCs w:val="28"/>
        </w:rPr>
        <w:t xml:space="preserve"> реализуется </w:t>
      </w:r>
      <w:r w:rsidRPr="00510F7F">
        <w:rPr>
          <w:rFonts w:ascii="Times New Roman" w:hAnsi="Times New Roman"/>
          <w:b/>
          <w:bCs/>
          <w:sz w:val="28"/>
          <w:szCs w:val="28"/>
        </w:rPr>
        <w:t xml:space="preserve">6 проектов. </w:t>
      </w:r>
      <w:r w:rsidRPr="00510F7F">
        <w:rPr>
          <w:rFonts w:ascii="Times New Roman" w:hAnsi="Times New Roman"/>
          <w:bCs/>
          <w:sz w:val="28"/>
          <w:szCs w:val="28"/>
        </w:rPr>
        <w:t>5 проектов</w:t>
      </w:r>
      <w:r w:rsidRPr="00510F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0F7F">
        <w:rPr>
          <w:rFonts w:ascii="Times New Roman" w:hAnsi="Times New Roman"/>
          <w:bCs/>
          <w:sz w:val="28"/>
          <w:szCs w:val="28"/>
        </w:rPr>
        <w:t>направлены на ремонт фасадов домов культуры, 1 на модернизацию</w:t>
      </w:r>
      <w:r w:rsidRPr="00510F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0F7F">
        <w:rPr>
          <w:rFonts w:ascii="Times New Roman" w:hAnsi="Times New Roman"/>
          <w:sz w:val="28"/>
          <w:szCs w:val="28"/>
        </w:rPr>
        <w:t>сцены, технических помещений  здания МАУ «Бардымский центр культуры и досуга».</w:t>
      </w:r>
    </w:p>
    <w:p w:rsidR="00221946" w:rsidRPr="00510F7F" w:rsidRDefault="00221946" w:rsidP="00221946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10F7F">
        <w:rPr>
          <w:color w:val="000000"/>
          <w:sz w:val="28"/>
          <w:szCs w:val="28"/>
        </w:rPr>
        <w:t xml:space="preserve">8) </w:t>
      </w:r>
      <w:r w:rsidRPr="00510F7F">
        <w:rPr>
          <w:color w:val="000000"/>
          <w:sz w:val="28"/>
          <w:szCs w:val="28"/>
        </w:rPr>
        <w:tab/>
      </w:r>
      <w:r w:rsidRPr="00510F7F">
        <w:rPr>
          <w:sz w:val="28"/>
          <w:szCs w:val="28"/>
          <w:lang w:val="tt-RU"/>
        </w:rPr>
        <w:t>В</w:t>
      </w:r>
      <w:r w:rsidRPr="00510F7F">
        <w:rPr>
          <w:sz w:val="28"/>
          <w:szCs w:val="28"/>
        </w:rPr>
        <w:t xml:space="preserve"> </w:t>
      </w:r>
      <w:r w:rsidRPr="00510F7F">
        <w:rPr>
          <w:sz w:val="28"/>
          <w:szCs w:val="28"/>
          <w:lang w:val="tt-RU"/>
        </w:rPr>
        <w:t xml:space="preserve">рамках </w:t>
      </w:r>
      <w:r w:rsidRPr="00510F7F">
        <w:rPr>
          <w:b/>
          <w:sz w:val="28"/>
          <w:szCs w:val="28"/>
          <w:lang w:val="tt-RU"/>
        </w:rPr>
        <w:t xml:space="preserve">государственной программы </w:t>
      </w:r>
      <w:r w:rsidRPr="00510F7F">
        <w:rPr>
          <w:b/>
          <w:bCs/>
          <w:sz w:val="28"/>
          <w:szCs w:val="28"/>
        </w:rPr>
        <w:t>«Комплексное развитие сельских территорий»</w:t>
      </w:r>
      <w:r w:rsidRPr="00510F7F">
        <w:rPr>
          <w:bCs/>
          <w:sz w:val="28"/>
          <w:szCs w:val="28"/>
        </w:rPr>
        <w:t xml:space="preserve"> в прошлом году были построены 13 спортивных и 12 воркаут площадок. Построен фонтан в сквере Тукая. </w:t>
      </w:r>
    </w:p>
    <w:p w:rsidR="00221946" w:rsidRPr="00510F7F" w:rsidRDefault="00221946" w:rsidP="00221946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510F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</w:t>
      </w:r>
      <w:r w:rsidRPr="00510F7F">
        <w:rPr>
          <w:b/>
          <w:bCs/>
          <w:sz w:val="28"/>
          <w:szCs w:val="28"/>
        </w:rPr>
        <w:t xml:space="preserve"> году будут проведены </w:t>
      </w:r>
      <w:r w:rsidRPr="00510F7F">
        <w:rPr>
          <w:bCs/>
          <w:sz w:val="28"/>
          <w:szCs w:val="28"/>
        </w:rPr>
        <w:t>работы по оформлению фасадов зданий, включая архитектурную подсветку территориальных отделов в селах Барда, Бичурино, Елпачиха, Брюзли, Краснояр-1, Новый Ашап, здания спортзала Березниковской школы, Печменского детского сада. Будет построена спортивная площадка в микрорайоне Финский поселок села Барда.</w:t>
      </w:r>
    </w:p>
    <w:p w:rsidR="00221946" w:rsidRPr="00510F7F" w:rsidRDefault="00221946" w:rsidP="002219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0F7F">
        <w:rPr>
          <w:rFonts w:ascii="Times New Roman" w:hAnsi="Times New Roman"/>
          <w:color w:val="000000"/>
          <w:sz w:val="28"/>
          <w:szCs w:val="28"/>
        </w:rPr>
        <w:t xml:space="preserve">9) На территории округа активно реализуются </w:t>
      </w:r>
      <w:r w:rsidRPr="00510F7F">
        <w:rPr>
          <w:rFonts w:ascii="Times New Roman" w:hAnsi="Times New Roman"/>
          <w:b/>
          <w:color w:val="000000"/>
          <w:sz w:val="28"/>
          <w:szCs w:val="28"/>
        </w:rPr>
        <w:t>проекты с использованием средств самообложения граждан,</w:t>
      </w:r>
      <w:r w:rsidRPr="00510F7F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>2020 год</w:t>
      </w:r>
      <w:r w:rsidRPr="00510F7F">
        <w:rPr>
          <w:rFonts w:ascii="Times New Roman" w:hAnsi="Times New Roman"/>
          <w:color w:val="000000"/>
          <w:sz w:val="28"/>
          <w:szCs w:val="28"/>
        </w:rPr>
        <w:t xml:space="preserve"> проведены следующие работы:</w:t>
      </w:r>
    </w:p>
    <w:p w:rsidR="00221946" w:rsidRPr="00510F7F" w:rsidRDefault="00221946" w:rsidP="002219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0F7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10F7F">
        <w:rPr>
          <w:rFonts w:ascii="Times New Roman" w:hAnsi="Times New Roman"/>
          <w:b/>
          <w:color w:val="000000"/>
          <w:sz w:val="28"/>
          <w:szCs w:val="28"/>
        </w:rPr>
        <w:t xml:space="preserve">в д. Кудаш, Куземьярово, Ишимово, Конюково, </w:t>
      </w:r>
      <w:r w:rsidRPr="00510F7F">
        <w:rPr>
          <w:rFonts w:ascii="Times New Roman" w:hAnsi="Times New Roman"/>
          <w:b/>
          <w:sz w:val="28"/>
          <w:szCs w:val="28"/>
        </w:rPr>
        <w:t xml:space="preserve">Новая Казанка, </w:t>
      </w:r>
      <w:r w:rsidRPr="00510F7F">
        <w:rPr>
          <w:rFonts w:ascii="Times New Roman" w:hAnsi="Times New Roman"/>
          <w:sz w:val="28"/>
          <w:szCs w:val="28"/>
        </w:rPr>
        <w:t xml:space="preserve"> </w:t>
      </w:r>
      <w:r w:rsidRPr="00510F7F">
        <w:rPr>
          <w:rFonts w:ascii="Times New Roman" w:hAnsi="Times New Roman"/>
          <w:b/>
          <w:sz w:val="28"/>
          <w:szCs w:val="28"/>
        </w:rPr>
        <w:t>Верх Шлык, Щипа и Антуфьево, Краснояр-1, Усть-Ашап</w:t>
      </w:r>
      <w:r w:rsidRPr="00510F7F">
        <w:rPr>
          <w:rFonts w:ascii="Times New Roman" w:hAnsi="Times New Roman"/>
          <w:sz w:val="28"/>
          <w:szCs w:val="28"/>
        </w:rPr>
        <w:t xml:space="preserve"> проведен </w:t>
      </w:r>
      <w:r w:rsidRPr="00510F7F">
        <w:rPr>
          <w:rFonts w:ascii="Times New Roman" w:hAnsi="Times New Roman"/>
          <w:color w:val="000000"/>
          <w:sz w:val="28"/>
          <w:szCs w:val="28"/>
        </w:rPr>
        <w:t>р</w:t>
      </w:r>
      <w:r w:rsidRPr="00510F7F">
        <w:rPr>
          <w:rFonts w:ascii="Times New Roman" w:eastAsia="Times New Roman" w:hAnsi="Times New Roman"/>
          <w:color w:val="000000"/>
          <w:sz w:val="28"/>
          <w:szCs w:val="28"/>
        </w:rPr>
        <w:t>емонт уличных сетей наружного освещения;</w:t>
      </w:r>
    </w:p>
    <w:p w:rsidR="00221946" w:rsidRPr="00510F7F" w:rsidRDefault="00221946" w:rsidP="002219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10F7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- в </w:t>
      </w:r>
      <w:r w:rsidRPr="00510F7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с. Куземьярово, Березники, </w:t>
      </w:r>
      <w:r w:rsidRPr="00510F7F">
        <w:rPr>
          <w:rFonts w:ascii="Times New Roman" w:hAnsi="Times New Roman"/>
          <w:b/>
          <w:sz w:val="28"/>
          <w:szCs w:val="28"/>
        </w:rPr>
        <w:t>Шабарка, Шермейка</w:t>
      </w:r>
      <w:r w:rsidRPr="00510F7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510F7F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проведено благоустройство территории перед зданиями домов культуры;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0F7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- в </w:t>
      </w:r>
      <w:r w:rsidRPr="00510F7F">
        <w:rPr>
          <w:rFonts w:ascii="Times New Roman" w:eastAsia="Times New Roman" w:hAnsi="Times New Roman"/>
          <w:b/>
          <w:color w:val="000000"/>
          <w:sz w:val="28"/>
          <w:szCs w:val="28"/>
        </w:rPr>
        <w:t>д. Ишимово, Константиновка,</w:t>
      </w:r>
      <w:r w:rsidRPr="00510F7F">
        <w:rPr>
          <w:rFonts w:ascii="Times New Roman" w:hAnsi="Times New Roman"/>
          <w:b/>
          <w:sz w:val="28"/>
          <w:szCs w:val="28"/>
        </w:rPr>
        <w:t xml:space="preserve"> Верхний Ашап и Никольск</w:t>
      </w:r>
      <w:r w:rsidRPr="00510F7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проведены работы по </w:t>
      </w:r>
      <w:r w:rsidRPr="00510F7F">
        <w:rPr>
          <w:rFonts w:ascii="Times New Roman" w:eastAsia="Times New Roman" w:hAnsi="Times New Roman"/>
          <w:color w:val="000000"/>
          <w:sz w:val="28"/>
          <w:szCs w:val="28"/>
        </w:rPr>
        <w:t>благоустройству памятников участникам Великой Отечественной войны и прилегающих к ним территорий;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0F7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- в </w:t>
      </w:r>
      <w:r w:rsidRPr="00510F7F">
        <w:rPr>
          <w:rFonts w:ascii="Times New Roman" w:hAnsi="Times New Roman"/>
          <w:b/>
          <w:sz w:val="28"/>
          <w:szCs w:val="28"/>
        </w:rPr>
        <w:t>с. Брюзли, Шабарка, Березники проведен</w:t>
      </w:r>
      <w:r w:rsidRPr="00510F7F">
        <w:rPr>
          <w:rFonts w:ascii="Times New Roman" w:eastAsia="Times New Roman" w:hAnsi="Times New Roman"/>
          <w:color w:val="000000"/>
          <w:sz w:val="28"/>
          <w:szCs w:val="28"/>
        </w:rPr>
        <w:t xml:space="preserve"> ремонт водопроводной сети;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- в </w:t>
      </w:r>
      <w:r w:rsidRPr="00510F7F">
        <w:rPr>
          <w:rFonts w:ascii="Times New Roman" w:hAnsi="Times New Roman"/>
          <w:b/>
          <w:sz w:val="28"/>
          <w:szCs w:val="28"/>
        </w:rPr>
        <w:t>д. Усть-Тунтор</w:t>
      </w:r>
      <w:r w:rsidRPr="00510F7F">
        <w:rPr>
          <w:rFonts w:ascii="Times New Roman" w:hAnsi="Times New Roman"/>
          <w:sz w:val="28"/>
          <w:szCs w:val="28"/>
        </w:rPr>
        <w:t xml:space="preserve"> благоустроена территория площади Сабан-туй;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ab/>
        <w:t xml:space="preserve">- в </w:t>
      </w:r>
      <w:r w:rsidRPr="00510F7F">
        <w:rPr>
          <w:rFonts w:ascii="Times New Roman" w:hAnsi="Times New Roman"/>
          <w:b/>
          <w:sz w:val="28"/>
          <w:szCs w:val="28"/>
        </w:rPr>
        <w:t>д. Усть-Ашап, Султанай, Сараши, Краснояр-2</w:t>
      </w:r>
      <w:r w:rsidRPr="00510F7F">
        <w:rPr>
          <w:rFonts w:ascii="Times New Roman" w:hAnsi="Times New Roman"/>
          <w:sz w:val="28"/>
          <w:szCs w:val="28"/>
        </w:rPr>
        <w:t xml:space="preserve"> проведены работы по ограждению кладбищ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 xml:space="preserve">- в </w:t>
      </w:r>
      <w:r w:rsidRPr="00510F7F">
        <w:rPr>
          <w:rFonts w:ascii="Times New Roman" w:hAnsi="Times New Roman"/>
          <w:b/>
          <w:sz w:val="28"/>
          <w:szCs w:val="28"/>
        </w:rPr>
        <w:t xml:space="preserve">с. Сараши </w:t>
      </w:r>
      <w:r w:rsidRPr="00510F7F">
        <w:rPr>
          <w:rFonts w:ascii="Times New Roman" w:hAnsi="Times New Roman"/>
          <w:sz w:val="28"/>
          <w:szCs w:val="28"/>
        </w:rPr>
        <w:t>проведен</w:t>
      </w:r>
      <w:r w:rsidRPr="00510F7F">
        <w:rPr>
          <w:rFonts w:ascii="Times New Roman" w:hAnsi="Times New Roman"/>
          <w:b/>
          <w:sz w:val="28"/>
          <w:szCs w:val="28"/>
        </w:rPr>
        <w:t xml:space="preserve"> </w:t>
      </w:r>
      <w:r w:rsidRPr="00510F7F">
        <w:rPr>
          <w:rFonts w:ascii="Times New Roman" w:hAnsi="Times New Roman"/>
          <w:sz w:val="28"/>
          <w:szCs w:val="28"/>
        </w:rPr>
        <w:t>ремонт трансформаторной подстанции;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 xml:space="preserve">- в </w:t>
      </w:r>
      <w:r w:rsidRPr="00510F7F">
        <w:rPr>
          <w:rFonts w:ascii="Times New Roman" w:hAnsi="Times New Roman"/>
          <w:b/>
          <w:sz w:val="28"/>
          <w:szCs w:val="28"/>
        </w:rPr>
        <w:t>с. Танып, Искирь</w:t>
      </w:r>
      <w:r w:rsidRPr="00510F7F">
        <w:rPr>
          <w:rFonts w:ascii="Times New Roman" w:hAnsi="Times New Roman"/>
          <w:sz w:val="28"/>
          <w:szCs w:val="28"/>
        </w:rPr>
        <w:t xml:space="preserve"> построены детские игровые площадки.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 xml:space="preserve">- в </w:t>
      </w:r>
      <w:r w:rsidRPr="00510F7F">
        <w:rPr>
          <w:rFonts w:ascii="Times New Roman" w:hAnsi="Times New Roman"/>
          <w:b/>
          <w:sz w:val="28"/>
          <w:szCs w:val="28"/>
        </w:rPr>
        <w:t>д. Кудаш</w:t>
      </w:r>
      <w:r w:rsidRPr="00510F7F">
        <w:rPr>
          <w:rFonts w:ascii="Times New Roman" w:hAnsi="Times New Roman"/>
          <w:sz w:val="28"/>
          <w:szCs w:val="28"/>
        </w:rPr>
        <w:t xml:space="preserve"> построена спортивная площадка.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</w:r>
      <w:r w:rsidRPr="00510F7F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/>
          <w:color w:val="000000"/>
          <w:sz w:val="28"/>
          <w:szCs w:val="28"/>
        </w:rPr>
        <w:t>2021</w:t>
      </w:r>
      <w:r w:rsidRPr="00510F7F">
        <w:rPr>
          <w:rFonts w:ascii="Times New Roman" w:hAnsi="Times New Roman"/>
          <w:b/>
          <w:color w:val="000000"/>
          <w:sz w:val="28"/>
          <w:szCs w:val="28"/>
        </w:rPr>
        <w:t xml:space="preserve"> будут проведены следующие работы:</w:t>
      </w:r>
    </w:p>
    <w:p w:rsidR="00221946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color w:val="000000"/>
          <w:sz w:val="28"/>
          <w:szCs w:val="28"/>
        </w:rPr>
        <w:tab/>
        <w:t xml:space="preserve">- устройство уличного освещения в </w:t>
      </w:r>
      <w:r w:rsidRPr="00510F7F">
        <w:rPr>
          <w:rFonts w:ascii="Times New Roman" w:hAnsi="Times New Roman"/>
          <w:b/>
          <w:sz w:val="28"/>
          <w:szCs w:val="28"/>
        </w:rPr>
        <w:t xml:space="preserve">с. Березники, </w:t>
      </w:r>
      <w:r w:rsidRPr="00510F7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Тюндюк, Аклуши, Н.Чад, </w:t>
      </w:r>
      <w:r w:rsidRPr="00510F7F">
        <w:rPr>
          <w:rFonts w:ascii="Times New Roman" w:hAnsi="Times New Roman"/>
          <w:b/>
          <w:sz w:val="28"/>
          <w:szCs w:val="28"/>
        </w:rPr>
        <w:t>Акбаш, Уймуж, Федорки, Ишимово, Куземьярово,  Печмень, Шермейка, Краснояр-</w:t>
      </w:r>
      <w:r w:rsidRPr="00510F7F">
        <w:rPr>
          <w:rFonts w:ascii="Times New Roman" w:hAnsi="Times New Roman"/>
          <w:sz w:val="28"/>
          <w:szCs w:val="28"/>
        </w:rPr>
        <w:t xml:space="preserve">1, </w:t>
      </w:r>
      <w:r w:rsidRPr="00510F7F">
        <w:rPr>
          <w:rFonts w:ascii="Times New Roman" w:hAnsi="Times New Roman"/>
          <w:b/>
          <w:sz w:val="28"/>
          <w:szCs w:val="28"/>
        </w:rPr>
        <w:t>Сараши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65F6">
        <w:rPr>
          <w:rFonts w:ascii="Times New Roman" w:hAnsi="Times New Roman"/>
          <w:b/>
          <w:sz w:val="28"/>
          <w:szCs w:val="28"/>
        </w:rPr>
        <w:t>Мостовая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65F6">
        <w:rPr>
          <w:rFonts w:ascii="Times New Roman" w:hAnsi="Times New Roman"/>
          <w:b/>
          <w:sz w:val="28"/>
          <w:szCs w:val="28"/>
        </w:rPr>
        <w:t>в Барде</w:t>
      </w:r>
      <w:r w:rsidRPr="00510F7F">
        <w:rPr>
          <w:rFonts w:ascii="Times New Roman" w:hAnsi="Times New Roman"/>
          <w:sz w:val="28"/>
          <w:szCs w:val="28"/>
        </w:rPr>
        <w:t xml:space="preserve"> по улицам Суворова, Гайны, Бичуринский тракт, Химиков, Заречная, Чапаева</w:t>
      </w:r>
      <w:r>
        <w:rPr>
          <w:rFonts w:ascii="Times New Roman" w:hAnsi="Times New Roman"/>
          <w:sz w:val="28"/>
          <w:szCs w:val="28"/>
        </w:rPr>
        <w:t>;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с. Барда пройдут работы по устройству</w:t>
      </w:r>
      <w:r w:rsidRPr="00510F7F">
        <w:rPr>
          <w:rFonts w:ascii="Times New Roman" w:hAnsi="Times New Roman"/>
          <w:sz w:val="28"/>
          <w:szCs w:val="28"/>
        </w:rPr>
        <w:t xml:space="preserve"> тротуара с лестничным подъемом с пандусом по ул. Ленина, устройство тротуара по ул. Матросова</w:t>
      </w:r>
      <w:r>
        <w:rPr>
          <w:rFonts w:ascii="Times New Roman" w:hAnsi="Times New Roman"/>
          <w:sz w:val="28"/>
          <w:szCs w:val="28"/>
        </w:rPr>
        <w:t>;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0F7F"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510F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510F7F">
        <w:rPr>
          <w:rFonts w:ascii="Times New Roman" w:hAnsi="Times New Roman"/>
          <w:b/>
          <w:sz w:val="28"/>
          <w:szCs w:val="28"/>
        </w:rPr>
        <w:t>д. Старый Чад</w:t>
      </w:r>
      <w:r w:rsidRPr="00510F7F">
        <w:rPr>
          <w:rFonts w:ascii="Times New Roman" w:hAnsi="Times New Roman"/>
          <w:sz w:val="28"/>
          <w:szCs w:val="28"/>
        </w:rPr>
        <w:t xml:space="preserve"> б</w:t>
      </w:r>
      <w:r w:rsidRPr="00510F7F">
        <w:rPr>
          <w:rFonts w:ascii="Times New Roman" w:hAnsi="Times New Roman"/>
          <w:color w:val="000000"/>
          <w:sz w:val="28"/>
          <w:szCs w:val="28"/>
        </w:rPr>
        <w:t>лагоустройство территории перед зданием концертной площадки;</w:t>
      </w:r>
    </w:p>
    <w:p w:rsidR="00221946" w:rsidRPr="00510F7F" w:rsidRDefault="00221946" w:rsidP="002219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0F7F">
        <w:rPr>
          <w:rFonts w:ascii="Times New Roman" w:hAnsi="Times New Roman"/>
          <w:color w:val="000000"/>
          <w:sz w:val="28"/>
          <w:szCs w:val="28"/>
        </w:rPr>
        <w:t>- в</w:t>
      </w:r>
      <w:r w:rsidRPr="00510F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10F7F">
        <w:rPr>
          <w:rFonts w:ascii="Times New Roman" w:eastAsia="Times New Roman" w:hAnsi="Times New Roman"/>
          <w:b/>
          <w:color w:val="000000"/>
          <w:sz w:val="28"/>
          <w:szCs w:val="28"/>
        </w:rPr>
        <w:t>д. Чувашаево, Сюзянь, Батырбай, Брюзли, Никольск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, Бардабашка-1</w:t>
      </w:r>
      <w:r w:rsidRPr="00510F7F">
        <w:rPr>
          <w:rFonts w:ascii="Times New Roman" w:hAnsi="Times New Roman"/>
          <w:color w:val="000000"/>
          <w:sz w:val="28"/>
          <w:szCs w:val="28"/>
        </w:rPr>
        <w:t xml:space="preserve"> будут построены детские игровые площадки; </w:t>
      </w:r>
    </w:p>
    <w:p w:rsidR="00221946" w:rsidRPr="00510F7F" w:rsidRDefault="00221946" w:rsidP="002219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0F7F">
        <w:rPr>
          <w:rFonts w:ascii="Times New Roman" w:hAnsi="Times New Roman"/>
          <w:color w:val="000000"/>
          <w:sz w:val="28"/>
          <w:szCs w:val="28"/>
        </w:rPr>
        <w:t xml:space="preserve">- в </w:t>
      </w:r>
      <w:r w:rsidRPr="00510F7F">
        <w:rPr>
          <w:rFonts w:ascii="Times New Roman" w:eastAsia="Times New Roman" w:hAnsi="Times New Roman"/>
          <w:b/>
          <w:color w:val="000000"/>
          <w:sz w:val="28"/>
          <w:szCs w:val="28"/>
        </w:rPr>
        <w:t>д. Юкшур</w:t>
      </w:r>
      <w:r w:rsidRPr="00510F7F">
        <w:rPr>
          <w:rFonts w:ascii="Times New Roman" w:hAnsi="Times New Roman"/>
          <w:color w:val="000000"/>
          <w:sz w:val="28"/>
          <w:szCs w:val="28"/>
        </w:rPr>
        <w:t xml:space="preserve"> ограждение кладбища;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 xml:space="preserve">- в </w:t>
      </w:r>
      <w:r w:rsidRPr="00510F7F">
        <w:rPr>
          <w:rFonts w:ascii="Times New Roman" w:hAnsi="Times New Roman"/>
          <w:b/>
          <w:sz w:val="28"/>
          <w:szCs w:val="28"/>
        </w:rPr>
        <w:t xml:space="preserve">д. Шабарка, Конюково </w:t>
      </w:r>
      <w:r w:rsidRPr="00510F7F">
        <w:rPr>
          <w:rFonts w:ascii="Times New Roman" w:hAnsi="Times New Roman"/>
          <w:sz w:val="28"/>
          <w:szCs w:val="28"/>
        </w:rPr>
        <w:t>устройство мемориальных плит памяти односельчан, павших в  годы Великой Отечественной войны;</w:t>
      </w:r>
    </w:p>
    <w:p w:rsidR="00221946" w:rsidRPr="00510F7F" w:rsidRDefault="00221946" w:rsidP="00221946">
      <w:pPr>
        <w:spacing w:after="0" w:line="240" w:lineRule="auto"/>
        <w:jc w:val="both"/>
        <w:rPr>
          <w:rStyle w:val="layout"/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  <w:t xml:space="preserve">-в </w:t>
      </w:r>
      <w:r w:rsidRPr="00510F7F">
        <w:rPr>
          <w:rFonts w:ascii="Times New Roman" w:hAnsi="Times New Roman"/>
          <w:b/>
          <w:sz w:val="28"/>
          <w:szCs w:val="28"/>
        </w:rPr>
        <w:t>д. Сюзянь</w:t>
      </w:r>
      <w:r w:rsidRPr="00510F7F">
        <w:rPr>
          <w:rFonts w:ascii="Times New Roman" w:hAnsi="Times New Roman"/>
          <w:sz w:val="28"/>
          <w:szCs w:val="28"/>
        </w:rPr>
        <w:t xml:space="preserve"> </w:t>
      </w:r>
      <w:r w:rsidRPr="00510F7F">
        <w:rPr>
          <w:rStyle w:val="layout"/>
          <w:rFonts w:ascii="Times New Roman" w:hAnsi="Times New Roman"/>
          <w:spacing w:val="2"/>
          <w:sz w:val="28"/>
          <w:szCs w:val="28"/>
        </w:rPr>
        <w:t>благоустройство территории площади Сабан-туй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Style w:val="layout"/>
          <w:rFonts w:ascii="Times New Roman" w:hAnsi="Times New Roman"/>
          <w:sz w:val="28"/>
          <w:szCs w:val="28"/>
        </w:rPr>
        <w:tab/>
      </w:r>
      <w:r w:rsidRPr="00510F7F">
        <w:rPr>
          <w:rFonts w:ascii="Times New Roman" w:hAnsi="Times New Roman"/>
          <w:sz w:val="28"/>
          <w:szCs w:val="28"/>
        </w:rPr>
        <w:t xml:space="preserve">- в </w:t>
      </w:r>
      <w:r w:rsidRPr="00510F7F">
        <w:rPr>
          <w:rFonts w:ascii="Times New Roman" w:hAnsi="Times New Roman"/>
          <w:b/>
          <w:sz w:val="28"/>
          <w:szCs w:val="28"/>
        </w:rPr>
        <w:t xml:space="preserve">с. Бичурино и Брюзли </w:t>
      </w:r>
      <w:r>
        <w:rPr>
          <w:rFonts w:ascii="Times New Roman" w:hAnsi="Times New Roman"/>
          <w:sz w:val="28"/>
          <w:szCs w:val="28"/>
        </w:rPr>
        <w:t>ремонт водопроводных сетей.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</w:r>
      <w:r w:rsidRPr="00510F7F">
        <w:rPr>
          <w:rFonts w:ascii="Times New Roman" w:hAnsi="Times New Roman"/>
          <w:b/>
          <w:color w:val="000000"/>
          <w:sz w:val="28"/>
          <w:szCs w:val="28"/>
        </w:rPr>
        <w:tab/>
      </w:r>
      <w:r w:rsidRPr="00510F7F">
        <w:rPr>
          <w:rFonts w:ascii="Times New Roman" w:hAnsi="Times New Roman"/>
          <w:color w:val="000000"/>
          <w:sz w:val="28"/>
          <w:szCs w:val="28"/>
        </w:rPr>
        <w:t>10) П</w:t>
      </w:r>
      <w:r w:rsidRPr="00510F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родолжается работа </w:t>
      </w:r>
      <w:r w:rsidRPr="00510F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 строительству и проектированию газопроводов</w:t>
      </w:r>
      <w:r w:rsidRPr="00510F7F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221946" w:rsidRPr="00510F7F" w:rsidRDefault="00221946" w:rsidP="002219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0F7F">
        <w:rPr>
          <w:rFonts w:ascii="Times New Roman" w:eastAsia="Times New Roman" w:hAnsi="Times New Roman"/>
          <w:color w:val="000000"/>
          <w:sz w:val="28"/>
          <w:szCs w:val="28"/>
        </w:rPr>
        <w:t>завершено с</w:t>
      </w:r>
      <w:r w:rsidRPr="00510F7F">
        <w:rPr>
          <w:rFonts w:ascii="Times New Roman" w:eastAsia="Times New Roman" w:hAnsi="Times New Roman"/>
          <w:b/>
          <w:color w:val="000000"/>
          <w:sz w:val="28"/>
          <w:szCs w:val="28"/>
        </w:rPr>
        <w:t>троительство распределительного газопровода в с.Елпачиха</w:t>
      </w:r>
      <w:r w:rsidRPr="00510F7F">
        <w:rPr>
          <w:rFonts w:ascii="Times New Roman" w:eastAsia="Times New Roman" w:hAnsi="Times New Roman"/>
          <w:color w:val="000000"/>
          <w:sz w:val="28"/>
          <w:szCs w:val="28"/>
        </w:rPr>
        <w:t xml:space="preserve"> с газовыми подводами к домам, протяженность составила 25 км, осуществлено 662 ввода. </w:t>
      </w:r>
    </w:p>
    <w:p w:rsidR="00221946" w:rsidRPr="00510F7F" w:rsidRDefault="00221946" w:rsidP="002219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0F7F">
        <w:rPr>
          <w:rFonts w:ascii="Times New Roman" w:eastAsia="Times New Roman" w:hAnsi="Times New Roman"/>
          <w:color w:val="000000"/>
          <w:sz w:val="28"/>
          <w:szCs w:val="28"/>
        </w:rPr>
        <w:t>завершено строительство объекта р</w:t>
      </w:r>
      <w:r w:rsidRPr="00510F7F">
        <w:rPr>
          <w:rFonts w:ascii="Times New Roman" w:eastAsia="Times New Roman" w:hAnsi="Times New Roman"/>
          <w:b/>
          <w:color w:val="000000"/>
          <w:sz w:val="28"/>
          <w:szCs w:val="28"/>
        </w:rPr>
        <w:t>аспределительный газопровод микрорайона Западный-3 в с. Барда</w:t>
      </w:r>
      <w:r w:rsidRPr="00510F7F">
        <w:rPr>
          <w:rFonts w:ascii="Times New Roman" w:eastAsia="Times New Roman" w:hAnsi="Times New Roman"/>
          <w:color w:val="000000"/>
          <w:sz w:val="28"/>
          <w:szCs w:val="28"/>
        </w:rPr>
        <w:t xml:space="preserve"> с газовыми подводами к домам, протяженностью 18 км и осуществлено 472 ввода в жилые дома. </w:t>
      </w: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0F7F">
        <w:rPr>
          <w:rFonts w:ascii="Times New Roman" w:hAnsi="Times New Roman"/>
          <w:b/>
          <w:color w:val="000000"/>
          <w:sz w:val="28"/>
          <w:szCs w:val="28"/>
        </w:rPr>
        <w:tab/>
        <w:t xml:space="preserve">Ведутся </w:t>
      </w:r>
      <w:r w:rsidRPr="00510F7F">
        <w:rPr>
          <w:rFonts w:ascii="Times New Roman" w:eastAsia="Times New Roman" w:hAnsi="Times New Roman"/>
          <w:color w:val="000000"/>
          <w:sz w:val="28"/>
          <w:szCs w:val="28"/>
        </w:rPr>
        <w:t xml:space="preserve">работы по проектированию </w:t>
      </w:r>
      <w:r w:rsidRPr="00510F7F">
        <w:rPr>
          <w:rFonts w:ascii="Times New Roman" w:hAnsi="Times New Roman"/>
          <w:color w:val="000000"/>
          <w:sz w:val="28"/>
          <w:szCs w:val="28"/>
        </w:rPr>
        <w:t>распределительных газопроводов населенных пунктов Аклуши, Краснояр-2, микрорайон «Бугры», «Юбилейный-2» в с.Барда, Мостовая, Чалково, Ишимово, Чувашаево, Конюково, Усть-Тунтор.</w:t>
      </w:r>
    </w:p>
    <w:p w:rsidR="00221946" w:rsidRPr="00510F7F" w:rsidRDefault="00221946" w:rsidP="002219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0F7F">
        <w:rPr>
          <w:rFonts w:ascii="Times New Roman" w:hAnsi="Times New Roman"/>
          <w:color w:val="000000"/>
          <w:sz w:val="28"/>
          <w:szCs w:val="28"/>
        </w:rPr>
        <w:t>Получено положительное заключение государственной экспертизы по объекту «Строительство распределительных газопроводов населенных пунктов Печмень, Асюл» протяженность 19,7 км, 250 вводов.</w:t>
      </w:r>
    </w:p>
    <w:p w:rsidR="00221946" w:rsidRPr="00510F7F" w:rsidRDefault="00221946" w:rsidP="002219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  <w:lang w:val="tt-RU"/>
        </w:rPr>
        <w:t xml:space="preserve">11) </w:t>
      </w:r>
      <w:r w:rsidRPr="00510F7F">
        <w:rPr>
          <w:rFonts w:ascii="Times New Roman" w:eastAsia="Times New Roman" w:hAnsi="Times New Roman"/>
          <w:sz w:val="28"/>
          <w:szCs w:val="28"/>
          <w:lang w:val="tt-RU"/>
        </w:rPr>
        <w:t>Идет подготовка документов по проектировани</w:t>
      </w:r>
      <w:r w:rsidRPr="00510F7F">
        <w:rPr>
          <w:rFonts w:ascii="Times New Roman" w:hAnsi="Times New Roman"/>
          <w:sz w:val="28"/>
          <w:szCs w:val="28"/>
          <w:lang w:val="tt-RU"/>
        </w:rPr>
        <w:t xml:space="preserve">ю водопроводной сети в с.Барда и </w:t>
      </w:r>
      <w:r w:rsidRPr="00510F7F">
        <w:rPr>
          <w:rFonts w:ascii="Times New Roman" w:eastAsia="Times New Roman" w:hAnsi="Times New Roman"/>
          <w:sz w:val="28"/>
          <w:szCs w:val="28"/>
        </w:rPr>
        <w:t>проведение работ по техническому аудиту состояния очистных сооружений и сетей водоотведения в с. Барда.</w:t>
      </w:r>
    </w:p>
    <w:p w:rsidR="00221946" w:rsidRPr="00510F7F" w:rsidRDefault="00221946" w:rsidP="00221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10F7F">
        <w:rPr>
          <w:rFonts w:ascii="Times New Roman" w:hAnsi="Times New Roman"/>
          <w:sz w:val="28"/>
          <w:szCs w:val="28"/>
          <w:lang w:val="tt-RU"/>
        </w:rPr>
        <w:t xml:space="preserve">12) За счет краевой </w:t>
      </w:r>
      <w:r w:rsidRPr="00510F7F">
        <w:rPr>
          <w:rFonts w:ascii="Times New Roman" w:eastAsia="Times New Roman" w:hAnsi="Times New Roman"/>
          <w:sz w:val="28"/>
          <w:szCs w:val="28"/>
          <w:lang w:val="tt-RU"/>
        </w:rPr>
        <w:t>субсиди</w:t>
      </w:r>
      <w:r w:rsidRPr="00510F7F">
        <w:rPr>
          <w:rFonts w:ascii="Times New Roman" w:hAnsi="Times New Roman"/>
          <w:sz w:val="28"/>
          <w:szCs w:val="28"/>
          <w:lang w:val="tt-RU"/>
        </w:rPr>
        <w:t>и и местного бюджета</w:t>
      </w:r>
      <w:r w:rsidRPr="00510F7F">
        <w:rPr>
          <w:rFonts w:ascii="Times New Roman" w:eastAsia="Times New Roman" w:hAnsi="Times New Roman"/>
          <w:sz w:val="28"/>
          <w:szCs w:val="28"/>
          <w:lang w:val="tt-RU"/>
        </w:rPr>
        <w:t xml:space="preserve"> в 2021 году буд</w:t>
      </w:r>
      <w:r w:rsidRPr="00510F7F">
        <w:rPr>
          <w:rFonts w:ascii="Times New Roman" w:hAnsi="Times New Roman"/>
          <w:sz w:val="28"/>
          <w:szCs w:val="28"/>
          <w:lang w:val="tt-RU"/>
        </w:rPr>
        <w:t>ут приобретены 792 евроконтейнера  и обустроены контейнерные площадки для сбора твердых бытовых отходов на территории округа.</w:t>
      </w:r>
    </w:p>
    <w:p w:rsidR="00221946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sz w:val="28"/>
          <w:szCs w:val="28"/>
        </w:rPr>
        <w:tab/>
      </w:r>
      <w:r w:rsidRPr="001065F6">
        <w:rPr>
          <w:rFonts w:ascii="Times New Roman" w:hAnsi="Times New Roman"/>
          <w:color w:val="000000"/>
          <w:sz w:val="28"/>
          <w:szCs w:val="28"/>
        </w:rPr>
        <w:t>13)</w:t>
      </w:r>
      <w:r w:rsidRPr="001065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065F6">
        <w:rPr>
          <w:rFonts w:ascii="Times New Roman" w:hAnsi="Times New Roman"/>
          <w:b/>
          <w:color w:val="000000"/>
          <w:sz w:val="28"/>
          <w:szCs w:val="28"/>
        </w:rPr>
        <w:tab/>
      </w:r>
      <w:r w:rsidRPr="001065F6">
        <w:rPr>
          <w:rFonts w:ascii="Times New Roman" w:hAnsi="Times New Roman"/>
          <w:sz w:val="28"/>
          <w:szCs w:val="28"/>
        </w:rPr>
        <w:t xml:space="preserve">В рамках </w:t>
      </w:r>
      <w:r w:rsidRPr="001065F6">
        <w:rPr>
          <w:rFonts w:ascii="Times New Roman" w:hAnsi="Times New Roman"/>
          <w:color w:val="000000"/>
          <w:sz w:val="28"/>
          <w:szCs w:val="28"/>
        </w:rPr>
        <w:t>национального проекта «Жилье и городская среда» идет строительство многоэтажного дома в селе Барда, по ул. Куйбышева, 13.</w:t>
      </w:r>
      <w:r w:rsidRPr="001065F6">
        <w:rPr>
          <w:rFonts w:ascii="Times New Roman" w:hAnsi="Times New Roman"/>
          <w:sz w:val="28"/>
          <w:szCs w:val="28"/>
        </w:rPr>
        <w:t xml:space="preserve"> Всего будет расселено 16 домов общей площадью 3 131,7 кв.м., 263 человека улучшат свои условия проживания. </w:t>
      </w:r>
    </w:p>
    <w:p w:rsidR="00221946" w:rsidRPr="001065F6" w:rsidRDefault="00221946" w:rsidP="0022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946" w:rsidRPr="00510F7F" w:rsidRDefault="00221946" w:rsidP="002219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ab/>
        <w:t>14</w:t>
      </w:r>
      <w:r w:rsidRPr="00510F7F">
        <w:rPr>
          <w:rFonts w:ascii="Times New Roman" w:eastAsia="Times New Roman" w:hAnsi="Times New Roman"/>
          <w:color w:val="000000"/>
          <w:sz w:val="28"/>
          <w:szCs w:val="28"/>
        </w:rPr>
        <w:t xml:space="preserve">) В целях предоставления </w:t>
      </w:r>
      <w:r w:rsidRPr="00510F7F">
        <w:rPr>
          <w:rFonts w:ascii="Times New Roman" w:eastAsia="Times New Roman" w:hAnsi="Times New Roman"/>
          <w:b/>
          <w:color w:val="000000"/>
          <w:sz w:val="28"/>
          <w:szCs w:val="28"/>
        </w:rPr>
        <w:t>жилых помещений детям сиротам</w:t>
      </w:r>
      <w:r w:rsidRPr="00510F7F">
        <w:rPr>
          <w:rFonts w:ascii="Times New Roman" w:eastAsia="Times New Roman" w:hAnsi="Times New Roman"/>
          <w:color w:val="000000"/>
          <w:sz w:val="28"/>
          <w:szCs w:val="28"/>
        </w:rPr>
        <w:t xml:space="preserve"> идет строительство четырех 4-х квартирных домов в с. Барда, по улице Ленина.</w:t>
      </w:r>
    </w:p>
    <w:p w:rsidR="00221946" w:rsidRPr="00510F7F" w:rsidRDefault="00221946" w:rsidP="00221946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Pr="00510F7F">
        <w:rPr>
          <w:sz w:val="28"/>
          <w:szCs w:val="28"/>
        </w:rPr>
        <w:t xml:space="preserve">) Совместно с </w:t>
      </w:r>
      <w:r w:rsidRPr="00510F7F">
        <w:rPr>
          <w:b/>
          <w:color w:val="000000"/>
          <w:sz w:val="28"/>
          <w:szCs w:val="28"/>
          <w:shd w:val="clear" w:color="auto" w:fill="FFFFFF"/>
        </w:rPr>
        <w:t>Бардымскими районными электрическими сетями</w:t>
      </w:r>
      <w:r w:rsidRPr="00510F7F">
        <w:rPr>
          <w:color w:val="000000"/>
          <w:sz w:val="28"/>
          <w:szCs w:val="28"/>
          <w:shd w:val="clear" w:color="auto" w:fill="FFFFFF"/>
        </w:rPr>
        <w:t xml:space="preserve"> продолжатся работы </w:t>
      </w:r>
      <w:r w:rsidRPr="00510F7F">
        <w:rPr>
          <w:sz w:val="28"/>
          <w:szCs w:val="28"/>
        </w:rPr>
        <w:t>по улучшению качества предоставляемых услуг.</w:t>
      </w:r>
    </w:p>
    <w:p w:rsidR="00221946" w:rsidRPr="00510F7F" w:rsidRDefault="00221946" w:rsidP="00221946">
      <w:pPr>
        <w:pStyle w:val="a4"/>
        <w:spacing w:after="0" w:line="240" w:lineRule="auto"/>
        <w:ind w:left="0" w:firstLine="67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16</w:t>
      </w:r>
      <w:r w:rsidRPr="00510F7F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r w:rsidRPr="00510F7F">
        <w:rPr>
          <w:rFonts w:ascii="Times New Roman" w:eastAsia="Times New Roman" w:hAnsi="Times New Roman"/>
          <w:bCs/>
          <w:sz w:val="28"/>
          <w:szCs w:val="28"/>
        </w:rPr>
        <w:tab/>
      </w:r>
      <w:r w:rsidRPr="00510F7F">
        <w:rPr>
          <w:rFonts w:ascii="Times New Roman" w:eastAsia="Times New Roman" w:hAnsi="Times New Roman"/>
          <w:sz w:val="28"/>
          <w:szCs w:val="28"/>
        </w:rPr>
        <w:t xml:space="preserve">В рамках Федерального проекта «Информационная инфраструктура» </w:t>
      </w:r>
      <w:r w:rsidRPr="00510F7F">
        <w:rPr>
          <w:rFonts w:ascii="Times New Roman" w:hAnsi="Times New Roman"/>
          <w:sz w:val="28"/>
          <w:szCs w:val="28"/>
        </w:rPr>
        <w:t xml:space="preserve">запланировано обеспечить высокоскоростным Интернетом 8 социально-значимых учреждений, это школа </w:t>
      </w:r>
      <w:r w:rsidRPr="00510F7F">
        <w:rPr>
          <w:rFonts w:ascii="Times New Roman" w:hAnsi="Times New Roman"/>
          <w:color w:val="000000"/>
          <w:sz w:val="28"/>
          <w:szCs w:val="28"/>
        </w:rPr>
        <w:t xml:space="preserve">в с.Брюзли,  с.Кармановка, с.Новый Ашап, д.Сюзянь, с.Шермейка, ФАП д.Новая Казанка, ФАП д.Шабарка,  ФАП в д.Старый Чад. </w:t>
      </w:r>
    </w:p>
    <w:p w:rsidR="00221946" w:rsidRPr="00510F7F" w:rsidRDefault="00221946" w:rsidP="00221946">
      <w:pPr>
        <w:pStyle w:val="a4"/>
        <w:spacing w:after="0" w:line="240" w:lineRule="auto"/>
        <w:ind w:left="0" w:firstLine="673"/>
        <w:jc w:val="both"/>
        <w:rPr>
          <w:rFonts w:ascii="Times New Roman" w:hAnsi="Times New Roman"/>
          <w:sz w:val="28"/>
          <w:szCs w:val="28"/>
        </w:rPr>
      </w:pPr>
      <w:r w:rsidRPr="00510F7F">
        <w:rPr>
          <w:rFonts w:ascii="Times New Roman" w:hAnsi="Times New Roman"/>
          <w:color w:val="000000"/>
          <w:sz w:val="28"/>
          <w:szCs w:val="28"/>
        </w:rPr>
        <w:t xml:space="preserve">По программе «Устранение цифрового неравенства» </w:t>
      </w:r>
      <w:r w:rsidRPr="004E4678">
        <w:rPr>
          <w:rFonts w:ascii="Times New Roman" w:hAnsi="Times New Roman"/>
          <w:b/>
          <w:color w:val="000000"/>
          <w:sz w:val="28"/>
          <w:szCs w:val="28"/>
        </w:rPr>
        <w:t>на 2021</w:t>
      </w:r>
      <w:r w:rsidRPr="00510F7F">
        <w:rPr>
          <w:rFonts w:ascii="Times New Roman" w:hAnsi="Times New Roman"/>
          <w:color w:val="000000"/>
          <w:sz w:val="28"/>
          <w:szCs w:val="28"/>
        </w:rPr>
        <w:t xml:space="preserve"> год запланирована установка базовых станций в д.Кудаш и с.</w:t>
      </w:r>
      <w:r w:rsidRPr="00510F7F">
        <w:rPr>
          <w:rFonts w:ascii="Times New Roman" w:hAnsi="Times New Roman"/>
          <w:sz w:val="28"/>
          <w:szCs w:val="28"/>
        </w:rPr>
        <w:t>Султанай, на 2022 – 2023 года с. Акбаш.</w:t>
      </w:r>
    </w:p>
    <w:p w:rsidR="00221946" w:rsidRPr="00510F7F" w:rsidRDefault="00221946" w:rsidP="00221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0F7F">
        <w:rPr>
          <w:rFonts w:ascii="Times New Roman" w:eastAsia="Times New Roman" w:hAnsi="Times New Roman"/>
          <w:sz w:val="28"/>
          <w:szCs w:val="28"/>
        </w:rPr>
        <w:tab/>
        <w:t>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510F7F">
        <w:rPr>
          <w:rFonts w:ascii="Times New Roman" w:eastAsia="Times New Roman" w:hAnsi="Times New Roman"/>
          <w:sz w:val="28"/>
          <w:szCs w:val="28"/>
        </w:rPr>
        <w:t xml:space="preserve">) Продолжим работу по </w:t>
      </w:r>
      <w:r w:rsidRPr="00510F7F">
        <w:rPr>
          <w:rFonts w:ascii="Times New Roman" w:eastAsia="Times New Roman" w:hAnsi="Times New Roman"/>
          <w:b/>
          <w:sz w:val="28"/>
          <w:szCs w:val="28"/>
        </w:rPr>
        <w:t>строительству оптиковолокна</w:t>
      </w:r>
      <w:r w:rsidRPr="00510F7F">
        <w:rPr>
          <w:rFonts w:ascii="Times New Roman" w:eastAsia="Times New Roman" w:hAnsi="Times New Roman"/>
          <w:sz w:val="28"/>
          <w:szCs w:val="28"/>
        </w:rPr>
        <w:t xml:space="preserve"> на улицах села Барда и в населенных пунктах Бардымского муниципального округа.</w:t>
      </w:r>
    </w:p>
    <w:p w:rsidR="00221946" w:rsidRPr="00510F7F" w:rsidRDefault="00221946" w:rsidP="006C0826">
      <w:pPr>
        <w:pStyle w:val="af0"/>
        <w:shd w:val="clear" w:color="auto" w:fill="FEFEFE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510F7F">
        <w:rPr>
          <w:sz w:val="28"/>
          <w:szCs w:val="28"/>
        </w:rPr>
        <w:tab/>
        <w:t xml:space="preserve">Впереди у нас много хороших дел, поставленных задач, пусть они воплотятся в жизнь. Пусть наш округ продолжает меняться к лучшему, а жизнь в нем становится комфортней и безопасней. </w:t>
      </w:r>
    </w:p>
    <w:p w:rsidR="00221946" w:rsidRDefault="00221946" w:rsidP="00221946">
      <w:pPr>
        <w:pStyle w:val="af0"/>
        <w:shd w:val="clear" w:color="auto" w:fill="FEFEFE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510F7F">
        <w:rPr>
          <w:sz w:val="28"/>
          <w:szCs w:val="28"/>
        </w:rPr>
        <w:tab/>
      </w:r>
    </w:p>
    <w:p w:rsidR="00221946" w:rsidRDefault="00221946" w:rsidP="00221946">
      <w:pPr>
        <w:pStyle w:val="af0"/>
        <w:shd w:val="clear" w:color="auto" w:fill="FEFEFE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21946" w:rsidRPr="006D03BB" w:rsidRDefault="00221946" w:rsidP="002219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72D7" w:rsidRPr="00654F04" w:rsidRDefault="001572D7" w:rsidP="002219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F9C" w:rsidRDefault="00281F9C" w:rsidP="00510008">
      <w:pPr>
        <w:spacing w:after="0" w:line="240" w:lineRule="auto"/>
      </w:pPr>
      <w:r>
        <w:separator/>
      </w:r>
    </w:p>
  </w:endnote>
  <w:endnote w:type="continuationSeparator" w:id="1">
    <w:p w:rsidR="00281F9C" w:rsidRDefault="00281F9C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F9C" w:rsidRDefault="00281F9C" w:rsidP="00510008">
      <w:pPr>
        <w:spacing w:after="0" w:line="240" w:lineRule="auto"/>
      </w:pPr>
      <w:r>
        <w:separator/>
      </w:r>
    </w:p>
  </w:footnote>
  <w:footnote w:type="continuationSeparator" w:id="1">
    <w:p w:rsidR="00281F9C" w:rsidRDefault="00281F9C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16FF"/>
    <w:multiLevelType w:val="multilevel"/>
    <w:tmpl w:val="0F0EC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5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27DC"/>
    <w:rsid w:val="000035B8"/>
    <w:rsid w:val="00003FE7"/>
    <w:rsid w:val="0000721C"/>
    <w:rsid w:val="00016187"/>
    <w:rsid w:val="00017672"/>
    <w:rsid w:val="00023B4E"/>
    <w:rsid w:val="00026940"/>
    <w:rsid w:val="000300AB"/>
    <w:rsid w:val="00030A33"/>
    <w:rsid w:val="00034369"/>
    <w:rsid w:val="0005221F"/>
    <w:rsid w:val="0005373D"/>
    <w:rsid w:val="000537EC"/>
    <w:rsid w:val="00055B2A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E39E2"/>
    <w:rsid w:val="000F4922"/>
    <w:rsid w:val="00101C07"/>
    <w:rsid w:val="00105FCC"/>
    <w:rsid w:val="00110829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3506"/>
    <w:rsid w:val="00184244"/>
    <w:rsid w:val="00185165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1946"/>
    <w:rsid w:val="00222C59"/>
    <w:rsid w:val="00224376"/>
    <w:rsid w:val="002309D0"/>
    <w:rsid w:val="0023410D"/>
    <w:rsid w:val="00242A8D"/>
    <w:rsid w:val="0024361F"/>
    <w:rsid w:val="00251C8D"/>
    <w:rsid w:val="00252182"/>
    <w:rsid w:val="002578CE"/>
    <w:rsid w:val="00262DA5"/>
    <w:rsid w:val="00266A50"/>
    <w:rsid w:val="00270FCB"/>
    <w:rsid w:val="00276035"/>
    <w:rsid w:val="002800D9"/>
    <w:rsid w:val="002813DE"/>
    <w:rsid w:val="0028179B"/>
    <w:rsid w:val="00281F9C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574AC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C6217"/>
    <w:rsid w:val="004D1CEF"/>
    <w:rsid w:val="004D6293"/>
    <w:rsid w:val="004D63C4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00A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0826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42D7F"/>
    <w:rsid w:val="00857BFD"/>
    <w:rsid w:val="0086306A"/>
    <w:rsid w:val="0087002A"/>
    <w:rsid w:val="008710CE"/>
    <w:rsid w:val="008755AD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787"/>
    <w:rsid w:val="009E5AF1"/>
    <w:rsid w:val="009F3304"/>
    <w:rsid w:val="00A00554"/>
    <w:rsid w:val="00A06C34"/>
    <w:rsid w:val="00A132A5"/>
    <w:rsid w:val="00A252CF"/>
    <w:rsid w:val="00A322CE"/>
    <w:rsid w:val="00A34E46"/>
    <w:rsid w:val="00A355B4"/>
    <w:rsid w:val="00A36EE9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012A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2A14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qFormat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locked/>
    <w:rsid w:val="00221946"/>
    <w:rPr>
      <w:rFonts w:eastAsia="Times New Roman"/>
      <w:sz w:val="22"/>
      <w:szCs w:val="22"/>
    </w:rPr>
  </w:style>
  <w:style w:type="paragraph" w:customStyle="1" w:styleId="Default">
    <w:name w:val="Default"/>
    <w:rsid w:val="002219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">
    <w:name w:val="Обычный (веб) Знак"/>
    <w:basedOn w:val="a0"/>
    <w:link w:val="af0"/>
    <w:uiPriority w:val="99"/>
    <w:locked/>
    <w:rsid w:val="00221946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link w:val="af"/>
    <w:uiPriority w:val="99"/>
    <w:unhideWhenUsed/>
    <w:rsid w:val="00221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221946"/>
    <w:rPr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221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221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2021-05-28T09:15:00Z</cp:lastPrinted>
  <dcterms:created xsi:type="dcterms:W3CDTF">2021-05-28T09:31:00Z</dcterms:created>
  <dcterms:modified xsi:type="dcterms:W3CDTF">2021-05-28T09:53:00Z</dcterms:modified>
</cp:coreProperties>
</file>