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3AF" w:rsidRPr="002813E7" w:rsidRDefault="007113AF" w:rsidP="00ED0240">
      <w:pPr>
        <w:spacing w:after="0" w:line="240" w:lineRule="auto"/>
        <w:jc w:val="both"/>
        <w:rPr>
          <w:rFonts w:ascii="Times New Roman" w:hAnsi="Times New Roman" w:cs="Times New Roman"/>
          <w:sz w:val="28"/>
          <w:szCs w:val="28"/>
        </w:rPr>
      </w:pPr>
      <w:r w:rsidRPr="002813E7">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page">
              <wp:posOffset>3763736</wp:posOffset>
            </wp:positionH>
            <wp:positionV relativeFrom="page">
              <wp:posOffset>426720</wp:posOffset>
            </wp:positionV>
            <wp:extent cx="673281" cy="640080"/>
            <wp:effectExtent l="19050" t="0" r="0" b="0"/>
            <wp:wrapTopAndBottom/>
            <wp:docPr id="2" name="Рисунок 2"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81"/>
                    <pic:cNvPicPr>
                      <a:picLocks noChangeAspect="1" noChangeArrowheads="1"/>
                    </pic:cNvPicPr>
                  </pic:nvPicPr>
                  <pic:blipFill>
                    <a:blip r:embed="rId8"/>
                    <a:srcRect l="15825" r="73529" b="74850"/>
                    <a:stretch>
                      <a:fillRect/>
                    </a:stretch>
                  </pic:blipFill>
                  <pic:spPr bwMode="auto">
                    <a:xfrm>
                      <a:off x="0" y="0"/>
                      <a:ext cx="671195" cy="641350"/>
                    </a:xfrm>
                    <a:prstGeom prst="rect">
                      <a:avLst/>
                    </a:prstGeom>
                    <a:noFill/>
                    <a:ln w="9525">
                      <a:noFill/>
                      <a:miter lim="800000"/>
                      <a:headEnd/>
                      <a:tailEnd/>
                    </a:ln>
                  </pic:spPr>
                </pic:pic>
              </a:graphicData>
            </a:graphic>
          </wp:anchor>
        </w:drawing>
      </w:r>
    </w:p>
    <w:p w:rsidR="007113AF" w:rsidRPr="002813E7" w:rsidRDefault="00A31A8F" w:rsidP="00A31A8F">
      <w:pPr>
        <w:pStyle w:val="a4"/>
        <w:rPr>
          <w:rFonts w:ascii="Times New Roman" w:hAnsi="Times New Roman"/>
          <w:sz w:val="28"/>
          <w:szCs w:val="28"/>
        </w:rPr>
      </w:pPr>
      <w:r>
        <w:rPr>
          <w:rFonts w:ascii="Times New Roman" w:hAnsi="Times New Roman"/>
          <w:sz w:val="28"/>
          <w:szCs w:val="28"/>
        </w:rPr>
        <w:t xml:space="preserve">                                                             </w:t>
      </w:r>
      <w:r w:rsidR="007113AF" w:rsidRPr="002813E7">
        <w:rPr>
          <w:rFonts w:ascii="Times New Roman" w:hAnsi="Times New Roman"/>
          <w:sz w:val="28"/>
          <w:szCs w:val="28"/>
        </w:rPr>
        <w:t>ДУМА</w:t>
      </w:r>
    </w:p>
    <w:p w:rsidR="007113AF" w:rsidRPr="002813E7" w:rsidRDefault="007113AF" w:rsidP="00ED0240">
      <w:pPr>
        <w:pStyle w:val="a4"/>
        <w:jc w:val="center"/>
        <w:rPr>
          <w:rFonts w:ascii="Times New Roman" w:hAnsi="Times New Roman"/>
          <w:sz w:val="28"/>
          <w:szCs w:val="28"/>
        </w:rPr>
      </w:pPr>
      <w:r w:rsidRPr="002813E7">
        <w:rPr>
          <w:rFonts w:ascii="Times New Roman" w:hAnsi="Times New Roman"/>
          <w:sz w:val="28"/>
          <w:szCs w:val="28"/>
        </w:rPr>
        <w:t>БАРДЫМСКОГО МУНИЦИПАЛЬНОГО ОКРУГА</w:t>
      </w:r>
    </w:p>
    <w:p w:rsidR="007113AF" w:rsidRPr="002813E7" w:rsidRDefault="007113AF" w:rsidP="00ED0240">
      <w:pPr>
        <w:pStyle w:val="a4"/>
        <w:jc w:val="center"/>
        <w:rPr>
          <w:rFonts w:ascii="Times New Roman" w:hAnsi="Times New Roman"/>
          <w:sz w:val="28"/>
          <w:szCs w:val="28"/>
        </w:rPr>
      </w:pPr>
      <w:r w:rsidRPr="002813E7">
        <w:rPr>
          <w:rFonts w:ascii="Times New Roman" w:hAnsi="Times New Roman"/>
          <w:sz w:val="28"/>
          <w:szCs w:val="28"/>
        </w:rPr>
        <w:t>ПЕРМСКОГО КРАЯ</w:t>
      </w:r>
    </w:p>
    <w:p w:rsidR="00710FED" w:rsidRPr="002813E7" w:rsidRDefault="00710FED" w:rsidP="00ED0240">
      <w:pPr>
        <w:pStyle w:val="a4"/>
        <w:jc w:val="center"/>
        <w:rPr>
          <w:rFonts w:ascii="Times New Roman" w:hAnsi="Times New Roman"/>
          <w:sz w:val="28"/>
          <w:szCs w:val="28"/>
        </w:rPr>
      </w:pPr>
    </w:p>
    <w:p w:rsidR="007113AF" w:rsidRPr="002813E7" w:rsidRDefault="00710FED" w:rsidP="00ED0240">
      <w:pPr>
        <w:pStyle w:val="a4"/>
        <w:jc w:val="center"/>
        <w:rPr>
          <w:rFonts w:ascii="Times New Roman" w:hAnsi="Times New Roman"/>
          <w:sz w:val="28"/>
          <w:szCs w:val="28"/>
        </w:rPr>
      </w:pPr>
      <w:r w:rsidRPr="002813E7">
        <w:rPr>
          <w:rFonts w:ascii="Times New Roman" w:hAnsi="Times New Roman"/>
          <w:sz w:val="28"/>
          <w:szCs w:val="28"/>
        </w:rPr>
        <w:t xml:space="preserve">ДВЕНАДЦАТОЕ </w:t>
      </w:r>
      <w:r w:rsidR="007113AF" w:rsidRPr="002813E7">
        <w:rPr>
          <w:rFonts w:ascii="Times New Roman" w:hAnsi="Times New Roman"/>
          <w:sz w:val="28"/>
          <w:szCs w:val="28"/>
        </w:rPr>
        <w:t xml:space="preserve"> ЗАСЕДАНИЕ</w:t>
      </w:r>
    </w:p>
    <w:p w:rsidR="007113AF" w:rsidRPr="002813E7" w:rsidRDefault="007113AF" w:rsidP="00ED0240">
      <w:pPr>
        <w:pStyle w:val="a4"/>
        <w:jc w:val="center"/>
        <w:rPr>
          <w:rFonts w:ascii="Times New Roman" w:hAnsi="Times New Roman"/>
          <w:sz w:val="28"/>
          <w:szCs w:val="28"/>
        </w:rPr>
      </w:pPr>
    </w:p>
    <w:p w:rsidR="007113AF" w:rsidRPr="002813E7" w:rsidRDefault="007113AF" w:rsidP="00ED0240">
      <w:pPr>
        <w:pStyle w:val="a4"/>
        <w:jc w:val="center"/>
        <w:rPr>
          <w:rFonts w:ascii="Times New Roman" w:hAnsi="Times New Roman"/>
          <w:sz w:val="28"/>
          <w:szCs w:val="28"/>
        </w:rPr>
      </w:pPr>
      <w:r w:rsidRPr="002813E7">
        <w:rPr>
          <w:rFonts w:ascii="Times New Roman" w:hAnsi="Times New Roman"/>
          <w:sz w:val="28"/>
          <w:szCs w:val="28"/>
        </w:rPr>
        <w:t>РЕШЕНИЕ</w:t>
      </w:r>
    </w:p>
    <w:p w:rsidR="007113AF" w:rsidRPr="002813E7" w:rsidRDefault="007113AF" w:rsidP="00ED0240">
      <w:pPr>
        <w:pStyle w:val="a4"/>
        <w:jc w:val="center"/>
        <w:rPr>
          <w:rFonts w:ascii="Times New Roman" w:hAnsi="Times New Roman"/>
          <w:sz w:val="28"/>
          <w:szCs w:val="28"/>
        </w:rPr>
      </w:pPr>
    </w:p>
    <w:p w:rsidR="007113AF" w:rsidRPr="002813E7" w:rsidRDefault="002813E7" w:rsidP="00ED0240">
      <w:pPr>
        <w:spacing w:after="0" w:line="240" w:lineRule="auto"/>
        <w:jc w:val="center"/>
        <w:rPr>
          <w:rFonts w:ascii="Times New Roman" w:hAnsi="Times New Roman" w:cs="Times New Roman"/>
          <w:sz w:val="28"/>
          <w:szCs w:val="28"/>
        </w:rPr>
      </w:pPr>
      <w:r w:rsidRPr="002813E7">
        <w:rPr>
          <w:rFonts w:ascii="Times New Roman" w:hAnsi="Times New Roman" w:cs="Times New Roman"/>
          <w:sz w:val="28"/>
          <w:szCs w:val="28"/>
        </w:rPr>
        <w:t>21.04.2021</w:t>
      </w:r>
      <w:r w:rsidR="007113AF" w:rsidRPr="002813E7">
        <w:rPr>
          <w:rFonts w:ascii="Times New Roman" w:hAnsi="Times New Roman" w:cs="Times New Roman"/>
          <w:sz w:val="28"/>
          <w:szCs w:val="28"/>
        </w:rPr>
        <w:tab/>
      </w:r>
      <w:r w:rsidR="007113AF" w:rsidRPr="002813E7">
        <w:rPr>
          <w:rFonts w:ascii="Times New Roman" w:hAnsi="Times New Roman" w:cs="Times New Roman"/>
          <w:sz w:val="28"/>
          <w:szCs w:val="28"/>
        </w:rPr>
        <w:tab/>
      </w:r>
      <w:r w:rsidR="007113AF" w:rsidRPr="002813E7">
        <w:rPr>
          <w:rFonts w:ascii="Times New Roman" w:hAnsi="Times New Roman" w:cs="Times New Roman"/>
          <w:sz w:val="28"/>
          <w:szCs w:val="28"/>
        </w:rPr>
        <w:tab/>
      </w:r>
      <w:r w:rsidR="007113AF" w:rsidRPr="002813E7">
        <w:rPr>
          <w:rFonts w:ascii="Times New Roman" w:hAnsi="Times New Roman" w:cs="Times New Roman"/>
          <w:sz w:val="28"/>
          <w:szCs w:val="28"/>
        </w:rPr>
        <w:tab/>
      </w:r>
      <w:r w:rsidR="007113AF" w:rsidRPr="002813E7">
        <w:rPr>
          <w:rFonts w:ascii="Times New Roman" w:hAnsi="Times New Roman" w:cs="Times New Roman"/>
          <w:sz w:val="28"/>
          <w:szCs w:val="28"/>
        </w:rPr>
        <w:tab/>
      </w:r>
      <w:r w:rsidR="007113AF" w:rsidRPr="002813E7">
        <w:rPr>
          <w:rFonts w:ascii="Times New Roman" w:hAnsi="Times New Roman" w:cs="Times New Roman"/>
          <w:sz w:val="28"/>
          <w:szCs w:val="28"/>
        </w:rPr>
        <w:tab/>
      </w:r>
      <w:r w:rsidR="007113AF" w:rsidRPr="002813E7">
        <w:rPr>
          <w:rFonts w:ascii="Times New Roman" w:hAnsi="Times New Roman" w:cs="Times New Roman"/>
          <w:sz w:val="28"/>
          <w:szCs w:val="28"/>
        </w:rPr>
        <w:tab/>
      </w:r>
      <w:r w:rsidR="007113AF" w:rsidRPr="002813E7">
        <w:rPr>
          <w:rFonts w:ascii="Times New Roman" w:hAnsi="Times New Roman" w:cs="Times New Roman"/>
          <w:sz w:val="28"/>
          <w:szCs w:val="28"/>
        </w:rPr>
        <w:tab/>
        <w:t xml:space="preserve">         №</w:t>
      </w:r>
      <w:r w:rsidR="009E5DFF">
        <w:rPr>
          <w:rFonts w:ascii="Times New Roman" w:hAnsi="Times New Roman" w:cs="Times New Roman"/>
          <w:sz w:val="28"/>
          <w:szCs w:val="28"/>
        </w:rPr>
        <w:t xml:space="preserve"> 205</w:t>
      </w:r>
    </w:p>
    <w:p w:rsidR="00B4518C" w:rsidRPr="002813E7" w:rsidRDefault="00B4518C" w:rsidP="00ED0240">
      <w:pPr>
        <w:pStyle w:val="a4"/>
        <w:jc w:val="both"/>
        <w:rPr>
          <w:rFonts w:ascii="Times New Roman" w:hAnsi="Times New Roman"/>
          <w:b/>
          <w:sz w:val="28"/>
          <w:szCs w:val="28"/>
        </w:rPr>
      </w:pPr>
    </w:p>
    <w:p w:rsidR="002813E7" w:rsidRPr="002813E7" w:rsidRDefault="002813E7" w:rsidP="00ED0240">
      <w:pPr>
        <w:pStyle w:val="a4"/>
        <w:jc w:val="both"/>
        <w:rPr>
          <w:rFonts w:ascii="Times New Roman" w:hAnsi="Times New Roman"/>
          <w:b/>
          <w:sz w:val="28"/>
          <w:szCs w:val="28"/>
        </w:rPr>
      </w:pPr>
      <w:r w:rsidRPr="002813E7">
        <w:rPr>
          <w:rFonts w:ascii="Times New Roman" w:hAnsi="Times New Roman"/>
          <w:b/>
          <w:sz w:val="28"/>
          <w:szCs w:val="28"/>
        </w:rPr>
        <w:t xml:space="preserve">Об утверждении Правил </w:t>
      </w:r>
    </w:p>
    <w:p w:rsidR="002813E7" w:rsidRPr="002813E7" w:rsidRDefault="002813E7" w:rsidP="00ED0240">
      <w:pPr>
        <w:pStyle w:val="a4"/>
        <w:jc w:val="both"/>
        <w:rPr>
          <w:rFonts w:ascii="Times New Roman" w:hAnsi="Times New Roman"/>
          <w:b/>
          <w:sz w:val="28"/>
          <w:szCs w:val="28"/>
        </w:rPr>
      </w:pPr>
      <w:r w:rsidRPr="002813E7">
        <w:rPr>
          <w:rFonts w:ascii="Times New Roman" w:hAnsi="Times New Roman"/>
          <w:b/>
          <w:sz w:val="28"/>
          <w:szCs w:val="28"/>
        </w:rPr>
        <w:t xml:space="preserve">юридико-технического оформления </w:t>
      </w:r>
    </w:p>
    <w:p w:rsidR="002813E7" w:rsidRPr="002813E7" w:rsidRDefault="002813E7" w:rsidP="00ED0240">
      <w:pPr>
        <w:pStyle w:val="a4"/>
        <w:jc w:val="both"/>
        <w:rPr>
          <w:rFonts w:ascii="Times New Roman" w:hAnsi="Times New Roman"/>
          <w:b/>
          <w:sz w:val="28"/>
          <w:szCs w:val="28"/>
        </w:rPr>
      </w:pPr>
      <w:r w:rsidRPr="002813E7">
        <w:rPr>
          <w:rFonts w:ascii="Times New Roman" w:hAnsi="Times New Roman"/>
          <w:b/>
          <w:sz w:val="28"/>
          <w:szCs w:val="28"/>
        </w:rPr>
        <w:t>правовых актов Думы</w:t>
      </w:r>
    </w:p>
    <w:p w:rsidR="007113AF" w:rsidRPr="002813E7" w:rsidRDefault="002813E7" w:rsidP="00ED0240">
      <w:pPr>
        <w:pStyle w:val="a4"/>
        <w:jc w:val="both"/>
        <w:rPr>
          <w:rFonts w:ascii="Times New Roman" w:hAnsi="Times New Roman"/>
          <w:b/>
          <w:sz w:val="28"/>
          <w:szCs w:val="28"/>
        </w:rPr>
      </w:pPr>
      <w:r w:rsidRPr="002813E7">
        <w:rPr>
          <w:rFonts w:ascii="Times New Roman" w:hAnsi="Times New Roman"/>
          <w:b/>
          <w:sz w:val="28"/>
          <w:szCs w:val="28"/>
        </w:rPr>
        <w:t>Бардымского муниципального округа</w:t>
      </w:r>
      <w:r w:rsidR="007113AF" w:rsidRPr="002813E7">
        <w:rPr>
          <w:rFonts w:ascii="Times New Roman" w:hAnsi="Times New Roman"/>
          <w:b/>
          <w:sz w:val="28"/>
          <w:szCs w:val="28"/>
        </w:rPr>
        <w:t xml:space="preserve"> </w:t>
      </w:r>
    </w:p>
    <w:p w:rsidR="002813E7" w:rsidRPr="002813E7" w:rsidRDefault="002813E7" w:rsidP="00ED0240">
      <w:pPr>
        <w:pStyle w:val="a4"/>
        <w:jc w:val="both"/>
        <w:rPr>
          <w:rFonts w:ascii="Times New Roman" w:hAnsi="Times New Roman"/>
          <w:b/>
          <w:sz w:val="28"/>
          <w:szCs w:val="28"/>
        </w:rPr>
      </w:pPr>
    </w:p>
    <w:p w:rsidR="002813E7" w:rsidRPr="002813E7" w:rsidRDefault="002813E7" w:rsidP="00ED0240">
      <w:pPr>
        <w:pStyle w:val="a4"/>
        <w:jc w:val="both"/>
        <w:rPr>
          <w:rFonts w:ascii="Times New Roman" w:hAnsi="Times New Roman"/>
          <w:b/>
          <w:sz w:val="28"/>
          <w:szCs w:val="28"/>
        </w:rPr>
      </w:pPr>
    </w:p>
    <w:p w:rsidR="002813E7" w:rsidRPr="002813E7" w:rsidRDefault="002813E7" w:rsidP="00ED0240">
      <w:pPr>
        <w:spacing w:after="0" w:line="240" w:lineRule="auto"/>
        <w:ind w:firstLine="709"/>
        <w:jc w:val="both"/>
        <w:rPr>
          <w:rFonts w:ascii="Times New Roman" w:hAnsi="Times New Roman" w:cs="Times New Roman"/>
          <w:sz w:val="28"/>
          <w:szCs w:val="28"/>
        </w:rPr>
      </w:pPr>
      <w:r w:rsidRPr="002813E7">
        <w:rPr>
          <w:rFonts w:ascii="Times New Roman" w:hAnsi="Times New Roman" w:cs="Times New Roman"/>
          <w:sz w:val="28"/>
          <w:szCs w:val="28"/>
        </w:rPr>
        <w:t>В целях единообразного оформления  правовых актов Думы Бардымского муниципального округа, Дума Бардымского муниципального округа</w:t>
      </w:r>
    </w:p>
    <w:p w:rsidR="002813E7" w:rsidRPr="002813E7" w:rsidRDefault="002813E7" w:rsidP="00661C1F">
      <w:pPr>
        <w:spacing w:after="0" w:line="240" w:lineRule="auto"/>
        <w:ind w:firstLine="708"/>
        <w:jc w:val="both"/>
        <w:rPr>
          <w:rFonts w:ascii="Times New Roman" w:hAnsi="Times New Roman" w:cs="Times New Roman"/>
          <w:sz w:val="28"/>
          <w:szCs w:val="28"/>
        </w:rPr>
      </w:pPr>
      <w:r w:rsidRPr="002813E7">
        <w:rPr>
          <w:rFonts w:ascii="Times New Roman" w:hAnsi="Times New Roman" w:cs="Times New Roman"/>
          <w:sz w:val="28"/>
          <w:szCs w:val="28"/>
        </w:rPr>
        <w:t>РЕШАЕТ:</w:t>
      </w:r>
    </w:p>
    <w:p w:rsidR="002813E7" w:rsidRPr="002813E7" w:rsidRDefault="002813E7" w:rsidP="00ED0240">
      <w:pPr>
        <w:tabs>
          <w:tab w:val="left" w:pos="0"/>
        </w:tabs>
        <w:spacing w:after="0" w:line="240" w:lineRule="auto"/>
        <w:jc w:val="both"/>
        <w:rPr>
          <w:rFonts w:ascii="Times New Roman" w:hAnsi="Times New Roman" w:cs="Times New Roman"/>
          <w:sz w:val="28"/>
          <w:szCs w:val="28"/>
        </w:rPr>
      </w:pPr>
      <w:r w:rsidRPr="002813E7">
        <w:rPr>
          <w:rFonts w:ascii="Times New Roman" w:hAnsi="Times New Roman" w:cs="Times New Roman"/>
          <w:sz w:val="28"/>
          <w:szCs w:val="28"/>
        </w:rPr>
        <w:t xml:space="preserve">  </w:t>
      </w:r>
      <w:r w:rsidRPr="002813E7">
        <w:rPr>
          <w:rFonts w:ascii="Times New Roman" w:hAnsi="Times New Roman" w:cs="Times New Roman"/>
          <w:sz w:val="28"/>
          <w:szCs w:val="28"/>
        </w:rPr>
        <w:tab/>
        <w:t>1. Утвердить прилагаемые Правила юридико-технического оформления правовых актов Думы Бардымского муниципального округа</w:t>
      </w:r>
      <w:r w:rsidRPr="002813E7">
        <w:rPr>
          <w:rFonts w:ascii="Times New Roman" w:hAnsi="Times New Roman" w:cs="Times New Roman"/>
          <w:b/>
          <w:sz w:val="28"/>
          <w:szCs w:val="28"/>
        </w:rPr>
        <w:t>.</w:t>
      </w:r>
    </w:p>
    <w:p w:rsidR="002813E7" w:rsidRPr="002813E7" w:rsidRDefault="002813E7" w:rsidP="00ED0240">
      <w:pPr>
        <w:spacing w:after="0" w:line="240" w:lineRule="auto"/>
        <w:ind w:firstLine="709"/>
        <w:jc w:val="both"/>
        <w:rPr>
          <w:rFonts w:ascii="Times New Roman" w:hAnsi="Times New Roman" w:cs="Times New Roman"/>
          <w:sz w:val="28"/>
          <w:szCs w:val="28"/>
        </w:rPr>
      </w:pPr>
      <w:r w:rsidRPr="002813E7">
        <w:rPr>
          <w:rFonts w:ascii="Times New Roman" w:hAnsi="Times New Roman" w:cs="Times New Roman"/>
          <w:sz w:val="28"/>
          <w:szCs w:val="28"/>
        </w:rPr>
        <w:t>2. Субъектам правотворческой инициативы руководствоваться Правилами юридико-технического оформления правовых актов Думы Бардымского муниципального округа при подготовке проектов правовых актов Думы Бардымского муниципального округа.</w:t>
      </w:r>
    </w:p>
    <w:p w:rsidR="005C123B" w:rsidRPr="002813E7" w:rsidRDefault="00661C1F" w:rsidP="00ED0240">
      <w:pPr>
        <w:pStyle w:val="a4"/>
        <w:ind w:firstLine="708"/>
        <w:jc w:val="both"/>
        <w:rPr>
          <w:rFonts w:ascii="Times New Roman" w:hAnsi="Times New Roman"/>
          <w:sz w:val="28"/>
          <w:szCs w:val="28"/>
        </w:rPr>
      </w:pPr>
      <w:r>
        <w:rPr>
          <w:rFonts w:ascii="Times New Roman" w:hAnsi="Times New Roman"/>
          <w:sz w:val="28"/>
          <w:szCs w:val="28"/>
        </w:rPr>
        <w:t>3</w:t>
      </w:r>
      <w:r w:rsidR="005C123B" w:rsidRPr="002813E7">
        <w:rPr>
          <w:rFonts w:ascii="Times New Roman" w:hAnsi="Times New Roman"/>
          <w:sz w:val="28"/>
          <w:szCs w:val="28"/>
        </w:rPr>
        <w:t xml:space="preserve">. Опубликовать настоящее решение в газете «Тан» («Рассвет») и разместить на официальном сайте Бардымского муниципального округа Пермского края  </w:t>
      </w:r>
      <w:r w:rsidR="005C123B" w:rsidRPr="002813E7">
        <w:rPr>
          <w:rStyle w:val="a5"/>
          <w:rFonts w:ascii="Times New Roman" w:hAnsi="Times New Roman"/>
          <w:color w:val="000000"/>
          <w:sz w:val="28"/>
          <w:szCs w:val="28"/>
        </w:rPr>
        <w:t>барда.рф.</w:t>
      </w:r>
    </w:p>
    <w:p w:rsidR="005C123B" w:rsidRPr="002813E7" w:rsidRDefault="00661C1F" w:rsidP="00ED0240">
      <w:pPr>
        <w:pStyle w:val="a4"/>
        <w:ind w:firstLine="708"/>
        <w:jc w:val="both"/>
        <w:rPr>
          <w:rFonts w:ascii="Times New Roman" w:hAnsi="Times New Roman"/>
          <w:sz w:val="28"/>
          <w:szCs w:val="28"/>
        </w:rPr>
      </w:pPr>
      <w:r>
        <w:rPr>
          <w:rFonts w:ascii="Times New Roman" w:hAnsi="Times New Roman"/>
          <w:sz w:val="28"/>
          <w:szCs w:val="28"/>
        </w:rPr>
        <w:t>4</w:t>
      </w:r>
      <w:r w:rsidR="005C123B" w:rsidRPr="002813E7">
        <w:rPr>
          <w:rFonts w:ascii="Times New Roman" w:hAnsi="Times New Roman"/>
          <w:sz w:val="28"/>
          <w:szCs w:val="28"/>
        </w:rPr>
        <w:t>. Настоящее решение вступает в силу со дня его официального опубликования.</w:t>
      </w:r>
    </w:p>
    <w:p w:rsidR="005C123B" w:rsidRPr="002813E7" w:rsidRDefault="00661C1F" w:rsidP="00EE1133">
      <w:pPr>
        <w:pStyle w:val="a4"/>
        <w:ind w:firstLine="708"/>
        <w:jc w:val="both"/>
        <w:rPr>
          <w:rFonts w:ascii="Times New Roman" w:hAnsi="Times New Roman"/>
          <w:sz w:val="28"/>
          <w:szCs w:val="28"/>
        </w:rPr>
      </w:pPr>
      <w:r>
        <w:rPr>
          <w:rFonts w:ascii="Times New Roman" w:hAnsi="Times New Roman"/>
          <w:sz w:val="28"/>
          <w:szCs w:val="28"/>
        </w:rPr>
        <w:t>5</w:t>
      </w:r>
      <w:r w:rsidR="005C123B" w:rsidRPr="002813E7">
        <w:rPr>
          <w:rFonts w:ascii="Times New Roman" w:hAnsi="Times New Roman"/>
          <w:sz w:val="28"/>
          <w:szCs w:val="28"/>
        </w:rPr>
        <w:t>. Контроль за исполнением настоящего р</w:t>
      </w:r>
      <w:r w:rsidR="00EE1133">
        <w:rPr>
          <w:rFonts w:ascii="Times New Roman" w:hAnsi="Times New Roman"/>
          <w:sz w:val="28"/>
          <w:szCs w:val="28"/>
        </w:rPr>
        <w:t>ешения возложить на управляющего делами</w:t>
      </w:r>
      <w:r w:rsidR="005C123B" w:rsidRPr="002813E7">
        <w:rPr>
          <w:rFonts w:ascii="Times New Roman" w:hAnsi="Times New Roman"/>
          <w:sz w:val="28"/>
          <w:szCs w:val="28"/>
        </w:rPr>
        <w:t xml:space="preserve"> Думы Бардымского муниципального округа</w:t>
      </w:r>
      <w:r w:rsidR="00EE1133">
        <w:rPr>
          <w:rFonts w:ascii="Times New Roman" w:hAnsi="Times New Roman"/>
          <w:sz w:val="28"/>
          <w:szCs w:val="28"/>
        </w:rPr>
        <w:t xml:space="preserve">           Рангулову        Л.И</w:t>
      </w:r>
      <w:r w:rsidR="005C123B" w:rsidRPr="002813E7">
        <w:rPr>
          <w:rFonts w:ascii="Times New Roman" w:hAnsi="Times New Roman"/>
          <w:sz w:val="28"/>
          <w:szCs w:val="28"/>
        </w:rPr>
        <w:t>.</w:t>
      </w:r>
    </w:p>
    <w:p w:rsidR="005C123B" w:rsidRPr="002813E7" w:rsidRDefault="005C123B" w:rsidP="00EE1133">
      <w:pPr>
        <w:pStyle w:val="a4"/>
        <w:jc w:val="both"/>
        <w:rPr>
          <w:rFonts w:ascii="Times New Roman" w:hAnsi="Times New Roman"/>
          <w:sz w:val="28"/>
          <w:szCs w:val="28"/>
        </w:rPr>
      </w:pPr>
    </w:p>
    <w:p w:rsidR="005C123B" w:rsidRPr="002813E7" w:rsidRDefault="005C123B" w:rsidP="00ED0240">
      <w:pPr>
        <w:pStyle w:val="a4"/>
        <w:jc w:val="both"/>
        <w:rPr>
          <w:rFonts w:ascii="Times New Roman" w:hAnsi="Times New Roman"/>
          <w:sz w:val="28"/>
          <w:szCs w:val="28"/>
        </w:rPr>
      </w:pPr>
    </w:p>
    <w:p w:rsidR="005C123B" w:rsidRPr="002813E7" w:rsidRDefault="005C123B" w:rsidP="00ED0240">
      <w:pPr>
        <w:pStyle w:val="ConsNonformat"/>
        <w:widowControl/>
        <w:tabs>
          <w:tab w:val="left" w:pos="142"/>
        </w:tabs>
        <w:ind w:right="0"/>
        <w:jc w:val="both"/>
        <w:rPr>
          <w:rFonts w:ascii="Times New Roman" w:hAnsi="Times New Roman" w:cs="Times New Roman"/>
          <w:sz w:val="28"/>
          <w:szCs w:val="28"/>
        </w:rPr>
      </w:pPr>
      <w:r w:rsidRPr="002813E7">
        <w:rPr>
          <w:rFonts w:ascii="Times New Roman" w:hAnsi="Times New Roman" w:cs="Times New Roman"/>
          <w:sz w:val="28"/>
          <w:szCs w:val="28"/>
        </w:rPr>
        <w:t xml:space="preserve">Председатель Думы </w:t>
      </w:r>
    </w:p>
    <w:p w:rsidR="005C123B" w:rsidRPr="002813E7" w:rsidRDefault="005C123B" w:rsidP="00ED0240">
      <w:pPr>
        <w:pStyle w:val="ConsNonformat"/>
        <w:widowControl/>
        <w:tabs>
          <w:tab w:val="left" w:pos="142"/>
        </w:tabs>
        <w:ind w:right="0"/>
        <w:jc w:val="both"/>
        <w:rPr>
          <w:rFonts w:ascii="Times New Roman" w:hAnsi="Times New Roman" w:cs="Times New Roman"/>
          <w:sz w:val="28"/>
          <w:szCs w:val="28"/>
        </w:rPr>
      </w:pPr>
      <w:r w:rsidRPr="002813E7">
        <w:rPr>
          <w:rFonts w:ascii="Times New Roman" w:hAnsi="Times New Roman" w:cs="Times New Roman"/>
          <w:sz w:val="28"/>
          <w:szCs w:val="28"/>
        </w:rPr>
        <w:t>Бардымского муниципального округа</w:t>
      </w:r>
      <w:r w:rsidRPr="002813E7">
        <w:rPr>
          <w:rFonts w:ascii="Times New Roman" w:hAnsi="Times New Roman" w:cs="Times New Roman"/>
          <w:sz w:val="28"/>
          <w:szCs w:val="28"/>
        </w:rPr>
        <w:tab/>
      </w:r>
      <w:r w:rsidRPr="002813E7">
        <w:rPr>
          <w:rFonts w:ascii="Times New Roman" w:hAnsi="Times New Roman" w:cs="Times New Roman"/>
          <w:sz w:val="28"/>
          <w:szCs w:val="28"/>
        </w:rPr>
        <w:tab/>
      </w:r>
      <w:r w:rsidRPr="002813E7">
        <w:rPr>
          <w:rFonts w:ascii="Times New Roman" w:hAnsi="Times New Roman" w:cs="Times New Roman"/>
          <w:sz w:val="28"/>
          <w:szCs w:val="28"/>
        </w:rPr>
        <w:tab/>
        <w:t xml:space="preserve">                        И.Р. Вахитов</w:t>
      </w:r>
    </w:p>
    <w:p w:rsidR="005C123B" w:rsidRPr="002813E7" w:rsidRDefault="005C123B" w:rsidP="00ED0240">
      <w:pPr>
        <w:pStyle w:val="ConsNonformat"/>
        <w:widowControl/>
        <w:tabs>
          <w:tab w:val="left" w:pos="142"/>
        </w:tabs>
        <w:ind w:right="0"/>
        <w:jc w:val="both"/>
        <w:rPr>
          <w:rFonts w:ascii="Times New Roman" w:hAnsi="Times New Roman" w:cs="Times New Roman"/>
          <w:sz w:val="28"/>
          <w:szCs w:val="28"/>
        </w:rPr>
      </w:pPr>
      <w:r w:rsidRPr="002813E7">
        <w:rPr>
          <w:rFonts w:ascii="Times New Roman" w:hAnsi="Times New Roman" w:cs="Times New Roman"/>
          <w:sz w:val="28"/>
          <w:szCs w:val="28"/>
        </w:rPr>
        <w:t xml:space="preserve"> </w:t>
      </w:r>
    </w:p>
    <w:p w:rsidR="005C123B" w:rsidRPr="002813E7" w:rsidRDefault="005C123B" w:rsidP="00ED0240">
      <w:pPr>
        <w:pStyle w:val="ConsNonformat"/>
        <w:widowControl/>
        <w:tabs>
          <w:tab w:val="left" w:pos="142"/>
        </w:tabs>
        <w:ind w:right="0"/>
        <w:jc w:val="both"/>
        <w:rPr>
          <w:rFonts w:ascii="Times New Roman" w:hAnsi="Times New Roman" w:cs="Times New Roman"/>
          <w:sz w:val="28"/>
          <w:szCs w:val="28"/>
        </w:rPr>
      </w:pPr>
      <w:r w:rsidRPr="002813E7">
        <w:rPr>
          <w:rFonts w:ascii="Times New Roman" w:hAnsi="Times New Roman" w:cs="Times New Roman"/>
          <w:sz w:val="28"/>
          <w:szCs w:val="28"/>
        </w:rPr>
        <w:t>Глава муниципального округа –</w:t>
      </w:r>
    </w:p>
    <w:p w:rsidR="005C123B" w:rsidRPr="002813E7" w:rsidRDefault="005C123B" w:rsidP="00ED0240">
      <w:pPr>
        <w:pStyle w:val="ConsNonformat"/>
        <w:widowControl/>
        <w:tabs>
          <w:tab w:val="left" w:pos="142"/>
        </w:tabs>
        <w:ind w:right="0"/>
        <w:jc w:val="both"/>
        <w:rPr>
          <w:rFonts w:ascii="Times New Roman" w:hAnsi="Times New Roman" w:cs="Times New Roman"/>
          <w:sz w:val="28"/>
          <w:szCs w:val="28"/>
        </w:rPr>
      </w:pPr>
      <w:r w:rsidRPr="002813E7">
        <w:rPr>
          <w:rFonts w:ascii="Times New Roman" w:hAnsi="Times New Roman" w:cs="Times New Roman"/>
          <w:sz w:val="28"/>
          <w:szCs w:val="28"/>
        </w:rPr>
        <w:t>глава администрации Бардымского</w:t>
      </w:r>
    </w:p>
    <w:p w:rsidR="00704D7D" w:rsidRPr="002813E7" w:rsidRDefault="005C123B" w:rsidP="00ED0240">
      <w:pPr>
        <w:pStyle w:val="a4"/>
        <w:jc w:val="both"/>
        <w:rPr>
          <w:rFonts w:ascii="Times New Roman" w:hAnsi="Times New Roman"/>
          <w:sz w:val="28"/>
          <w:szCs w:val="28"/>
        </w:rPr>
      </w:pPr>
      <w:r w:rsidRPr="002813E7">
        <w:rPr>
          <w:rFonts w:ascii="Times New Roman" w:hAnsi="Times New Roman"/>
          <w:sz w:val="28"/>
          <w:szCs w:val="28"/>
        </w:rPr>
        <w:t>муниципального округа</w:t>
      </w:r>
      <w:r w:rsidRPr="002813E7">
        <w:rPr>
          <w:rFonts w:ascii="Times New Roman" w:hAnsi="Times New Roman"/>
          <w:sz w:val="28"/>
          <w:szCs w:val="28"/>
        </w:rPr>
        <w:tab/>
        <w:t xml:space="preserve">                                   </w:t>
      </w:r>
      <w:r w:rsidR="002813E7">
        <w:rPr>
          <w:rFonts w:ascii="Times New Roman" w:hAnsi="Times New Roman"/>
          <w:sz w:val="28"/>
          <w:szCs w:val="28"/>
        </w:rPr>
        <w:t xml:space="preserve">                            </w:t>
      </w:r>
      <w:r w:rsidRPr="002813E7">
        <w:rPr>
          <w:rFonts w:ascii="Times New Roman" w:hAnsi="Times New Roman"/>
          <w:sz w:val="28"/>
          <w:szCs w:val="28"/>
        </w:rPr>
        <w:t>Х.Г.Алапанов</w:t>
      </w:r>
    </w:p>
    <w:p w:rsidR="00704D7D" w:rsidRPr="002813E7" w:rsidRDefault="000D6601" w:rsidP="00ED0240">
      <w:pPr>
        <w:pStyle w:val="a4"/>
        <w:jc w:val="both"/>
        <w:rPr>
          <w:rFonts w:ascii="Times New Roman" w:hAnsi="Times New Roman"/>
          <w:sz w:val="28"/>
          <w:szCs w:val="28"/>
        </w:rPr>
      </w:pPr>
      <w:r>
        <w:rPr>
          <w:rFonts w:ascii="Times New Roman" w:hAnsi="Times New Roman"/>
          <w:sz w:val="28"/>
          <w:szCs w:val="28"/>
        </w:rPr>
        <w:t>22.04.2021</w:t>
      </w:r>
    </w:p>
    <w:tbl>
      <w:tblPr>
        <w:tblW w:w="0" w:type="auto"/>
        <w:tblInd w:w="4786" w:type="dxa"/>
        <w:tblLook w:val="04A0"/>
      </w:tblPr>
      <w:tblGrid>
        <w:gridCol w:w="4961"/>
      </w:tblGrid>
      <w:tr w:rsidR="002813E7" w:rsidRPr="002813E7" w:rsidTr="00661C1F">
        <w:tc>
          <w:tcPr>
            <w:tcW w:w="4961" w:type="dxa"/>
          </w:tcPr>
          <w:p w:rsidR="002813E7" w:rsidRPr="002813E7" w:rsidRDefault="002813E7" w:rsidP="00ED0240">
            <w:pPr>
              <w:spacing w:after="0" w:line="240" w:lineRule="auto"/>
              <w:jc w:val="right"/>
              <w:rPr>
                <w:rFonts w:ascii="Times New Roman" w:hAnsi="Times New Roman" w:cs="Times New Roman"/>
                <w:sz w:val="28"/>
                <w:szCs w:val="28"/>
              </w:rPr>
            </w:pPr>
            <w:r w:rsidRPr="002813E7">
              <w:rPr>
                <w:rFonts w:ascii="Times New Roman" w:hAnsi="Times New Roman" w:cs="Times New Roman"/>
                <w:sz w:val="28"/>
                <w:szCs w:val="28"/>
              </w:rPr>
              <w:lastRenderedPageBreak/>
              <w:t>УТВЕРЖДЕНЫ</w:t>
            </w:r>
          </w:p>
          <w:p w:rsidR="002813E7" w:rsidRPr="002813E7" w:rsidRDefault="002813E7" w:rsidP="00ED0240">
            <w:pPr>
              <w:autoSpaceDE w:val="0"/>
              <w:autoSpaceDN w:val="0"/>
              <w:adjustRightInd w:val="0"/>
              <w:spacing w:after="0" w:line="240" w:lineRule="auto"/>
              <w:jc w:val="right"/>
              <w:outlineLvl w:val="0"/>
              <w:rPr>
                <w:rFonts w:ascii="Times New Roman" w:hAnsi="Times New Roman" w:cs="Times New Roman"/>
                <w:sz w:val="28"/>
                <w:szCs w:val="28"/>
              </w:rPr>
            </w:pPr>
            <w:r w:rsidRPr="002813E7">
              <w:rPr>
                <w:rFonts w:ascii="Times New Roman" w:hAnsi="Times New Roman" w:cs="Times New Roman"/>
                <w:sz w:val="28"/>
                <w:szCs w:val="28"/>
              </w:rPr>
              <w:t>решением Думы</w:t>
            </w:r>
          </w:p>
          <w:p w:rsidR="002813E7" w:rsidRPr="002813E7" w:rsidRDefault="002813E7" w:rsidP="00ED0240">
            <w:pPr>
              <w:autoSpaceDE w:val="0"/>
              <w:autoSpaceDN w:val="0"/>
              <w:adjustRightInd w:val="0"/>
              <w:spacing w:after="0" w:line="240" w:lineRule="auto"/>
              <w:jc w:val="right"/>
              <w:outlineLvl w:val="0"/>
              <w:rPr>
                <w:rFonts w:ascii="Times New Roman" w:hAnsi="Times New Roman" w:cs="Times New Roman"/>
                <w:sz w:val="28"/>
                <w:szCs w:val="28"/>
              </w:rPr>
            </w:pPr>
            <w:r w:rsidRPr="002813E7">
              <w:rPr>
                <w:rFonts w:ascii="Times New Roman" w:hAnsi="Times New Roman" w:cs="Times New Roman"/>
                <w:sz w:val="28"/>
                <w:szCs w:val="28"/>
              </w:rPr>
              <w:t>Бардымского муниципального округа</w:t>
            </w:r>
          </w:p>
          <w:p w:rsidR="002813E7" w:rsidRPr="002813E7" w:rsidRDefault="002813E7" w:rsidP="00ED0240">
            <w:pPr>
              <w:autoSpaceDE w:val="0"/>
              <w:autoSpaceDN w:val="0"/>
              <w:adjustRightInd w:val="0"/>
              <w:spacing w:after="0" w:line="240" w:lineRule="auto"/>
              <w:jc w:val="right"/>
              <w:outlineLvl w:val="0"/>
              <w:rPr>
                <w:rFonts w:ascii="Times New Roman" w:hAnsi="Times New Roman" w:cs="Times New Roman"/>
                <w:sz w:val="28"/>
                <w:szCs w:val="28"/>
              </w:rPr>
            </w:pPr>
            <w:r w:rsidRPr="002813E7">
              <w:rPr>
                <w:rFonts w:ascii="Times New Roman" w:hAnsi="Times New Roman" w:cs="Times New Roman"/>
                <w:sz w:val="28"/>
                <w:szCs w:val="28"/>
              </w:rPr>
              <w:t xml:space="preserve">от </w:t>
            </w:r>
            <w:r>
              <w:rPr>
                <w:rFonts w:ascii="Times New Roman" w:hAnsi="Times New Roman" w:cs="Times New Roman"/>
                <w:sz w:val="28"/>
                <w:szCs w:val="28"/>
              </w:rPr>
              <w:t>21.04.2021</w:t>
            </w:r>
            <w:r w:rsidRPr="002813E7">
              <w:rPr>
                <w:rFonts w:ascii="Times New Roman" w:hAnsi="Times New Roman" w:cs="Times New Roman"/>
                <w:sz w:val="28"/>
                <w:szCs w:val="28"/>
              </w:rPr>
              <w:t xml:space="preserve"> № </w:t>
            </w:r>
            <w:r w:rsidR="000D6601">
              <w:rPr>
                <w:rFonts w:ascii="Times New Roman" w:hAnsi="Times New Roman" w:cs="Times New Roman"/>
                <w:sz w:val="28"/>
                <w:szCs w:val="28"/>
              </w:rPr>
              <w:t xml:space="preserve"> 205</w:t>
            </w:r>
          </w:p>
          <w:p w:rsidR="002813E7" w:rsidRPr="002813E7" w:rsidRDefault="002813E7" w:rsidP="00ED0240">
            <w:pPr>
              <w:spacing w:after="0" w:line="240" w:lineRule="auto"/>
              <w:jc w:val="both"/>
              <w:rPr>
                <w:rFonts w:ascii="Times New Roman" w:hAnsi="Times New Roman" w:cs="Times New Roman"/>
                <w:sz w:val="28"/>
                <w:szCs w:val="28"/>
              </w:rPr>
            </w:pPr>
          </w:p>
        </w:tc>
      </w:tr>
    </w:tbl>
    <w:p w:rsidR="002813E7" w:rsidRPr="002813E7" w:rsidRDefault="002813E7" w:rsidP="00ED0240">
      <w:pPr>
        <w:spacing w:after="0" w:line="240" w:lineRule="auto"/>
        <w:jc w:val="center"/>
        <w:rPr>
          <w:rFonts w:ascii="Times New Roman" w:hAnsi="Times New Roman" w:cs="Times New Roman"/>
          <w:sz w:val="28"/>
          <w:szCs w:val="28"/>
        </w:rPr>
      </w:pPr>
    </w:p>
    <w:p w:rsidR="002813E7" w:rsidRPr="002813E7" w:rsidRDefault="002813E7" w:rsidP="00ED0240">
      <w:pPr>
        <w:spacing w:after="0" w:line="240" w:lineRule="auto"/>
        <w:ind w:firstLine="709"/>
        <w:jc w:val="center"/>
        <w:rPr>
          <w:rFonts w:ascii="Times New Roman" w:hAnsi="Times New Roman" w:cs="Times New Roman"/>
          <w:b/>
          <w:sz w:val="28"/>
          <w:szCs w:val="28"/>
        </w:rPr>
      </w:pPr>
      <w:r w:rsidRPr="002813E7">
        <w:rPr>
          <w:rFonts w:ascii="Times New Roman" w:hAnsi="Times New Roman" w:cs="Times New Roman"/>
          <w:b/>
          <w:sz w:val="28"/>
          <w:szCs w:val="28"/>
        </w:rPr>
        <w:t>ПРАВИЛА</w:t>
      </w:r>
    </w:p>
    <w:p w:rsidR="002813E7" w:rsidRPr="002813E7" w:rsidRDefault="002813E7" w:rsidP="00ED0240">
      <w:pPr>
        <w:spacing w:after="0" w:line="240" w:lineRule="auto"/>
        <w:ind w:firstLine="709"/>
        <w:jc w:val="center"/>
        <w:rPr>
          <w:rFonts w:ascii="Times New Roman" w:hAnsi="Times New Roman" w:cs="Times New Roman"/>
          <w:b/>
          <w:sz w:val="28"/>
          <w:szCs w:val="28"/>
        </w:rPr>
      </w:pPr>
      <w:r w:rsidRPr="002813E7">
        <w:rPr>
          <w:rFonts w:ascii="Times New Roman" w:hAnsi="Times New Roman" w:cs="Times New Roman"/>
          <w:b/>
          <w:sz w:val="28"/>
          <w:szCs w:val="28"/>
        </w:rPr>
        <w:t>юридико-технического оформления правовых актов</w:t>
      </w:r>
    </w:p>
    <w:p w:rsidR="002813E7" w:rsidRPr="002813E7" w:rsidRDefault="002813E7" w:rsidP="00ED0240">
      <w:pPr>
        <w:spacing w:after="0" w:line="240" w:lineRule="auto"/>
        <w:ind w:firstLine="709"/>
        <w:jc w:val="center"/>
        <w:rPr>
          <w:rFonts w:ascii="Times New Roman" w:hAnsi="Times New Roman" w:cs="Times New Roman"/>
          <w:b/>
          <w:sz w:val="28"/>
          <w:szCs w:val="28"/>
        </w:rPr>
      </w:pPr>
      <w:r w:rsidRPr="002813E7">
        <w:rPr>
          <w:rFonts w:ascii="Times New Roman" w:hAnsi="Times New Roman" w:cs="Times New Roman"/>
          <w:b/>
          <w:sz w:val="28"/>
          <w:szCs w:val="28"/>
        </w:rPr>
        <w:t>Думы Бардымского муниципального округа</w:t>
      </w:r>
    </w:p>
    <w:p w:rsidR="002813E7" w:rsidRPr="002813E7" w:rsidRDefault="002813E7" w:rsidP="00ED0240">
      <w:pPr>
        <w:spacing w:after="0" w:line="240" w:lineRule="auto"/>
        <w:ind w:firstLine="709"/>
        <w:jc w:val="center"/>
        <w:outlineLvl w:val="2"/>
        <w:rPr>
          <w:rFonts w:ascii="Times New Roman" w:hAnsi="Times New Roman" w:cs="Times New Roman"/>
          <w:b/>
          <w:sz w:val="28"/>
          <w:szCs w:val="28"/>
        </w:rPr>
      </w:pPr>
    </w:p>
    <w:p w:rsidR="002813E7" w:rsidRPr="002813E7" w:rsidRDefault="002813E7" w:rsidP="00ED0240">
      <w:pPr>
        <w:spacing w:after="0" w:line="240" w:lineRule="auto"/>
        <w:ind w:firstLine="709"/>
        <w:jc w:val="center"/>
        <w:rPr>
          <w:rFonts w:ascii="Times New Roman" w:hAnsi="Times New Roman" w:cs="Times New Roman"/>
          <w:b/>
          <w:sz w:val="28"/>
          <w:szCs w:val="28"/>
        </w:rPr>
      </w:pPr>
      <w:r w:rsidRPr="002813E7">
        <w:rPr>
          <w:rFonts w:ascii="Times New Roman" w:hAnsi="Times New Roman" w:cs="Times New Roman"/>
          <w:b/>
          <w:sz w:val="28"/>
          <w:szCs w:val="28"/>
        </w:rPr>
        <w:t>I. Общие требования к оформлению правовых актов Думы Бардымского муниципального округа</w:t>
      </w:r>
    </w:p>
    <w:p w:rsidR="002813E7" w:rsidRPr="002813E7" w:rsidRDefault="002813E7" w:rsidP="00ED0240">
      <w:pPr>
        <w:spacing w:after="0" w:line="240" w:lineRule="auto"/>
        <w:ind w:firstLine="709"/>
        <w:jc w:val="both"/>
        <w:rPr>
          <w:rFonts w:ascii="Times New Roman" w:hAnsi="Times New Roman" w:cs="Times New Roman"/>
          <w:sz w:val="28"/>
          <w:szCs w:val="28"/>
        </w:rPr>
      </w:pPr>
    </w:p>
    <w:p w:rsidR="002813E7" w:rsidRPr="002813E7" w:rsidRDefault="002813E7" w:rsidP="00ED0240">
      <w:pPr>
        <w:spacing w:after="0" w:line="240" w:lineRule="auto"/>
        <w:ind w:firstLine="709"/>
        <w:jc w:val="both"/>
        <w:rPr>
          <w:rFonts w:ascii="Times New Roman" w:hAnsi="Times New Roman" w:cs="Times New Roman"/>
          <w:sz w:val="28"/>
          <w:szCs w:val="28"/>
        </w:rPr>
      </w:pPr>
      <w:r w:rsidRPr="002813E7">
        <w:rPr>
          <w:rFonts w:ascii="Times New Roman" w:hAnsi="Times New Roman" w:cs="Times New Roman"/>
          <w:sz w:val="28"/>
          <w:szCs w:val="28"/>
        </w:rPr>
        <w:t>1. Правила юридико-технического оформления правовых актов Думы Бардымского муниципального округа определяют правила, относящиеся к форме, внешнему оформлению, структуре правового акта, его содержанию, а также языковым и логическим требованиям (далее – Правила).</w:t>
      </w:r>
    </w:p>
    <w:p w:rsidR="002813E7" w:rsidRPr="002813E7" w:rsidRDefault="002813E7" w:rsidP="00ED0240">
      <w:pPr>
        <w:spacing w:after="0" w:line="240" w:lineRule="auto"/>
        <w:ind w:firstLine="709"/>
        <w:jc w:val="both"/>
        <w:rPr>
          <w:rFonts w:ascii="Times New Roman" w:hAnsi="Times New Roman" w:cs="Times New Roman"/>
          <w:sz w:val="28"/>
          <w:szCs w:val="28"/>
        </w:rPr>
      </w:pPr>
      <w:r w:rsidRPr="002813E7">
        <w:rPr>
          <w:rFonts w:ascii="Times New Roman" w:hAnsi="Times New Roman" w:cs="Times New Roman"/>
          <w:sz w:val="28"/>
          <w:szCs w:val="28"/>
        </w:rPr>
        <w:t xml:space="preserve">2. Правовые акты Думы Бардымского муниципального округа должны соответствовать форме и требованиям, установленным настоящими Правилами. </w:t>
      </w:r>
    </w:p>
    <w:p w:rsidR="002813E7" w:rsidRPr="002813E7" w:rsidRDefault="002813E7" w:rsidP="00ED0240">
      <w:pPr>
        <w:spacing w:after="0" w:line="240" w:lineRule="auto"/>
        <w:ind w:firstLine="709"/>
        <w:jc w:val="both"/>
        <w:rPr>
          <w:rFonts w:ascii="Times New Roman" w:hAnsi="Times New Roman" w:cs="Times New Roman"/>
          <w:sz w:val="28"/>
          <w:szCs w:val="28"/>
        </w:rPr>
      </w:pPr>
      <w:r w:rsidRPr="002813E7">
        <w:rPr>
          <w:rFonts w:ascii="Times New Roman" w:hAnsi="Times New Roman" w:cs="Times New Roman"/>
          <w:sz w:val="28"/>
          <w:szCs w:val="28"/>
        </w:rPr>
        <w:t>3. Правовые акты Думы Бардымского муниципального округа оформляются в форме решений (далее правовые акты; решения Думы округа).</w:t>
      </w:r>
    </w:p>
    <w:p w:rsidR="002813E7" w:rsidRPr="002813E7" w:rsidRDefault="002813E7" w:rsidP="00ED0240">
      <w:pPr>
        <w:spacing w:after="0" w:line="240" w:lineRule="auto"/>
        <w:ind w:firstLine="709"/>
        <w:jc w:val="both"/>
        <w:rPr>
          <w:rFonts w:ascii="Times New Roman" w:hAnsi="Times New Roman" w:cs="Times New Roman"/>
          <w:sz w:val="28"/>
          <w:szCs w:val="28"/>
        </w:rPr>
      </w:pPr>
      <w:r w:rsidRPr="002813E7">
        <w:rPr>
          <w:rFonts w:ascii="Times New Roman" w:hAnsi="Times New Roman" w:cs="Times New Roman"/>
          <w:sz w:val="28"/>
          <w:szCs w:val="28"/>
        </w:rPr>
        <w:t>Решение Думы округа может иметь приложение (положение, перечень, правила, регламент, программа, план график, таблица, схема, изображение, типовая форма документа и т.д.). Решение и приложение</w:t>
      </w:r>
      <w:r>
        <w:rPr>
          <w:rFonts w:ascii="Times New Roman" w:hAnsi="Times New Roman" w:cs="Times New Roman"/>
          <w:sz w:val="28"/>
          <w:szCs w:val="28"/>
        </w:rPr>
        <w:t xml:space="preserve"> </w:t>
      </w:r>
      <w:r w:rsidRPr="002813E7">
        <w:rPr>
          <w:rFonts w:ascii="Times New Roman" w:hAnsi="Times New Roman" w:cs="Times New Roman"/>
          <w:sz w:val="28"/>
          <w:szCs w:val="28"/>
        </w:rPr>
        <w:t>(я) к нему являются единым документом и обладают равной юридической силой.</w:t>
      </w:r>
    </w:p>
    <w:p w:rsidR="002813E7" w:rsidRPr="002813E7" w:rsidRDefault="002813E7" w:rsidP="00ED0240">
      <w:pPr>
        <w:spacing w:after="0" w:line="240" w:lineRule="auto"/>
        <w:ind w:firstLine="709"/>
        <w:jc w:val="both"/>
        <w:rPr>
          <w:rFonts w:ascii="Times New Roman" w:hAnsi="Times New Roman" w:cs="Times New Roman"/>
          <w:sz w:val="28"/>
          <w:szCs w:val="28"/>
        </w:rPr>
      </w:pPr>
      <w:r w:rsidRPr="002813E7">
        <w:rPr>
          <w:rFonts w:ascii="Times New Roman" w:hAnsi="Times New Roman" w:cs="Times New Roman"/>
          <w:sz w:val="28"/>
          <w:szCs w:val="28"/>
        </w:rPr>
        <w:t>4. Правовые акты создаются на бумажном носителе с использованием электронных бланков.</w:t>
      </w:r>
    </w:p>
    <w:p w:rsidR="002813E7" w:rsidRPr="002813E7" w:rsidRDefault="002813E7" w:rsidP="00ED0240">
      <w:pPr>
        <w:spacing w:after="0" w:line="240" w:lineRule="auto"/>
        <w:ind w:firstLine="709"/>
        <w:jc w:val="both"/>
        <w:rPr>
          <w:rFonts w:ascii="Times New Roman" w:hAnsi="Times New Roman" w:cs="Times New Roman"/>
          <w:sz w:val="28"/>
          <w:szCs w:val="28"/>
        </w:rPr>
      </w:pPr>
      <w:r w:rsidRPr="002813E7">
        <w:rPr>
          <w:rFonts w:ascii="Times New Roman" w:hAnsi="Times New Roman" w:cs="Times New Roman"/>
          <w:sz w:val="28"/>
          <w:szCs w:val="28"/>
        </w:rPr>
        <w:t>Электронный бланк нормативного правового акта оформляется согласно приложению 1 к настоящим Правилам.</w:t>
      </w:r>
    </w:p>
    <w:p w:rsidR="002813E7" w:rsidRPr="002813E7" w:rsidRDefault="002813E7" w:rsidP="00ED0240">
      <w:pPr>
        <w:spacing w:after="0" w:line="240" w:lineRule="auto"/>
        <w:ind w:firstLine="709"/>
        <w:jc w:val="both"/>
        <w:rPr>
          <w:rFonts w:ascii="Times New Roman" w:hAnsi="Times New Roman" w:cs="Times New Roman"/>
          <w:sz w:val="28"/>
          <w:szCs w:val="28"/>
        </w:rPr>
      </w:pPr>
      <w:r w:rsidRPr="002813E7">
        <w:rPr>
          <w:rFonts w:ascii="Times New Roman" w:hAnsi="Times New Roman" w:cs="Times New Roman"/>
          <w:sz w:val="28"/>
          <w:szCs w:val="28"/>
        </w:rPr>
        <w:t>Электронный бланк ненормативного правового акта оформляется согласно приложению 2 к настоящим Правилам.</w:t>
      </w:r>
    </w:p>
    <w:p w:rsidR="002813E7" w:rsidRPr="002813E7" w:rsidRDefault="002813E7" w:rsidP="00ED0240">
      <w:pPr>
        <w:spacing w:after="0" w:line="240" w:lineRule="auto"/>
        <w:ind w:firstLine="709"/>
        <w:jc w:val="both"/>
        <w:rPr>
          <w:rFonts w:ascii="Times New Roman" w:hAnsi="Times New Roman" w:cs="Times New Roman"/>
          <w:sz w:val="28"/>
          <w:szCs w:val="28"/>
        </w:rPr>
      </w:pPr>
      <w:r w:rsidRPr="002813E7">
        <w:rPr>
          <w:rFonts w:ascii="Times New Roman" w:hAnsi="Times New Roman" w:cs="Times New Roman"/>
          <w:sz w:val="28"/>
          <w:szCs w:val="28"/>
        </w:rPr>
        <w:t xml:space="preserve">Запрещается самостоятельно вносить изменения в расположение и состав реквизитов электронных бланков. </w:t>
      </w:r>
    </w:p>
    <w:p w:rsidR="002813E7" w:rsidRPr="002813E7" w:rsidRDefault="002813E7" w:rsidP="00ED0240">
      <w:pPr>
        <w:spacing w:after="0" w:line="240" w:lineRule="auto"/>
        <w:ind w:firstLine="709"/>
        <w:jc w:val="both"/>
        <w:rPr>
          <w:rFonts w:ascii="Times New Roman" w:hAnsi="Times New Roman" w:cs="Times New Roman"/>
          <w:sz w:val="28"/>
          <w:szCs w:val="28"/>
        </w:rPr>
      </w:pPr>
      <w:r w:rsidRPr="002813E7">
        <w:rPr>
          <w:rFonts w:ascii="Times New Roman" w:hAnsi="Times New Roman" w:cs="Times New Roman"/>
          <w:sz w:val="28"/>
          <w:szCs w:val="28"/>
        </w:rPr>
        <w:t>5. Тексты правового акта печатаются в текстовом редакторе Word.</w:t>
      </w:r>
    </w:p>
    <w:p w:rsidR="002813E7" w:rsidRPr="002813E7" w:rsidRDefault="002813E7" w:rsidP="00ED0240">
      <w:pPr>
        <w:spacing w:after="0" w:line="240" w:lineRule="auto"/>
        <w:ind w:firstLine="709"/>
        <w:jc w:val="both"/>
        <w:rPr>
          <w:rFonts w:ascii="Times New Roman" w:hAnsi="Times New Roman" w:cs="Times New Roman"/>
          <w:sz w:val="28"/>
          <w:szCs w:val="28"/>
        </w:rPr>
      </w:pPr>
      <w:r w:rsidRPr="002813E7">
        <w:rPr>
          <w:rFonts w:ascii="Times New Roman" w:hAnsi="Times New Roman" w:cs="Times New Roman"/>
          <w:sz w:val="28"/>
          <w:szCs w:val="28"/>
        </w:rPr>
        <w:t>6. Устанавливаются следующие параметры для страниц правового акта:</w:t>
      </w:r>
    </w:p>
    <w:p w:rsidR="002813E7" w:rsidRPr="002813E7" w:rsidRDefault="002813E7" w:rsidP="00ED0240">
      <w:pPr>
        <w:spacing w:after="0" w:line="240" w:lineRule="auto"/>
        <w:ind w:firstLine="709"/>
        <w:jc w:val="both"/>
        <w:rPr>
          <w:rFonts w:ascii="Times New Roman" w:hAnsi="Times New Roman" w:cs="Times New Roman"/>
          <w:sz w:val="28"/>
          <w:szCs w:val="28"/>
        </w:rPr>
      </w:pPr>
      <w:r w:rsidRPr="002813E7">
        <w:rPr>
          <w:rFonts w:ascii="Times New Roman" w:hAnsi="Times New Roman" w:cs="Times New Roman"/>
          <w:sz w:val="28"/>
          <w:szCs w:val="28"/>
        </w:rPr>
        <w:t xml:space="preserve">1) параметры полей: </w:t>
      </w:r>
      <w:smartTag w:uri="urn:schemas-microsoft-com:office:smarttags" w:element="metricconverter">
        <w:smartTagPr>
          <w:attr w:name="ProductID" w:val="30 мм"/>
        </w:smartTagPr>
        <w:r w:rsidRPr="002813E7">
          <w:rPr>
            <w:rFonts w:ascii="Times New Roman" w:hAnsi="Times New Roman" w:cs="Times New Roman"/>
            <w:sz w:val="28"/>
            <w:szCs w:val="28"/>
          </w:rPr>
          <w:t>30 мм</w:t>
        </w:r>
      </w:smartTag>
      <w:r w:rsidRPr="002813E7">
        <w:rPr>
          <w:rFonts w:ascii="Times New Roman" w:hAnsi="Times New Roman" w:cs="Times New Roman"/>
          <w:sz w:val="28"/>
          <w:szCs w:val="28"/>
        </w:rPr>
        <w:t xml:space="preserve"> - левое; </w:t>
      </w:r>
      <w:smartTag w:uri="urn:schemas-microsoft-com:office:smarttags" w:element="metricconverter">
        <w:smartTagPr>
          <w:attr w:name="ProductID" w:val="10 мм"/>
        </w:smartTagPr>
        <w:r w:rsidRPr="002813E7">
          <w:rPr>
            <w:rFonts w:ascii="Times New Roman" w:hAnsi="Times New Roman" w:cs="Times New Roman"/>
            <w:sz w:val="28"/>
            <w:szCs w:val="28"/>
          </w:rPr>
          <w:t>10 мм</w:t>
        </w:r>
      </w:smartTag>
      <w:r w:rsidRPr="002813E7">
        <w:rPr>
          <w:rFonts w:ascii="Times New Roman" w:hAnsi="Times New Roman" w:cs="Times New Roman"/>
          <w:sz w:val="28"/>
          <w:szCs w:val="28"/>
        </w:rPr>
        <w:t xml:space="preserve"> - правое; </w:t>
      </w:r>
      <w:smartTag w:uri="urn:schemas-microsoft-com:office:smarttags" w:element="metricconverter">
        <w:smartTagPr>
          <w:attr w:name="ProductID" w:val="20 мм"/>
        </w:smartTagPr>
        <w:r w:rsidRPr="002813E7">
          <w:rPr>
            <w:rFonts w:ascii="Times New Roman" w:hAnsi="Times New Roman" w:cs="Times New Roman"/>
            <w:sz w:val="28"/>
            <w:szCs w:val="28"/>
          </w:rPr>
          <w:t>20 мм</w:t>
        </w:r>
      </w:smartTag>
      <w:r w:rsidRPr="002813E7">
        <w:rPr>
          <w:rFonts w:ascii="Times New Roman" w:hAnsi="Times New Roman" w:cs="Times New Roman"/>
          <w:sz w:val="28"/>
          <w:szCs w:val="28"/>
        </w:rPr>
        <w:t xml:space="preserve"> - верхнее; </w:t>
      </w:r>
      <w:smartTag w:uri="urn:schemas-microsoft-com:office:smarttags" w:element="metricconverter">
        <w:smartTagPr>
          <w:attr w:name="ProductID" w:val="20 мм"/>
        </w:smartTagPr>
        <w:r w:rsidRPr="002813E7">
          <w:rPr>
            <w:rFonts w:ascii="Times New Roman" w:hAnsi="Times New Roman" w:cs="Times New Roman"/>
            <w:sz w:val="28"/>
            <w:szCs w:val="28"/>
          </w:rPr>
          <w:t>20 мм</w:t>
        </w:r>
      </w:smartTag>
      <w:r w:rsidRPr="002813E7">
        <w:rPr>
          <w:rFonts w:ascii="Times New Roman" w:hAnsi="Times New Roman" w:cs="Times New Roman"/>
          <w:sz w:val="28"/>
          <w:szCs w:val="28"/>
        </w:rPr>
        <w:t xml:space="preserve"> - нижнее.</w:t>
      </w:r>
    </w:p>
    <w:p w:rsidR="002813E7" w:rsidRPr="002813E7" w:rsidRDefault="002813E7" w:rsidP="00ED0240">
      <w:pPr>
        <w:spacing w:after="0" w:line="240" w:lineRule="auto"/>
        <w:ind w:firstLine="709"/>
        <w:jc w:val="both"/>
        <w:rPr>
          <w:rFonts w:ascii="Times New Roman" w:hAnsi="Times New Roman" w:cs="Times New Roman"/>
          <w:sz w:val="28"/>
          <w:szCs w:val="28"/>
        </w:rPr>
      </w:pPr>
      <w:r w:rsidRPr="002813E7">
        <w:rPr>
          <w:rFonts w:ascii="Times New Roman" w:hAnsi="Times New Roman" w:cs="Times New Roman"/>
          <w:sz w:val="28"/>
          <w:szCs w:val="28"/>
        </w:rPr>
        <w:t>2) ориентация страниц: книжная, при работе с таблицами, расположенными горизонтально, возможна альбомная;</w:t>
      </w:r>
    </w:p>
    <w:p w:rsidR="002813E7" w:rsidRPr="002813E7" w:rsidRDefault="002813E7" w:rsidP="00ED0240">
      <w:pPr>
        <w:spacing w:after="0" w:line="240" w:lineRule="auto"/>
        <w:ind w:firstLine="709"/>
        <w:jc w:val="both"/>
        <w:rPr>
          <w:rFonts w:ascii="Times New Roman" w:hAnsi="Times New Roman" w:cs="Times New Roman"/>
          <w:sz w:val="28"/>
          <w:szCs w:val="28"/>
        </w:rPr>
      </w:pPr>
      <w:r w:rsidRPr="002813E7">
        <w:rPr>
          <w:rFonts w:ascii="Times New Roman" w:hAnsi="Times New Roman" w:cs="Times New Roman"/>
          <w:sz w:val="28"/>
          <w:szCs w:val="28"/>
        </w:rPr>
        <w:t xml:space="preserve">3) абзацный отступ текста  – </w:t>
      </w:r>
      <w:smartTag w:uri="urn:schemas-microsoft-com:office:smarttags" w:element="metricconverter">
        <w:smartTagPr>
          <w:attr w:name="ProductID" w:val="1,25 см"/>
        </w:smartTagPr>
        <w:r w:rsidRPr="002813E7">
          <w:rPr>
            <w:rFonts w:ascii="Times New Roman" w:hAnsi="Times New Roman" w:cs="Times New Roman"/>
            <w:sz w:val="28"/>
            <w:szCs w:val="28"/>
          </w:rPr>
          <w:t>1,25 см</w:t>
        </w:r>
      </w:smartTag>
      <w:r w:rsidRPr="002813E7">
        <w:rPr>
          <w:rFonts w:ascii="Times New Roman" w:hAnsi="Times New Roman" w:cs="Times New Roman"/>
          <w:sz w:val="28"/>
          <w:szCs w:val="28"/>
        </w:rPr>
        <w:t>;</w:t>
      </w:r>
    </w:p>
    <w:p w:rsidR="002813E7" w:rsidRPr="002813E7" w:rsidRDefault="002813E7" w:rsidP="00ED0240">
      <w:pPr>
        <w:spacing w:after="0" w:line="240" w:lineRule="auto"/>
        <w:ind w:firstLine="709"/>
        <w:jc w:val="both"/>
        <w:rPr>
          <w:rFonts w:ascii="Times New Roman" w:hAnsi="Times New Roman" w:cs="Times New Roman"/>
          <w:sz w:val="28"/>
          <w:szCs w:val="28"/>
        </w:rPr>
      </w:pPr>
      <w:r w:rsidRPr="002813E7">
        <w:rPr>
          <w:rFonts w:ascii="Times New Roman" w:hAnsi="Times New Roman" w:cs="Times New Roman"/>
          <w:sz w:val="28"/>
          <w:szCs w:val="28"/>
        </w:rPr>
        <w:t>4) текст выравнивается по ширине листа  (по границам левого и правого полей).</w:t>
      </w:r>
    </w:p>
    <w:p w:rsidR="002813E7" w:rsidRPr="002813E7" w:rsidRDefault="002813E7" w:rsidP="00ED0240">
      <w:pPr>
        <w:spacing w:after="0" w:line="240" w:lineRule="auto"/>
        <w:ind w:firstLine="709"/>
        <w:jc w:val="both"/>
        <w:rPr>
          <w:rFonts w:ascii="Times New Roman" w:hAnsi="Times New Roman" w:cs="Times New Roman"/>
          <w:sz w:val="28"/>
          <w:szCs w:val="28"/>
        </w:rPr>
      </w:pPr>
      <w:r w:rsidRPr="002813E7">
        <w:rPr>
          <w:rFonts w:ascii="Times New Roman" w:hAnsi="Times New Roman" w:cs="Times New Roman"/>
          <w:sz w:val="28"/>
          <w:szCs w:val="28"/>
        </w:rPr>
        <w:t>7. Переносы слов в названии и по тексту правового акта не допускаются.</w:t>
      </w:r>
    </w:p>
    <w:p w:rsidR="002813E7" w:rsidRPr="002813E7" w:rsidRDefault="002813E7" w:rsidP="00ED0240">
      <w:pPr>
        <w:spacing w:after="0" w:line="240" w:lineRule="auto"/>
        <w:ind w:firstLine="709"/>
        <w:jc w:val="both"/>
        <w:rPr>
          <w:rFonts w:ascii="Times New Roman" w:hAnsi="Times New Roman" w:cs="Times New Roman"/>
          <w:sz w:val="28"/>
          <w:szCs w:val="28"/>
        </w:rPr>
      </w:pPr>
      <w:r w:rsidRPr="002813E7">
        <w:rPr>
          <w:rFonts w:ascii="Times New Roman" w:hAnsi="Times New Roman" w:cs="Times New Roman"/>
          <w:sz w:val="28"/>
          <w:szCs w:val="28"/>
        </w:rPr>
        <w:lastRenderedPageBreak/>
        <w:t>8. Многострочные реквизиты печатаются через один межстрочный интервал, составные части реквизитов отделяются дополнительным интервалом.</w:t>
      </w:r>
    </w:p>
    <w:p w:rsidR="002813E7" w:rsidRPr="002813E7" w:rsidRDefault="002813E7" w:rsidP="00ED0240">
      <w:pPr>
        <w:spacing w:after="0" w:line="240" w:lineRule="auto"/>
        <w:ind w:firstLine="709"/>
        <w:jc w:val="both"/>
        <w:rPr>
          <w:rFonts w:ascii="Times New Roman" w:hAnsi="Times New Roman" w:cs="Times New Roman"/>
          <w:sz w:val="28"/>
          <w:szCs w:val="28"/>
        </w:rPr>
      </w:pPr>
      <w:r w:rsidRPr="002813E7">
        <w:rPr>
          <w:rFonts w:ascii="Times New Roman" w:hAnsi="Times New Roman" w:cs="Times New Roman"/>
          <w:sz w:val="28"/>
          <w:szCs w:val="28"/>
        </w:rPr>
        <w:t>9.Текст печатается шрифтом Times New Roman, начертание шрифта – обычное. Размер шрифта - 14, при работе с таблицами допускается шрифт меньшего размера.</w:t>
      </w:r>
    </w:p>
    <w:p w:rsidR="002813E7" w:rsidRPr="002813E7" w:rsidRDefault="002813E7" w:rsidP="00ED0240">
      <w:pPr>
        <w:spacing w:after="0" w:line="240" w:lineRule="auto"/>
        <w:ind w:firstLine="709"/>
        <w:jc w:val="both"/>
        <w:rPr>
          <w:rFonts w:ascii="Times New Roman" w:hAnsi="Times New Roman" w:cs="Times New Roman"/>
          <w:sz w:val="28"/>
          <w:szCs w:val="28"/>
        </w:rPr>
      </w:pPr>
      <w:r w:rsidRPr="002813E7">
        <w:rPr>
          <w:rFonts w:ascii="Times New Roman" w:hAnsi="Times New Roman" w:cs="Times New Roman"/>
          <w:sz w:val="28"/>
          <w:szCs w:val="28"/>
        </w:rPr>
        <w:t xml:space="preserve">При перечислении используемых в тексте терминов курсив и подчеркивание не допускается. </w:t>
      </w:r>
    </w:p>
    <w:p w:rsidR="002813E7" w:rsidRPr="002813E7" w:rsidRDefault="002813E7" w:rsidP="00ED0240">
      <w:pPr>
        <w:spacing w:after="0" w:line="240" w:lineRule="auto"/>
        <w:ind w:firstLine="709"/>
        <w:jc w:val="both"/>
        <w:rPr>
          <w:rFonts w:ascii="Times New Roman" w:hAnsi="Times New Roman" w:cs="Times New Roman"/>
          <w:sz w:val="28"/>
          <w:szCs w:val="28"/>
        </w:rPr>
      </w:pPr>
      <w:r w:rsidRPr="002813E7">
        <w:rPr>
          <w:rFonts w:ascii="Times New Roman" w:hAnsi="Times New Roman" w:cs="Times New Roman"/>
          <w:sz w:val="28"/>
          <w:szCs w:val="28"/>
        </w:rPr>
        <w:t>Текст печатает через один интервал. Интервал между буквами в словах – обычный, интервал между словами – один пробел.</w:t>
      </w:r>
    </w:p>
    <w:p w:rsidR="002813E7" w:rsidRPr="002813E7" w:rsidRDefault="002813E7" w:rsidP="00ED0240">
      <w:pPr>
        <w:spacing w:after="0" w:line="240" w:lineRule="auto"/>
        <w:ind w:firstLine="709"/>
        <w:jc w:val="both"/>
        <w:rPr>
          <w:rFonts w:ascii="Times New Roman" w:hAnsi="Times New Roman" w:cs="Times New Roman"/>
          <w:sz w:val="28"/>
          <w:szCs w:val="28"/>
        </w:rPr>
      </w:pPr>
      <w:r w:rsidRPr="002813E7">
        <w:rPr>
          <w:rFonts w:ascii="Times New Roman" w:hAnsi="Times New Roman" w:cs="Times New Roman"/>
          <w:sz w:val="28"/>
          <w:szCs w:val="28"/>
        </w:rPr>
        <w:t>10. При создании решения Думы или приложений к нему на двух и более страницах вторую и последующие страницы нумеруют.</w:t>
      </w:r>
    </w:p>
    <w:p w:rsidR="002813E7" w:rsidRPr="002813E7" w:rsidRDefault="002813E7" w:rsidP="00ED0240">
      <w:pPr>
        <w:spacing w:after="0" w:line="240" w:lineRule="auto"/>
        <w:ind w:firstLine="709"/>
        <w:jc w:val="both"/>
        <w:rPr>
          <w:rFonts w:ascii="Times New Roman" w:hAnsi="Times New Roman" w:cs="Times New Roman"/>
          <w:sz w:val="28"/>
          <w:szCs w:val="28"/>
        </w:rPr>
      </w:pPr>
      <w:r w:rsidRPr="002813E7">
        <w:rPr>
          <w:rFonts w:ascii="Times New Roman" w:hAnsi="Times New Roman" w:cs="Times New Roman"/>
          <w:sz w:val="28"/>
          <w:szCs w:val="28"/>
        </w:rPr>
        <w:t xml:space="preserve">Страницы решения и каждого приложения к нему нумеруются самостоятельно. </w:t>
      </w:r>
    </w:p>
    <w:p w:rsidR="002813E7" w:rsidRPr="002813E7" w:rsidRDefault="002813E7" w:rsidP="00ED0240">
      <w:pPr>
        <w:spacing w:after="0" w:line="240" w:lineRule="auto"/>
        <w:ind w:firstLine="709"/>
        <w:jc w:val="both"/>
        <w:rPr>
          <w:rFonts w:ascii="Times New Roman" w:hAnsi="Times New Roman" w:cs="Times New Roman"/>
          <w:sz w:val="28"/>
          <w:szCs w:val="28"/>
        </w:rPr>
      </w:pPr>
      <w:r w:rsidRPr="002813E7">
        <w:rPr>
          <w:rFonts w:ascii="Times New Roman" w:hAnsi="Times New Roman" w:cs="Times New Roman"/>
          <w:sz w:val="28"/>
          <w:szCs w:val="28"/>
        </w:rPr>
        <w:t xml:space="preserve">Номера страниц проставляются посредине верхнего поля документа на расстоянии не менее </w:t>
      </w:r>
      <w:smartTag w:uri="urn:schemas-microsoft-com:office:smarttags" w:element="metricconverter">
        <w:smartTagPr>
          <w:attr w:name="ProductID" w:val="10 мм"/>
        </w:smartTagPr>
        <w:r w:rsidRPr="002813E7">
          <w:rPr>
            <w:rFonts w:ascii="Times New Roman" w:hAnsi="Times New Roman" w:cs="Times New Roman"/>
            <w:sz w:val="28"/>
            <w:szCs w:val="28"/>
          </w:rPr>
          <w:t>10 мм</w:t>
        </w:r>
      </w:smartTag>
      <w:r w:rsidRPr="002813E7">
        <w:rPr>
          <w:rFonts w:ascii="Times New Roman" w:hAnsi="Times New Roman" w:cs="Times New Roman"/>
          <w:sz w:val="28"/>
          <w:szCs w:val="28"/>
        </w:rPr>
        <w:t xml:space="preserve"> от верхнего края листа.</w:t>
      </w:r>
    </w:p>
    <w:p w:rsidR="002813E7" w:rsidRPr="002813E7" w:rsidRDefault="002813E7" w:rsidP="00ED0240">
      <w:pPr>
        <w:autoSpaceDE w:val="0"/>
        <w:autoSpaceDN w:val="0"/>
        <w:adjustRightInd w:val="0"/>
        <w:spacing w:after="0" w:line="240" w:lineRule="auto"/>
        <w:ind w:firstLine="709"/>
        <w:jc w:val="center"/>
        <w:rPr>
          <w:rFonts w:ascii="Times New Roman" w:hAnsi="Times New Roman" w:cs="Times New Roman"/>
          <w:bCs/>
          <w:sz w:val="28"/>
          <w:szCs w:val="28"/>
        </w:rPr>
      </w:pPr>
    </w:p>
    <w:p w:rsidR="002813E7" w:rsidRPr="002813E7" w:rsidRDefault="002813E7" w:rsidP="00ED0240">
      <w:pPr>
        <w:autoSpaceDE w:val="0"/>
        <w:autoSpaceDN w:val="0"/>
        <w:adjustRightInd w:val="0"/>
        <w:spacing w:after="0" w:line="240" w:lineRule="auto"/>
        <w:ind w:firstLine="709"/>
        <w:jc w:val="center"/>
        <w:rPr>
          <w:rFonts w:ascii="Times New Roman" w:hAnsi="Times New Roman" w:cs="Times New Roman"/>
          <w:b/>
          <w:bCs/>
          <w:sz w:val="28"/>
          <w:szCs w:val="28"/>
        </w:rPr>
      </w:pPr>
      <w:r w:rsidRPr="002813E7">
        <w:rPr>
          <w:rFonts w:ascii="Times New Roman" w:hAnsi="Times New Roman" w:cs="Times New Roman"/>
          <w:b/>
          <w:bCs/>
          <w:sz w:val="28"/>
          <w:szCs w:val="28"/>
          <w:lang w:val="en-US"/>
        </w:rPr>
        <w:t>II</w:t>
      </w:r>
      <w:r w:rsidRPr="002813E7">
        <w:rPr>
          <w:rFonts w:ascii="Times New Roman" w:hAnsi="Times New Roman" w:cs="Times New Roman"/>
          <w:b/>
          <w:bCs/>
          <w:sz w:val="28"/>
          <w:szCs w:val="28"/>
        </w:rPr>
        <w:t>. Структура правовых актов Думы округа</w:t>
      </w:r>
    </w:p>
    <w:p w:rsidR="002813E7" w:rsidRPr="002813E7" w:rsidRDefault="002813E7" w:rsidP="00ED0240">
      <w:pPr>
        <w:autoSpaceDE w:val="0"/>
        <w:autoSpaceDN w:val="0"/>
        <w:adjustRightInd w:val="0"/>
        <w:spacing w:after="0" w:line="240" w:lineRule="auto"/>
        <w:ind w:firstLine="709"/>
        <w:jc w:val="center"/>
        <w:rPr>
          <w:rFonts w:ascii="Times New Roman" w:hAnsi="Times New Roman" w:cs="Times New Roman"/>
          <w:b/>
          <w:bCs/>
          <w:sz w:val="28"/>
          <w:szCs w:val="28"/>
        </w:rPr>
      </w:pPr>
    </w:p>
    <w:p w:rsidR="002813E7" w:rsidRPr="002813E7" w:rsidRDefault="002813E7" w:rsidP="00ED0240">
      <w:pPr>
        <w:autoSpaceDE w:val="0"/>
        <w:autoSpaceDN w:val="0"/>
        <w:adjustRightInd w:val="0"/>
        <w:spacing w:after="0" w:line="240" w:lineRule="auto"/>
        <w:ind w:firstLine="709"/>
        <w:jc w:val="center"/>
        <w:rPr>
          <w:rFonts w:ascii="Times New Roman" w:hAnsi="Times New Roman" w:cs="Times New Roman"/>
          <w:bCs/>
          <w:sz w:val="28"/>
          <w:szCs w:val="28"/>
        </w:rPr>
      </w:pPr>
      <w:r w:rsidRPr="002813E7">
        <w:rPr>
          <w:rFonts w:ascii="Times New Roman" w:hAnsi="Times New Roman" w:cs="Times New Roman"/>
          <w:bCs/>
          <w:sz w:val="28"/>
          <w:szCs w:val="28"/>
        </w:rPr>
        <w:t>1</w:t>
      </w:r>
      <w:r w:rsidRPr="002813E7">
        <w:rPr>
          <w:rFonts w:ascii="Times New Roman" w:hAnsi="Times New Roman" w:cs="Times New Roman"/>
          <w:b/>
          <w:bCs/>
          <w:sz w:val="28"/>
          <w:szCs w:val="28"/>
        </w:rPr>
        <w:t xml:space="preserve">. </w:t>
      </w:r>
      <w:r w:rsidRPr="002813E7">
        <w:rPr>
          <w:rFonts w:ascii="Times New Roman" w:hAnsi="Times New Roman" w:cs="Times New Roman"/>
          <w:bCs/>
          <w:sz w:val="28"/>
          <w:szCs w:val="28"/>
        </w:rPr>
        <w:t>Структура решения Думы округа</w:t>
      </w:r>
    </w:p>
    <w:p w:rsidR="002813E7" w:rsidRPr="002813E7" w:rsidRDefault="002813E7" w:rsidP="00ED0240">
      <w:pPr>
        <w:autoSpaceDE w:val="0"/>
        <w:autoSpaceDN w:val="0"/>
        <w:adjustRightInd w:val="0"/>
        <w:spacing w:after="0" w:line="240" w:lineRule="auto"/>
        <w:ind w:firstLine="709"/>
        <w:jc w:val="center"/>
        <w:rPr>
          <w:rFonts w:ascii="Times New Roman" w:hAnsi="Times New Roman" w:cs="Times New Roman"/>
          <w:bCs/>
          <w:sz w:val="28"/>
          <w:szCs w:val="28"/>
        </w:rPr>
      </w:pPr>
    </w:p>
    <w:p w:rsidR="002813E7" w:rsidRPr="002813E7" w:rsidRDefault="002813E7" w:rsidP="00ED0240">
      <w:pPr>
        <w:pStyle w:val="af2"/>
        <w:spacing w:after="0"/>
        <w:ind w:firstLine="709"/>
        <w:jc w:val="both"/>
        <w:rPr>
          <w:sz w:val="28"/>
          <w:szCs w:val="28"/>
        </w:rPr>
      </w:pPr>
      <w:r w:rsidRPr="002813E7">
        <w:rPr>
          <w:sz w:val="28"/>
          <w:szCs w:val="28"/>
        </w:rPr>
        <w:t>1. Решение Думы  округа имеет следующие реквизиты:</w:t>
      </w:r>
    </w:p>
    <w:p w:rsidR="002813E7" w:rsidRPr="002813E7" w:rsidRDefault="002813E7" w:rsidP="00ED0240">
      <w:pPr>
        <w:pStyle w:val="af2"/>
        <w:spacing w:after="0"/>
        <w:ind w:firstLine="709"/>
        <w:jc w:val="both"/>
        <w:rPr>
          <w:sz w:val="28"/>
          <w:szCs w:val="28"/>
        </w:rPr>
      </w:pPr>
      <w:r w:rsidRPr="002813E7">
        <w:rPr>
          <w:sz w:val="28"/>
          <w:szCs w:val="28"/>
        </w:rPr>
        <w:t xml:space="preserve">герб </w:t>
      </w:r>
      <w:r w:rsidR="006448D1" w:rsidRPr="002813E7">
        <w:rPr>
          <w:sz w:val="28"/>
          <w:szCs w:val="28"/>
        </w:rPr>
        <w:t>Бардымского</w:t>
      </w:r>
      <w:r w:rsidRPr="002813E7">
        <w:rPr>
          <w:sz w:val="28"/>
          <w:szCs w:val="28"/>
        </w:rPr>
        <w:t xml:space="preserve"> муниципального округа;</w:t>
      </w:r>
    </w:p>
    <w:p w:rsidR="006448D1" w:rsidRPr="002813E7" w:rsidRDefault="002813E7" w:rsidP="00ED0240">
      <w:pPr>
        <w:pStyle w:val="af2"/>
        <w:spacing w:after="0"/>
        <w:ind w:firstLine="709"/>
        <w:jc w:val="both"/>
        <w:rPr>
          <w:sz w:val="28"/>
          <w:szCs w:val="28"/>
        </w:rPr>
      </w:pPr>
      <w:r w:rsidRPr="002813E7">
        <w:rPr>
          <w:sz w:val="28"/>
          <w:szCs w:val="28"/>
        </w:rPr>
        <w:t xml:space="preserve">полное наименование органа принявшего документ (Дума </w:t>
      </w:r>
      <w:r w:rsidR="006448D1" w:rsidRPr="002813E7">
        <w:rPr>
          <w:sz w:val="28"/>
          <w:szCs w:val="28"/>
        </w:rPr>
        <w:t>Бардымского</w:t>
      </w:r>
      <w:r w:rsidRPr="002813E7">
        <w:rPr>
          <w:sz w:val="28"/>
          <w:szCs w:val="28"/>
        </w:rPr>
        <w:t xml:space="preserve"> муниципального округа Пермского края);</w:t>
      </w:r>
    </w:p>
    <w:p w:rsidR="002813E7" w:rsidRPr="002813E7" w:rsidRDefault="002813E7" w:rsidP="00ED0240">
      <w:pPr>
        <w:pStyle w:val="af2"/>
        <w:spacing w:after="0"/>
        <w:ind w:firstLine="709"/>
        <w:jc w:val="both"/>
        <w:rPr>
          <w:sz w:val="28"/>
          <w:szCs w:val="28"/>
        </w:rPr>
      </w:pPr>
      <w:r w:rsidRPr="002813E7">
        <w:rPr>
          <w:sz w:val="28"/>
          <w:szCs w:val="28"/>
        </w:rPr>
        <w:t>наименование вида акта (решение);</w:t>
      </w:r>
    </w:p>
    <w:p w:rsidR="002813E7" w:rsidRPr="002813E7" w:rsidRDefault="002813E7" w:rsidP="00ED0240">
      <w:pPr>
        <w:pStyle w:val="af2"/>
        <w:spacing w:after="0"/>
        <w:ind w:firstLine="709"/>
        <w:jc w:val="both"/>
        <w:rPr>
          <w:sz w:val="28"/>
          <w:szCs w:val="28"/>
        </w:rPr>
      </w:pPr>
      <w:r w:rsidRPr="002813E7">
        <w:rPr>
          <w:sz w:val="28"/>
          <w:szCs w:val="28"/>
        </w:rPr>
        <w:t>дата и номер решения (дата подписания и порядковый номер  в течении созыва);</w:t>
      </w:r>
    </w:p>
    <w:p w:rsidR="002813E7" w:rsidRPr="002813E7" w:rsidRDefault="002813E7" w:rsidP="00ED0240">
      <w:pPr>
        <w:pStyle w:val="af2"/>
        <w:spacing w:after="0"/>
        <w:ind w:firstLine="709"/>
        <w:jc w:val="both"/>
        <w:rPr>
          <w:sz w:val="28"/>
          <w:szCs w:val="28"/>
        </w:rPr>
      </w:pPr>
      <w:r w:rsidRPr="002813E7">
        <w:rPr>
          <w:sz w:val="28"/>
          <w:szCs w:val="28"/>
        </w:rPr>
        <w:t>наименование (заголовок) решения Думы;</w:t>
      </w:r>
    </w:p>
    <w:p w:rsidR="002813E7" w:rsidRPr="002813E7" w:rsidRDefault="002813E7" w:rsidP="00ED0240">
      <w:pPr>
        <w:pStyle w:val="af2"/>
        <w:spacing w:after="0"/>
        <w:ind w:firstLine="709"/>
        <w:jc w:val="both"/>
        <w:rPr>
          <w:sz w:val="28"/>
          <w:szCs w:val="28"/>
        </w:rPr>
      </w:pPr>
      <w:r w:rsidRPr="002813E7">
        <w:rPr>
          <w:sz w:val="28"/>
          <w:szCs w:val="28"/>
        </w:rPr>
        <w:t>текст решения</w:t>
      </w:r>
    </w:p>
    <w:p w:rsidR="002813E7" w:rsidRPr="002813E7" w:rsidRDefault="002813E7" w:rsidP="00ED0240">
      <w:pPr>
        <w:pStyle w:val="af2"/>
        <w:spacing w:after="0"/>
        <w:ind w:firstLine="709"/>
        <w:jc w:val="both"/>
        <w:rPr>
          <w:sz w:val="28"/>
          <w:szCs w:val="28"/>
        </w:rPr>
      </w:pPr>
      <w:r w:rsidRPr="002813E7">
        <w:rPr>
          <w:sz w:val="28"/>
          <w:szCs w:val="28"/>
        </w:rPr>
        <w:t>подписи должностных лиц.</w:t>
      </w:r>
    </w:p>
    <w:p w:rsidR="00E71236" w:rsidRDefault="00E71236" w:rsidP="00ED0240">
      <w:pPr>
        <w:pStyle w:val="af2"/>
        <w:spacing w:after="0"/>
        <w:ind w:firstLine="709"/>
        <w:jc w:val="both"/>
        <w:rPr>
          <w:sz w:val="28"/>
          <w:szCs w:val="28"/>
        </w:rPr>
      </w:pPr>
      <w:r>
        <w:rPr>
          <w:sz w:val="28"/>
          <w:szCs w:val="28"/>
        </w:rPr>
        <w:t>2. Решение Думы состоит из следующих частей:</w:t>
      </w:r>
    </w:p>
    <w:p w:rsidR="00E71236" w:rsidRDefault="00E71236" w:rsidP="00ED0240">
      <w:pPr>
        <w:pStyle w:val="af2"/>
        <w:spacing w:after="0"/>
        <w:ind w:firstLine="709"/>
        <w:jc w:val="both"/>
        <w:rPr>
          <w:sz w:val="28"/>
          <w:szCs w:val="28"/>
        </w:rPr>
      </w:pPr>
      <w:r>
        <w:rPr>
          <w:sz w:val="28"/>
          <w:szCs w:val="28"/>
        </w:rPr>
        <w:t>наименование</w:t>
      </w:r>
      <w:r w:rsidR="00B947E0">
        <w:rPr>
          <w:sz w:val="28"/>
          <w:szCs w:val="28"/>
        </w:rPr>
        <w:t xml:space="preserve"> (заголовок)</w:t>
      </w:r>
      <w:r>
        <w:rPr>
          <w:sz w:val="28"/>
          <w:szCs w:val="28"/>
        </w:rPr>
        <w:t>;</w:t>
      </w:r>
    </w:p>
    <w:p w:rsidR="00E71236" w:rsidRDefault="00E71236" w:rsidP="00ED0240">
      <w:pPr>
        <w:pStyle w:val="af2"/>
        <w:spacing w:after="0"/>
        <w:ind w:firstLine="709"/>
        <w:jc w:val="both"/>
        <w:rPr>
          <w:sz w:val="28"/>
          <w:szCs w:val="28"/>
        </w:rPr>
      </w:pPr>
      <w:r>
        <w:rPr>
          <w:sz w:val="28"/>
          <w:szCs w:val="28"/>
        </w:rPr>
        <w:t>содержательная часть.</w:t>
      </w:r>
    </w:p>
    <w:p w:rsidR="002813E7" w:rsidRPr="002813E7" w:rsidRDefault="002813E7" w:rsidP="00ED0240">
      <w:pPr>
        <w:pStyle w:val="af2"/>
        <w:spacing w:after="0"/>
        <w:ind w:firstLine="709"/>
        <w:jc w:val="both"/>
        <w:rPr>
          <w:sz w:val="28"/>
          <w:szCs w:val="28"/>
        </w:rPr>
      </w:pPr>
      <w:r w:rsidRPr="002813E7">
        <w:rPr>
          <w:sz w:val="28"/>
          <w:szCs w:val="28"/>
        </w:rPr>
        <w:t>Наименование (заголовок) решения должно быть:</w:t>
      </w:r>
    </w:p>
    <w:p w:rsidR="002813E7" w:rsidRPr="002813E7" w:rsidRDefault="002813E7" w:rsidP="00ED0240">
      <w:pPr>
        <w:spacing w:after="0" w:line="240" w:lineRule="auto"/>
        <w:ind w:firstLine="709"/>
        <w:jc w:val="both"/>
        <w:rPr>
          <w:rFonts w:ascii="Times New Roman" w:hAnsi="Times New Roman" w:cs="Times New Roman"/>
          <w:sz w:val="28"/>
          <w:szCs w:val="28"/>
        </w:rPr>
      </w:pPr>
      <w:r w:rsidRPr="002813E7">
        <w:rPr>
          <w:rFonts w:ascii="Times New Roman" w:hAnsi="Times New Roman" w:cs="Times New Roman"/>
          <w:sz w:val="28"/>
          <w:szCs w:val="28"/>
        </w:rPr>
        <w:t>четким (правильно отражать содержание решения и основной предмет правового регулирования);</w:t>
      </w:r>
    </w:p>
    <w:p w:rsidR="002813E7" w:rsidRPr="002813E7" w:rsidRDefault="002813E7" w:rsidP="00ED0240">
      <w:pPr>
        <w:spacing w:after="0" w:line="240" w:lineRule="auto"/>
        <w:ind w:firstLine="709"/>
        <w:jc w:val="both"/>
        <w:rPr>
          <w:rFonts w:ascii="Times New Roman" w:hAnsi="Times New Roman" w:cs="Times New Roman"/>
          <w:sz w:val="28"/>
          <w:szCs w:val="28"/>
        </w:rPr>
      </w:pPr>
      <w:r w:rsidRPr="002813E7">
        <w:rPr>
          <w:rFonts w:ascii="Times New Roman" w:hAnsi="Times New Roman" w:cs="Times New Roman"/>
          <w:sz w:val="28"/>
          <w:szCs w:val="28"/>
        </w:rPr>
        <w:t>кратким (в сжатой форме передавать суть решения);</w:t>
      </w:r>
    </w:p>
    <w:p w:rsidR="002813E7" w:rsidRPr="002813E7" w:rsidRDefault="002813E7" w:rsidP="00ED0240">
      <w:pPr>
        <w:spacing w:after="0" w:line="240" w:lineRule="auto"/>
        <w:ind w:firstLine="709"/>
        <w:jc w:val="both"/>
        <w:rPr>
          <w:rFonts w:ascii="Times New Roman" w:hAnsi="Times New Roman" w:cs="Times New Roman"/>
          <w:sz w:val="28"/>
          <w:szCs w:val="28"/>
        </w:rPr>
      </w:pPr>
      <w:r w:rsidRPr="002813E7">
        <w:rPr>
          <w:rFonts w:ascii="Times New Roman" w:hAnsi="Times New Roman" w:cs="Times New Roman"/>
          <w:sz w:val="28"/>
          <w:szCs w:val="28"/>
        </w:rPr>
        <w:t>формализованным (изложенным в официальном стиле).</w:t>
      </w:r>
    </w:p>
    <w:p w:rsidR="002813E7" w:rsidRPr="002813E7" w:rsidRDefault="002813E7" w:rsidP="00ED0240">
      <w:pPr>
        <w:pStyle w:val="af2"/>
        <w:spacing w:after="0"/>
        <w:ind w:firstLine="709"/>
        <w:jc w:val="both"/>
        <w:rPr>
          <w:sz w:val="28"/>
          <w:szCs w:val="28"/>
        </w:rPr>
      </w:pPr>
      <w:r w:rsidRPr="002813E7">
        <w:rPr>
          <w:sz w:val="28"/>
          <w:szCs w:val="28"/>
        </w:rPr>
        <w:t>Следует избегать сложных и неоправданно длинных наименований решений.</w:t>
      </w:r>
    </w:p>
    <w:p w:rsidR="002813E7" w:rsidRPr="002813E7" w:rsidRDefault="002813E7" w:rsidP="00ED0240">
      <w:pPr>
        <w:pStyle w:val="af2"/>
        <w:spacing w:after="0"/>
        <w:ind w:firstLine="709"/>
        <w:jc w:val="both"/>
        <w:rPr>
          <w:sz w:val="28"/>
          <w:szCs w:val="28"/>
        </w:rPr>
      </w:pPr>
      <w:r w:rsidRPr="002813E7">
        <w:rPr>
          <w:sz w:val="28"/>
          <w:szCs w:val="28"/>
        </w:rPr>
        <w:t xml:space="preserve">Наименование (заголовок) </w:t>
      </w:r>
      <w:r w:rsidR="00B947E0">
        <w:rPr>
          <w:sz w:val="28"/>
          <w:szCs w:val="28"/>
        </w:rPr>
        <w:t>излагается в краткой форме, четко отражает содержание документа и основной предмет правового регулирования</w:t>
      </w:r>
      <w:r w:rsidR="004A74CC">
        <w:rPr>
          <w:sz w:val="28"/>
          <w:szCs w:val="28"/>
        </w:rPr>
        <w:t>,</w:t>
      </w:r>
      <w:r w:rsidRPr="002813E7">
        <w:rPr>
          <w:sz w:val="28"/>
          <w:szCs w:val="28"/>
        </w:rPr>
        <w:t xml:space="preserve"> </w:t>
      </w:r>
      <w:r w:rsidR="00B947E0">
        <w:rPr>
          <w:sz w:val="28"/>
          <w:szCs w:val="28"/>
        </w:rPr>
        <w:t xml:space="preserve"> </w:t>
      </w:r>
      <w:r w:rsidR="00B947E0">
        <w:rPr>
          <w:sz w:val="28"/>
          <w:szCs w:val="28"/>
        </w:rPr>
        <w:lastRenderedPageBreak/>
        <w:t xml:space="preserve">формулируется в виде ответа на вопрос </w:t>
      </w:r>
      <w:r w:rsidRPr="002813E7">
        <w:rPr>
          <w:sz w:val="28"/>
          <w:szCs w:val="28"/>
        </w:rPr>
        <w:t>«О чем правовой акт?» и начинаться с предлогов «О…» или «Об…».</w:t>
      </w:r>
    </w:p>
    <w:p w:rsidR="002813E7" w:rsidRPr="002813E7" w:rsidRDefault="002813E7" w:rsidP="00ED0240">
      <w:pPr>
        <w:pStyle w:val="af2"/>
        <w:spacing w:after="0"/>
        <w:ind w:firstLine="709"/>
        <w:jc w:val="both"/>
        <w:rPr>
          <w:sz w:val="28"/>
          <w:szCs w:val="28"/>
        </w:rPr>
      </w:pPr>
      <w:r w:rsidRPr="002813E7">
        <w:rPr>
          <w:sz w:val="28"/>
          <w:szCs w:val="28"/>
        </w:rPr>
        <w:t>Если решением утверждается документ (положение, правила, инструкции, список и т.п.) это рекомендуется отражать в его наименовании.</w:t>
      </w:r>
    </w:p>
    <w:p w:rsidR="002813E7" w:rsidRPr="002813E7" w:rsidRDefault="002813E7" w:rsidP="00ED0240">
      <w:pPr>
        <w:pStyle w:val="af2"/>
        <w:spacing w:after="0"/>
        <w:ind w:firstLine="709"/>
        <w:jc w:val="both"/>
        <w:rPr>
          <w:sz w:val="28"/>
          <w:szCs w:val="28"/>
        </w:rPr>
      </w:pPr>
      <w:r w:rsidRPr="002813E7">
        <w:rPr>
          <w:sz w:val="28"/>
          <w:szCs w:val="28"/>
        </w:rPr>
        <w:t>Наименование решения кавычками не выделяется, выравнивается по левому краю поля, печатается строчным</w:t>
      </w:r>
      <w:r w:rsidR="00EC6455">
        <w:rPr>
          <w:sz w:val="28"/>
          <w:szCs w:val="28"/>
        </w:rPr>
        <w:t xml:space="preserve">и буквами с прописной буквы </w:t>
      </w:r>
      <w:r w:rsidR="00A25200">
        <w:rPr>
          <w:sz w:val="28"/>
          <w:szCs w:val="28"/>
        </w:rPr>
        <w:t>полу</w:t>
      </w:r>
      <w:r w:rsidRPr="002813E7">
        <w:rPr>
          <w:sz w:val="28"/>
          <w:szCs w:val="28"/>
        </w:rPr>
        <w:t>жирным шрифтом, точка в конце заголовка не ставится.</w:t>
      </w:r>
    </w:p>
    <w:p w:rsidR="002813E7" w:rsidRPr="002813E7" w:rsidRDefault="004A74CC" w:rsidP="00ED024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Содержательная часть </w:t>
      </w:r>
      <w:r w:rsidR="002813E7" w:rsidRPr="002813E7">
        <w:rPr>
          <w:rFonts w:ascii="Times New Roman" w:hAnsi="Times New Roman" w:cs="Times New Roman"/>
          <w:sz w:val="28"/>
          <w:szCs w:val="28"/>
        </w:rPr>
        <w:t>решения</w:t>
      </w:r>
      <w:r>
        <w:rPr>
          <w:rFonts w:ascii="Times New Roman" w:hAnsi="Times New Roman" w:cs="Times New Roman"/>
          <w:sz w:val="28"/>
          <w:szCs w:val="28"/>
        </w:rPr>
        <w:t xml:space="preserve"> Думы</w:t>
      </w:r>
      <w:r w:rsidR="002813E7" w:rsidRPr="002813E7">
        <w:rPr>
          <w:rFonts w:ascii="Times New Roman" w:hAnsi="Times New Roman" w:cs="Times New Roman"/>
          <w:sz w:val="28"/>
          <w:szCs w:val="28"/>
        </w:rPr>
        <w:t xml:space="preserve"> содержит, как правило, две части:</w:t>
      </w:r>
    </w:p>
    <w:p w:rsidR="002813E7" w:rsidRPr="002813E7" w:rsidRDefault="004A74CC" w:rsidP="00ED02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констатирующая (мотивировочная) часть – преамбула</w:t>
      </w:r>
    </w:p>
    <w:p w:rsidR="002813E7" w:rsidRPr="002813E7" w:rsidRDefault="004A74CC" w:rsidP="00ED02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постановляющая  - решающая часть</w:t>
      </w:r>
      <w:r w:rsidR="002813E7" w:rsidRPr="002813E7">
        <w:rPr>
          <w:rFonts w:ascii="Times New Roman" w:hAnsi="Times New Roman" w:cs="Times New Roman"/>
          <w:sz w:val="28"/>
          <w:szCs w:val="28"/>
        </w:rPr>
        <w:t>.</w:t>
      </w:r>
    </w:p>
    <w:p w:rsidR="002813E7" w:rsidRPr="002813E7" w:rsidRDefault="002813E7" w:rsidP="00ED0240">
      <w:pPr>
        <w:spacing w:after="0" w:line="240" w:lineRule="auto"/>
        <w:ind w:firstLine="709"/>
        <w:jc w:val="both"/>
        <w:rPr>
          <w:rFonts w:ascii="Times New Roman" w:hAnsi="Times New Roman" w:cs="Times New Roman"/>
          <w:sz w:val="28"/>
          <w:szCs w:val="28"/>
        </w:rPr>
      </w:pPr>
      <w:r w:rsidRPr="002813E7">
        <w:rPr>
          <w:rFonts w:ascii="Times New Roman" w:hAnsi="Times New Roman" w:cs="Times New Roman"/>
          <w:sz w:val="28"/>
          <w:szCs w:val="28"/>
        </w:rPr>
        <w:t>Преамбула</w:t>
      </w:r>
      <w:r w:rsidRPr="002813E7">
        <w:rPr>
          <w:rFonts w:ascii="Times New Roman" w:hAnsi="Times New Roman" w:cs="Times New Roman"/>
          <w:bCs/>
          <w:sz w:val="28"/>
          <w:szCs w:val="28"/>
        </w:rPr>
        <w:t xml:space="preserve"> - </w:t>
      </w:r>
      <w:r w:rsidR="00BF53B8">
        <w:rPr>
          <w:rFonts w:ascii="Times New Roman" w:hAnsi="Times New Roman" w:cs="Times New Roman"/>
          <w:sz w:val="28"/>
          <w:szCs w:val="28"/>
        </w:rPr>
        <w:t>самостоятельная</w:t>
      </w:r>
      <w:r w:rsidRPr="002813E7">
        <w:rPr>
          <w:rFonts w:ascii="Times New Roman" w:hAnsi="Times New Roman" w:cs="Times New Roman"/>
          <w:sz w:val="28"/>
          <w:szCs w:val="28"/>
        </w:rPr>
        <w:t xml:space="preserve"> часть решения, которая</w:t>
      </w:r>
      <w:r w:rsidR="00BF53B8">
        <w:rPr>
          <w:rFonts w:ascii="Times New Roman" w:hAnsi="Times New Roman" w:cs="Times New Roman"/>
          <w:sz w:val="28"/>
          <w:szCs w:val="28"/>
        </w:rPr>
        <w:t xml:space="preserve"> определяет его цели и задачи, но не является обязательной в документах распорядительного характера.</w:t>
      </w:r>
    </w:p>
    <w:p w:rsidR="002813E7" w:rsidRPr="002813E7" w:rsidRDefault="002813E7" w:rsidP="00ED0240">
      <w:pPr>
        <w:spacing w:after="0" w:line="240" w:lineRule="auto"/>
        <w:ind w:firstLine="709"/>
        <w:jc w:val="both"/>
        <w:rPr>
          <w:rFonts w:ascii="Times New Roman" w:hAnsi="Times New Roman" w:cs="Times New Roman"/>
          <w:sz w:val="28"/>
          <w:szCs w:val="28"/>
        </w:rPr>
      </w:pPr>
      <w:r w:rsidRPr="002813E7">
        <w:rPr>
          <w:rFonts w:ascii="Times New Roman" w:hAnsi="Times New Roman" w:cs="Times New Roman"/>
          <w:sz w:val="28"/>
          <w:szCs w:val="28"/>
        </w:rPr>
        <w:t>В ней указываются ссылки на иные нормативные документы (вид, дата, номер и название), в соответствии с которыми или на основании, которых принят данный акт.</w:t>
      </w:r>
    </w:p>
    <w:p w:rsidR="002813E7" w:rsidRPr="002813E7" w:rsidRDefault="002813E7" w:rsidP="00ED0240">
      <w:pPr>
        <w:spacing w:after="0" w:line="240" w:lineRule="auto"/>
        <w:ind w:firstLine="709"/>
        <w:jc w:val="both"/>
        <w:rPr>
          <w:rFonts w:ascii="Times New Roman" w:hAnsi="Times New Roman" w:cs="Times New Roman"/>
          <w:sz w:val="28"/>
          <w:szCs w:val="28"/>
        </w:rPr>
      </w:pPr>
      <w:r w:rsidRPr="002813E7">
        <w:rPr>
          <w:rFonts w:ascii="Times New Roman" w:hAnsi="Times New Roman" w:cs="Times New Roman"/>
          <w:sz w:val="28"/>
          <w:szCs w:val="28"/>
        </w:rPr>
        <w:t>Для преамбулы характерно использование устойчивых формулировок: «в соответствии», «на основании», «в целях», «руководствуясь», «в связи», «во исполнение».</w:t>
      </w:r>
    </w:p>
    <w:p w:rsidR="002813E7" w:rsidRPr="002813E7" w:rsidRDefault="002813E7" w:rsidP="00ED0240">
      <w:pPr>
        <w:spacing w:after="0" w:line="240" w:lineRule="auto"/>
        <w:ind w:firstLine="709"/>
        <w:jc w:val="both"/>
        <w:rPr>
          <w:rFonts w:ascii="Times New Roman" w:hAnsi="Times New Roman" w:cs="Times New Roman"/>
          <w:sz w:val="28"/>
          <w:szCs w:val="28"/>
        </w:rPr>
      </w:pPr>
      <w:r w:rsidRPr="002813E7">
        <w:rPr>
          <w:rFonts w:ascii="Times New Roman" w:hAnsi="Times New Roman" w:cs="Times New Roman"/>
          <w:sz w:val="28"/>
          <w:szCs w:val="28"/>
        </w:rPr>
        <w:t xml:space="preserve">Преамбула не должна содержать положений нормативного или распорядительного характера; понятий, определений, терминов; ссылок на нормативные правовые акты, подлежащие признанию утратившими силу и изменению в связи с изданием решения. </w:t>
      </w:r>
    </w:p>
    <w:p w:rsidR="002813E7" w:rsidRPr="002813E7" w:rsidRDefault="002813E7" w:rsidP="00ED0240">
      <w:pPr>
        <w:spacing w:after="0" w:line="240" w:lineRule="auto"/>
        <w:ind w:firstLine="709"/>
        <w:jc w:val="both"/>
        <w:rPr>
          <w:rFonts w:ascii="Times New Roman" w:hAnsi="Times New Roman" w:cs="Times New Roman"/>
          <w:sz w:val="28"/>
          <w:szCs w:val="28"/>
        </w:rPr>
      </w:pPr>
      <w:r w:rsidRPr="002813E7">
        <w:rPr>
          <w:rFonts w:ascii="Times New Roman" w:hAnsi="Times New Roman" w:cs="Times New Roman"/>
          <w:sz w:val="28"/>
          <w:szCs w:val="28"/>
        </w:rPr>
        <w:t>Преамбула не формулирует предмет правового регулирования, не делится на части и статьи, не нумеруетс</w:t>
      </w:r>
      <w:r w:rsidR="000A78EF">
        <w:rPr>
          <w:rFonts w:ascii="Times New Roman" w:hAnsi="Times New Roman" w:cs="Times New Roman"/>
          <w:sz w:val="28"/>
          <w:szCs w:val="28"/>
        </w:rPr>
        <w:t xml:space="preserve">я, </w:t>
      </w:r>
      <w:r w:rsidRPr="002813E7">
        <w:rPr>
          <w:rFonts w:ascii="Times New Roman" w:hAnsi="Times New Roman" w:cs="Times New Roman"/>
          <w:sz w:val="28"/>
          <w:szCs w:val="28"/>
        </w:rPr>
        <w:t xml:space="preserve">не  </w:t>
      </w:r>
      <w:r w:rsidR="00E65D7B" w:rsidRPr="002813E7">
        <w:rPr>
          <w:rFonts w:ascii="Times New Roman" w:hAnsi="Times New Roman" w:cs="Times New Roman"/>
          <w:sz w:val="28"/>
          <w:szCs w:val="28"/>
        </w:rPr>
        <w:t>подразделяе</w:t>
      </w:r>
      <w:r w:rsidR="00E65D7B">
        <w:rPr>
          <w:rFonts w:ascii="Times New Roman" w:hAnsi="Times New Roman" w:cs="Times New Roman"/>
          <w:sz w:val="28"/>
          <w:szCs w:val="28"/>
        </w:rPr>
        <w:t>т</w:t>
      </w:r>
      <w:r w:rsidR="00E65D7B" w:rsidRPr="002813E7">
        <w:rPr>
          <w:rFonts w:ascii="Times New Roman" w:hAnsi="Times New Roman" w:cs="Times New Roman"/>
          <w:sz w:val="28"/>
          <w:szCs w:val="28"/>
        </w:rPr>
        <w:t>ся</w:t>
      </w:r>
      <w:r w:rsidRPr="002813E7">
        <w:rPr>
          <w:rFonts w:ascii="Times New Roman" w:hAnsi="Times New Roman" w:cs="Times New Roman"/>
          <w:sz w:val="28"/>
          <w:szCs w:val="28"/>
        </w:rPr>
        <w:t xml:space="preserve"> на абзацы.</w:t>
      </w:r>
    </w:p>
    <w:p w:rsidR="00A25200" w:rsidRDefault="002813E7" w:rsidP="00ED0240">
      <w:pPr>
        <w:spacing w:after="0" w:line="240" w:lineRule="auto"/>
        <w:ind w:firstLine="709"/>
        <w:jc w:val="both"/>
        <w:rPr>
          <w:rFonts w:ascii="Times New Roman" w:hAnsi="Times New Roman" w:cs="Times New Roman"/>
          <w:sz w:val="28"/>
          <w:szCs w:val="28"/>
        </w:rPr>
      </w:pPr>
      <w:r w:rsidRPr="002813E7">
        <w:rPr>
          <w:rFonts w:ascii="Times New Roman" w:hAnsi="Times New Roman" w:cs="Times New Roman"/>
          <w:sz w:val="28"/>
          <w:szCs w:val="28"/>
        </w:rPr>
        <w:t xml:space="preserve">Преамбула решения завершается трафаретной фразой: «Дума </w:t>
      </w:r>
      <w:r w:rsidR="001F7CDF" w:rsidRPr="002813E7">
        <w:rPr>
          <w:rFonts w:ascii="Times New Roman" w:hAnsi="Times New Roman" w:cs="Times New Roman"/>
          <w:sz w:val="28"/>
          <w:szCs w:val="28"/>
        </w:rPr>
        <w:t>Бардымского</w:t>
      </w:r>
      <w:r w:rsidRPr="002813E7">
        <w:rPr>
          <w:rFonts w:ascii="Times New Roman" w:hAnsi="Times New Roman" w:cs="Times New Roman"/>
          <w:sz w:val="28"/>
          <w:szCs w:val="28"/>
        </w:rPr>
        <w:t xml:space="preserve"> муниципального округа </w:t>
      </w:r>
    </w:p>
    <w:p w:rsidR="002813E7" w:rsidRPr="002813E7" w:rsidRDefault="002813E7" w:rsidP="00ED0240">
      <w:pPr>
        <w:spacing w:after="0" w:line="240" w:lineRule="auto"/>
        <w:ind w:firstLine="709"/>
        <w:jc w:val="both"/>
        <w:rPr>
          <w:rFonts w:ascii="Times New Roman" w:hAnsi="Times New Roman" w:cs="Times New Roman"/>
          <w:sz w:val="28"/>
          <w:szCs w:val="28"/>
        </w:rPr>
      </w:pPr>
      <w:r w:rsidRPr="002813E7">
        <w:rPr>
          <w:rFonts w:ascii="Times New Roman" w:hAnsi="Times New Roman" w:cs="Times New Roman"/>
          <w:sz w:val="28"/>
          <w:szCs w:val="28"/>
        </w:rPr>
        <w:t>РЕШАЕТ:», которая располагается отдельной строкой с абзацного отступа.</w:t>
      </w:r>
    </w:p>
    <w:p w:rsidR="002813E7" w:rsidRPr="002813E7" w:rsidRDefault="003500A2" w:rsidP="00ED0240">
      <w:pPr>
        <w:pStyle w:val="af2"/>
        <w:spacing w:after="0"/>
        <w:ind w:firstLine="709"/>
        <w:jc w:val="both"/>
        <w:rPr>
          <w:sz w:val="28"/>
          <w:szCs w:val="28"/>
        </w:rPr>
      </w:pPr>
      <w:r>
        <w:rPr>
          <w:sz w:val="28"/>
          <w:szCs w:val="28"/>
        </w:rPr>
        <w:t>Решающая</w:t>
      </w:r>
      <w:r w:rsidR="002813E7" w:rsidRPr="002813E7">
        <w:rPr>
          <w:sz w:val="28"/>
          <w:szCs w:val="28"/>
        </w:rPr>
        <w:t xml:space="preserve"> часть решения делиться на пункты (обозначаются арабскими цифрами с точкой) и подпункты (обозначаются арабскими цифрами или русскими буквами с круглой скобкой). </w:t>
      </w:r>
    </w:p>
    <w:p w:rsidR="002813E7" w:rsidRPr="002813E7" w:rsidRDefault="002813E7" w:rsidP="00ED0240">
      <w:pPr>
        <w:pStyle w:val="af2"/>
        <w:spacing w:after="0"/>
        <w:ind w:firstLine="709"/>
        <w:jc w:val="both"/>
        <w:rPr>
          <w:sz w:val="28"/>
          <w:szCs w:val="28"/>
        </w:rPr>
      </w:pPr>
      <w:r w:rsidRPr="002813E7">
        <w:rPr>
          <w:sz w:val="28"/>
          <w:szCs w:val="28"/>
        </w:rPr>
        <w:t>Пункты излагаются в императивной форме, в исключительных случаях могут быть рекомендательными («утвердить», «признать утратившими силу», «внести изменения», «рекомендовать» и т.п.).</w:t>
      </w:r>
    </w:p>
    <w:p w:rsidR="002813E7" w:rsidRPr="002813E7" w:rsidRDefault="003500A2" w:rsidP="00ED0240">
      <w:pPr>
        <w:pStyle w:val="af2"/>
        <w:spacing w:after="0"/>
        <w:ind w:firstLine="709"/>
        <w:jc w:val="both"/>
        <w:rPr>
          <w:sz w:val="28"/>
          <w:szCs w:val="28"/>
        </w:rPr>
      </w:pPr>
      <w:r>
        <w:rPr>
          <w:sz w:val="28"/>
          <w:szCs w:val="28"/>
        </w:rPr>
        <w:t>Решающая</w:t>
      </w:r>
      <w:r w:rsidR="002813E7" w:rsidRPr="002813E7">
        <w:rPr>
          <w:sz w:val="28"/>
          <w:szCs w:val="28"/>
        </w:rPr>
        <w:t xml:space="preserve"> часть решения также должна содержать пункт о сроке вступления решения в силу и может содержать пункт о</w:t>
      </w:r>
      <w:r w:rsidR="00E65D7B">
        <w:rPr>
          <w:sz w:val="28"/>
          <w:szCs w:val="28"/>
        </w:rPr>
        <w:t xml:space="preserve"> фамилии и должность должностного лица, на которого возложен </w:t>
      </w:r>
      <w:r w:rsidR="00EC6455">
        <w:rPr>
          <w:sz w:val="28"/>
          <w:szCs w:val="28"/>
        </w:rPr>
        <w:t xml:space="preserve"> контроль</w:t>
      </w:r>
      <w:r w:rsidR="002813E7" w:rsidRPr="002813E7">
        <w:rPr>
          <w:sz w:val="28"/>
          <w:szCs w:val="28"/>
        </w:rPr>
        <w:t xml:space="preserve"> за исполнением решения. </w:t>
      </w:r>
    </w:p>
    <w:p w:rsidR="002813E7" w:rsidRPr="002813E7" w:rsidRDefault="002813E7" w:rsidP="00ED0240">
      <w:pPr>
        <w:pStyle w:val="af2"/>
        <w:spacing w:after="0"/>
        <w:ind w:firstLine="709"/>
        <w:jc w:val="both"/>
        <w:rPr>
          <w:sz w:val="28"/>
          <w:szCs w:val="28"/>
        </w:rPr>
      </w:pPr>
      <w:r w:rsidRPr="002813E7">
        <w:rPr>
          <w:sz w:val="28"/>
          <w:szCs w:val="28"/>
        </w:rPr>
        <w:t>Подписи должностных лиц ра</w:t>
      </w:r>
      <w:r w:rsidR="001F7CDF">
        <w:rPr>
          <w:sz w:val="28"/>
          <w:szCs w:val="28"/>
        </w:rPr>
        <w:t>сполагаются на двух уровнях</w:t>
      </w:r>
      <w:r w:rsidRPr="002813E7">
        <w:rPr>
          <w:sz w:val="28"/>
          <w:szCs w:val="28"/>
        </w:rPr>
        <w:t xml:space="preserve"> и содержат полное наименование должности инициалы и фамилию. </w:t>
      </w:r>
    </w:p>
    <w:p w:rsidR="002813E7" w:rsidRPr="002813E7" w:rsidRDefault="002813E7" w:rsidP="00ED0240">
      <w:pPr>
        <w:pStyle w:val="af2"/>
        <w:spacing w:after="0"/>
        <w:ind w:firstLine="709"/>
        <w:jc w:val="both"/>
        <w:rPr>
          <w:sz w:val="28"/>
          <w:szCs w:val="28"/>
        </w:rPr>
      </w:pPr>
      <w:r w:rsidRPr="002813E7">
        <w:rPr>
          <w:sz w:val="28"/>
          <w:szCs w:val="28"/>
        </w:rPr>
        <w:t>Оригинал решения на бумажном носителе изготавливается в одном экземпляре и должен содержать собственноручные подписи должностных лиц</w:t>
      </w:r>
      <w:r w:rsidR="00381D7A">
        <w:rPr>
          <w:sz w:val="28"/>
          <w:szCs w:val="28"/>
        </w:rPr>
        <w:t>, закрепленных печатью Думы Бардымского муниципального округа</w:t>
      </w:r>
      <w:r w:rsidRPr="002813E7">
        <w:rPr>
          <w:sz w:val="28"/>
          <w:szCs w:val="28"/>
        </w:rPr>
        <w:t>.</w:t>
      </w:r>
    </w:p>
    <w:p w:rsidR="002813E7" w:rsidRPr="002813E7" w:rsidRDefault="002813E7" w:rsidP="00ED0240">
      <w:pPr>
        <w:pStyle w:val="af2"/>
        <w:spacing w:after="0"/>
        <w:ind w:firstLine="709"/>
        <w:jc w:val="both"/>
        <w:rPr>
          <w:sz w:val="28"/>
          <w:szCs w:val="28"/>
        </w:rPr>
      </w:pPr>
    </w:p>
    <w:p w:rsidR="002813E7" w:rsidRPr="002813E7" w:rsidRDefault="002813E7" w:rsidP="00ED0240">
      <w:pPr>
        <w:pStyle w:val="af2"/>
        <w:spacing w:after="0"/>
        <w:ind w:firstLine="709"/>
        <w:jc w:val="center"/>
        <w:rPr>
          <w:sz w:val="28"/>
          <w:szCs w:val="28"/>
        </w:rPr>
      </w:pPr>
      <w:r w:rsidRPr="002813E7">
        <w:rPr>
          <w:sz w:val="28"/>
          <w:szCs w:val="28"/>
        </w:rPr>
        <w:lastRenderedPageBreak/>
        <w:t>2. Структурные единицы нормативного правового акта</w:t>
      </w:r>
    </w:p>
    <w:p w:rsidR="002813E7" w:rsidRPr="002813E7" w:rsidRDefault="002813E7" w:rsidP="00ED0240">
      <w:pPr>
        <w:pStyle w:val="af2"/>
        <w:spacing w:after="0"/>
        <w:ind w:firstLine="709"/>
        <w:jc w:val="center"/>
        <w:rPr>
          <w:b/>
          <w:sz w:val="28"/>
          <w:szCs w:val="28"/>
        </w:rPr>
      </w:pPr>
    </w:p>
    <w:p w:rsidR="002813E7" w:rsidRPr="002813E7" w:rsidRDefault="002813E7" w:rsidP="00ED0240">
      <w:pPr>
        <w:spacing w:after="0" w:line="240" w:lineRule="auto"/>
        <w:ind w:firstLine="709"/>
        <w:jc w:val="both"/>
        <w:rPr>
          <w:rFonts w:ascii="Times New Roman" w:hAnsi="Times New Roman" w:cs="Times New Roman"/>
          <w:sz w:val="28"/>
          <w:szCs w:val="28"/>
        </w:rPr>
      </w:pPr>
      <w:r w:rsidRPr="002813E7">
        <w:rPr>
          <w:rFonts w:ascii="Times New Roman" w:hAnsi="Times New Roman" w:cs="Times New Roman"/>
          <w:sz w:val="28"/>
          <w:szCs w:val="28"/>
        </w:rPr>
        <w:t>Нормативный правовой акт (устав, положение, порядок, программа развития, генеральный план, правила, отчет и д.р.) принимаемый Думой округа представляет собой приложение к решению Думы округа и является его неотъемлемой частью.</w:t>
      </w:r>
    </w:p>
    <w:p w:rsidR="002813E7" w:rsidRPr="002813E7" w:rsidRDefault="0014197F" w:rsidP="00ED0240">
      <w:pPr>
        <w:pStyle w:val="af2"/>
        <w:spacing w:after="0"/>
        <w:ind w:firstLine="709"/>
        <w:jc w:val="both"/>
        <w:rPr>
          <w:bCs/>
          <w:sz w:val="28"/>
          <w:szCs w:val="28"/>
        </w:rPr>
      </w:pPr>
      <w:r>
        <w:rPr>
          <w:sz w:val="28"/>
          <w:szCs w:val="28"/>
        </w:rPr>
        <w:t>Т</w:t>
      </w:r>
      <w:r w:rsidR="002813E7" w:rsidRPr="002813E7">
        <w:rPr>
          <w:sz w:val="28"/>
          <w:szCs w:val="28"/>
        </w:rPr>
        <w:t xml:space="preserve">екст нормативного правового акта, как правило, содержит следующие </w:t>
      </w:r>
      <w:r w:rsidR="002813E7" w:rsidRPr="002813E7">
        <w:rPr>
          <w:bCs/>
          <w:sz w:val="28"/>
          <w:szCs w:val="28"/>
        </w:rPr>
        <w:t>структурные единицы:</w:t>
      </w:r>
    </w:p>
    <w:p w:rsidR="002813E7" w:rsidRPr="002813E7" w:rsidRDefault="002813E7" w:rsidP="00ED0240">
      <w:pPr>
        <w:pStyle w:val="af2"/>
        <w:spacing w:after="0"/>
        <w:ind w:firstLine="709"/>
        <w:jc w:val="both"/>
        <w:rPr>
          <w:sz w:val="28"/>
          <w:szCs w:val="28"/>
        </w:rPr>
      </w:pPr>
      <w:r w:rsidRPr="002813E7">
        <w:rPr>
          <w:sz w:val="28"/>
          <w:szCs w:val="28"/>
        </w:rPr>
        <w:t>раздел;</w:t>
      </w:r>
    </w:p>
    <w:p w:rsidR="002813E7" w:rsidRPr="002813E7" w:rsidRDefault="002813E7" w:rsidP="00ED0240">
      <w:pPr>
        <w:pStyle w:val="af2"/>
        <w:spacing w:after="0"/>
        <w:ind w:firstLine="709"/>
        <w:jc w:val="both"/>
        <w:rPr>
          <w:sz w:val="28"/>
          <w:szCs w:val="28"/>
        </w:rPr>
      </w:pPr>
      <w:r w:rsidRPr="002813E7">
        <w:rPr>
          <w:sz w:val="28"/>
          <w:szCs w:val="28"/>
        </w:rPr>
        <w:t>подраздел;</w:t>
      </w:r>
    </w:p>
    <w:p w:rsidR="002813E7" w:rsidRPr="002813E7" w:rsidRDefault="002813E7" w:rsidP="00ED0240">
      <w:pPr>
        <w:pStyle w:val="af2"/>
        <w:spacing w:after="0"/>
        <w:ind w:firstLine="709"/>
        <w:jc w:val="both"/>
        <w:rPr>
          <w:sz w:val="28"/>
          <w:szCs w:val="28"/>
        </w:rPr>
      </w:pPr>
      <w:r w:rsidRPr="002813E7">
        <w:rPr>
          <w:sz w:val="28"/>
          <w:szCs w:val="28"/>
        </w:rPr>
        <w:t>пункт;</w:t>
      </w:r>
    </w:p>
    <w:p w:rsidR="002813E7" w:rsidRPr="002813E7" w:rsidRDefault="002813E7" w:rsidP="00ED0240">
      <w:pPr>
        <w:pStyle w:val="af2"/>
        <w:spacing w:after="0"/>
        <w:ind w:firstLine="709"/>
        <w:jc w:val="both"/>
        <w:rPr>
          <w:sz w:val="28"/>
          <w:szCs w:val="28"/>
        </w:rPr>
      </w:pPr>
      <w:r w:rsidRPr="002813E7">
        <w:rPr>
          <w:sz w:val="28"/>
          <w:szCs w:val="28"/>
        </w:rPr>
        <w:t>подпункт;</w:t>
      </w:r>
    </w:p>
    <w:p w:rsidR="002813E7" w:rsidRPr="002813E7" w:rsidRDefault="002813E7" w:rsidP="00ED0240">
      <w:pPr>
        <w:pStyle w:val="af2"/>
        <w:spacing w:after="0"/>
        <w:ind w:firstLine="709"/>
        <w:jc w:val="both"/>
        <w:rPr>
          <w:sz w:val="28"/>
          <w:szCs w:val="28"/>
        </w:rPr>
      </w:pPr>
      <w:r w:rsidRPr="002813E7">
        <w:rPr>
          <w:sz w:val="28"/>
          <w:szCs w:val="28"/>
        </w:rPr>
        <w:t>абзац.</w:t>
      </w:r>
    </w:p>
    <w:p w:rsidR="002813E7" w:rsidRPr="002813E7" w:rsidRDefault="002813E7" w:rsidP="00ED0240">
      <w:pPr>
        <w:pStyle w:val="af2"/>
        <w:spacing w:after="0"/>
        <w:ind w:firstLine="709"/>
        <w:jc w:val="both"/>
        <w:rPr>
          <w:sz w:val="28"/>
          <w:szCs w:val="28"/>
        </w:rPr>
      </w:pPr>
      <w:r w:rsidRPr="002813E7">
        <w:rPr>
          <w:sz w:val="28"/>
          <w:szCs w:val="28"/>
        </w:rPr>
        <w:t>Раздел имеет порядковый номер, обозначаемый римскими цифрами и наименование.</w:t>
      </w:r>
    </w:p>
    <w:p w:rsidR="002813E7" w:rsidRPr="002813E7" w:rsidRDefault="002813E7" w:rsidP="00ED0240">
      <w:pPr>
        <w:pStyle w:val="af2"/>
        <w:spacing w:after="0"/>
        <w:ind w:firstLine="709"/>
        <w:jc w:val="both"/>
        <w:rPr>
          <w:sz w:val="28"/>
          <w:szCs w:val="28"/>
        </w:rPr>
      </w:pPr>
      <w:r w:rsidRPr="002813E7">
        <w:rPr>
          <w:sz w:val="28"/>
          <w:szCs w:val="28"/>
        </w:rPr>
        <w:t>Наименование раздела печатается с прописной буквы по центру страницы</w:t>
      </w:r>
      <w:r w:rsidR="0014197F">
        <w:rPr>
          <w:sz w:val="28"/>
          <w:szCs w:val="28"/>
        </w:rPr>
        <w:t xml:space="preserve"> </w:t>
      </w:r>
      <w:r w:rsidR="00381D7A">
        <w:rPr>
          <w:sz w:val="28"/>
          <w:szCs w:val="28"/>
        </w:rPr>
        <w:t>полу</w:t>
      </w:r>
      <w:r w:rsidRPr="002813E7">
        <w:rPr>
          <w:sz w:val="28"/>
          <w:szCs w:val="28"/>
        </w:rPr>
        <w:t xml:space="preserve">жирным шрифтом с обозначением номера раздела, без кавычек и без точки в конце. </w:t>
      </w:r>
    </w:p>
    <w:p w:rsidR="002813E7" w:rsidRPr="002813E7" w:rsidRDefault="002813E7" w:rsidP="00ED0240">
      <w:pPr>
        <w:pStyle w:val="af2"/>
        <w:spacing w:after="0"/>
        <w:ind w:firstLine="708"/>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2813E7" w:rsidRPr="002813E7" w:rsidTr="00661C1F">
        <w:tc>
          <w:tcPr>
            <w:tcW w:w="9639" w:type="dxa"/>
          </w:tcPr>
          <w:p w:rsidR="002813E7" w:rsidRPr="002813E7" w:rsidRDefault="002813E7" w:rsidP="00ED0240">
            <w:pPr>
              <w:pStyle w:val="af2"/>
              <w:spacing w:after="0"/>
              <w:ind w:firstLine="709"/>
              <w:jc w:val="both"/>
              <w:rPr>
                <w:sz w:val="28"/>
                <w:szCs w:val="28"/>
              </w:rPr>
            </w:pPr>
            <w:r w:rsidRPr="002813E7">
              <w:rPr>
                <w:sz w:val="28"/>
                <w:szCs w:val="28"/>
              </w:rPr>
              <w:t xml:space="preserve">Пример: </w:t>
            </w:r>
          </w:p>
          <w:p w:rsidR="002813E7" w:rsidRPr="002813E7" w:rsidRDefault="002813E7" w:rsidP="00ED0240">
            <w:pPr>
              <w:pStyle w:val="af2"/>
              <w:spacing w:after="0"/>
              <w:ind w:firstLine="708"/>
              <w:jc w:val="center"/>
              <w:rPr>
                <w:i/>
                <w:sz w:val="28"/>
                <w:szCs w:val="28"/>
              </w:rPr>
            </w:pPr>
            <w:r w:rsidRPr="002813E7">
              <w:rPr>
                <w:b/>
                <w:sz w:val="28"/>
                <w:szCs w:val="28"/>
                <w:lang w:val="en-US"/>
              </w:rPr>
              <w:t>I</w:t>
            </w:r>
            <w:r w:rsidRPr="002813E7">
              <w:rPr>
                <w:b/>
                <w:sz w:val="28"/>
                <w:szCs w:val="28"/>
              </w:rPr>
              <w:t>. Общие положения</w:t>
            </w:r>
          </w:p>
          <w:p w:rsidR="002813E7" w:rsidRPr="002813E7" w:rsidRDefault="002813E7" w:rsidP="00ED0240">
            <w:pPr>
              <w:pStyle w:val="af2"/>
              <w:spacing w:after="0"/>
              <w:jc w:val="both"/>
              <w:rPr>
                <w:sz w:val="28"/>
                <w:szCs w:val="28"/>
              </w:rPr>
            </w:pPr>
          </w:p>
        </w:tc>
      </w:tr>
    </w:tbl>
    <w:p w:rsidR="002813E7" w:rsidRPr="002813E7" w:rsidRDefault="002813E7" w:rsidP="00ED0240">
      <w:pPr>
        <w:spacing w:after="0" w:line="240" w:lineRule="auto"/>
        <w:ind w:firstLine="708"/>
        <w:jc w:val="both"/>
        <w:rPr>
          <w:rFonts w:ascii="Times New Roman" w:hAnsi="Times New Roman" w:cs="Times New Roman"/>
          <w:sz w:val="28"/>
          <w:szCs w:val="28"/>
        </w:rPr>
      </w:pPr>
    </w:p>
    <w:p w:rsidR="002813E7" w:rsidRPr="002813E7" w:rsidRDefault="002813E7" w:rsidP="00ED0240">
      <w:pPr>
        <w:spacing w:after="0" w:line="240" w:lineRule="auto"/>
        <w:ind w:firstLine="708"/>
        <w:jc w:val="both"/>
        <w:rPr>
          <w:rFonts w:ascii="Times New Roman" w:hAnsi="Times New Roman" w:cs="Times New Roman"/>
          <w:sz w:val="28"/>
          <w:szCs w:val="28"/>
        </w:rPr>
      </w:pPr>
      <w:r w:rsidRPr="002813E7">
        <w:rPr>
          <w:rFonts w:ascii="Times New Roman" w:hAnsi="Times New Roman" w:cs="Times New Roman"/>
          <w:sz w:val="28"/>
          <w:szCs w:val="28"/>
        </w:rPr>
        <w:t>В случае если раздел имеет длинное наименование, состоящее из нескольких предложений, то выравниваются по центру.</w:t>
      </w:r>
    </w:p>
    <w:p w:rsidR="002813E7" w:rsidRPr="002813E7" w:rsidRDefault="002813E7" w:rsidP="00ED0240">
      <w:pPr>
        <w:spacing w:after="0" w:line="240" w:lineRule="auto"/>
        <w:ind w:firstLine="708"/>
        <w:jc w:val="both"/>
        <w:rPr>
          <w:rFonts w:ascii="Times New Roman" w:hAnsi="Times New Roman" w:cs="Times New Roman"/>
          <w:sz w:val="28"/>
          <w:szCs w:val="28"/>
        </w:rPr>
      </w:pPr>
      <w:r w:rsidRPr="002813E7">
        <w:rPr>
          <w:rFonts w:ascii="Times New Roman" w:hAnsi="Times New Roman" w:cs="Times New Roman"/>
          <w:sz w:val="28"/>
          <w:szCs w:val="28"/>
        </w:rPr>
        <w:t xml:space="preserve">В случае если в разделе только один абзац, он не разбивается на пункты. </w:t>
      </w:r>
    </w:p>
    <w:p w:rsidR="002813E7" w:rsidRPr="002813E7" w:rsidRDefault="002813E7" w:rsidP="00ED0240">
      <w:pPr>
        <w:pStyle w:val="af2"/>
        <w:spacing w:after="0"/>
        <w:ind w:firstLine="708"/>
        <w:jc w:val="both"/>
        <w:rPr>
          <w:sz w:val="28"/>
          <w:szCs w:val="28"/>
        </w:rPr>
      </w:pPr>
      <w:r w:rsidRPr="002813E7">
        <w:rPr>
          <w:sz w:val="28"/>
          <w:szCs w:val="28"/>
        </w:rPr>
        <w:t xml:space="preserve">В случае деления нормативного правового акта на разделы, он может быть разделен на подразделы. </w:t>
      </w:r>
    </w:p>
    <w:p w:rsidR="002813E7" w:rsidRPr="002813E7" w:rsidRDefault="002813E7" w:rsidP="00ED0240">
      <w:pPr>
        <w:pStyle w:val="af2"/>
        <w:spacing w:after="0"/>
        <w:ind w:firstLine="708"/>
        <w:jc w:val="both"/>
        <w:rPr>
          <w:sz w:val="28"/>
          <w:szCs w:val="28"/>
        </w:rPr>
      </w:pPr>
      <w:r w:rsidRPr="002813E7">
        <w:rPr>
          <w:sz w:val="28"/>
          <w:szCs w:val="28"/>
        </w:rPr>
        <w:t xml:space="preserve">Подраздел имеет порядковый номер, обозначаемый арабскими цифрами и наименование. </w:t>
      </w:r>
    </w:p>
    <w:p w:rsidR="002813E7" w:rsidRPr="002813E7" w:rsidRDefault="002813E7" w:rsidP="00ED0240">
      <w:pPr>
        <w:pStyle w:val="af2"/>
        <w:spacing w:after="0"/>
        <w:ind w:firstLine="708"/>
        <w:jc w:val="both"/>
        <w:rPr>
          <w:sz w:val="28"/>
          <w:szCs w:val="28"/>
        </w:rPr>
      </w:pPr>
      <w:r w:rsidRPr="002813E7">
        <w:rPr>
          <w:sz w:val="28"/>
          <w:szCs w:val="28"/>
        </w:rPr>
        <w:t xml:space="preserve">Наименование подраздела печатается по центру страницы с прописной буквы с обозначением номера подраздела без кавычек и без точки в конце предложения. </w:t>
      </w:r>
    </w:p>
    <w:p w:rsidR="002813E7" w:rsidRPr="002813E7" w:rsidRDefault="002813E7" w:rsidP="00ED0240">
      <w:pPr>
        <w:pStyle w:val="af2"/>
        <w:spacing w:after="0"/>
        <w:ind w:firstLine="708"/>
        <w:jc w:val="both"/>
        <w:rPr>
          <w:sz w:val="28"/>
          <w:szCs w:val="28"/>
        </w:rPr>
      </w:pPr>
      <w:r w:rsidRPr="002813E7">
        <w:rPr>
          <w:sz w:val="28"/>
          <w:szCs w:val="28"/>
        </w:rPr>
        <w:t xml:space="preserve">Наименование разделов и подразделов не должно содержать норм права. </w:t>
      </w:r>
    </w:p>
    <w:p w:rsidR="002813E7" w:rsidRPr="002813E7" w:rsidRDefault="002813E7" w:rsidP="00ED0240">
      <w:pPr>
        <w:pStyle w:val="af2"/>
        <w:spacing w:after="0"/>
        <w:ind w:firstLine="708"/>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2813E7" w:rsidRPr="002813E7" w:rsidTr="00661C1F">
        <w:tc>
          <w:tcPr>
            <w:tcW w:w="9639" w:type="dxa"/>
          </w:tcPr>
          <w:p w:rsidR="002813E7" w:rsidRPr="002813E7" w:rsidRDefault="002813E7" w:rsidP="00ED0240">
            <w:pPr>
              <w:pStyle w:val="af2"/>
              <w:spacing w:after="0"/>
              <w:ind w:firstLine="708"/>
              <w:jc w:val="both"/>
              <w:rPr>
                <w:sz w:val="28"/>
                <w:szCs w:val="28"/>
              </w:rPr>
            </w:pPr>
            <w:r w:rsidRPr="002813E7">
              <w:rPr>
                <w:sz w:val="28"/>
                <w:szCs w:val="28"/>
              </w:rPr>
              <w:t>Пример:</w:t>
            </w:r>
          </w:p>
          <w:p w:rsidR="002813E7" w:rsidRPr="002813E7" w:rsidRDefault="002813E7" w:rsidP="00ED0240">
            <w:pPr>
              <w:spacing w:after="0" w:line="240" w:lineRule="auto"/>
              <w:jc w:val="center"/>
              <w:rPr>
                <w:rFonts w:ascii="Times New Roman" w:hAnsi="Times New Roman" w:cs="Times New Roman"/>
                <w:sz w:val="28"/>
                <w:szCs w:val="28"/>
              </w:rPr>
            </w:pPr>
            <w:r w:rsidRPr="002813E7">
              <w:rPr>
                <w:rFonts w:ascii="Times New Roman" w:hAnsi="Times New Roman" w:cs="Times New Roman"/>
                <w:b/>
                <w:sz w:val="28"/>
                <w:szCs w:val="28"/>
                <w:lang w:val="en-US"/>
              </w:rPr>
              <w:t>II</w:t>
            </w:r>
            <w:r w:rsidRPr="002813E7">
              <w:rPr>
                <w:rFonts w:ascii="Times New Roman" w:hAnsi="Times New Roman" w:cs="Times New Roman"/>
                <w:b/>
                <w:sz w:val="28"/>
                <w:szCs w:val="28"/>
              </w:rPr>
              <w:t>. Общие положения</w:t>
            </w:r>
          </w:p>
          <w:p w:rsidR="002813E7" w:rsidRPr="002813E7" w:rsidRDefault="002813E7" w:rsidP="00ED0240">
            <w:pPr>
              <w:pStyle w:val="a7"/>
              <w:spacing w:after="0" w:line="240" w:lineRule="auto"/>
              <w:ind w:left="0"/>
              <w:jc w:val="center"/>
              <w:rPr>
                <w:rFonts w:ascii="Times New Roman" w:hAnsi="Times New Roman" w:cs="Times New Roman"/>
                <w:sz w:val="28"/>
                <w:szCs w:val="28"/>
              </w:rPr>
            </w:pPr>
          </w:p>
          <w:p w:rsidR="002813E7" w:rsidRPr="002813E7" w:rsidRDefault="002813E7" w:rsidP="00ED0240">
            <w:pPr>
              <w:pStyle w:val="a7"/>
              <w:spacing w:after="0" w:line="240" w:lineRule="auto"/>
              <w:ind w:left="0"/>
              <w:jc w:val="center"/>
              <w:rPr>
                <w:rFonts w:ascii="Times New Roman" w:hAnsi="Times New Roman" w:cs="Times New Roman"/>
                <w:sz w:val="28"/>
                <w:szCs w:val="28"/>
              </w:rPr>
            </w:pPr>
            <w:r w:rsidRPr="002813E7">
              <w:rPr>
                <w:rFonts w:ascii="Times New Roman" w:hAnsi="Times New Roman" w:cs="Times New Roman"/>
                <w:sz w:val="28"/>
                <w:szCs w:val="28"/>
              </w:rPr>
              <w:t>1. Создание муниципального учреждения</w:t>
            </w:r>
          </w:p>
          <w:p w:rsidR="002813E7" w:rsidRPr="002813E7" w:rsidRDefault="002813E7" w:rsidP="00ED0240">
            <w:pPr>
              <w:pStyle w:val="af2"/>
              <w:spacing w:after="0"/>
              <w:jc w:val="both"/>
              <w:rPr>
                <w:sz w:val="28"/>
                <w:szCs w:val="28"/>
              </w:rPr>
            </w:pPr>
          </w:p>
        </w:tc>
      </w:tr>
    </w:tbl>
    <w:p w:rsidR="002813E7" w:rsidRPr="002813E7" w:rsidRDefault="002813E7" w:rsidP="00ED0240">
      <w:pPr>
        <w:pStyle w:val="af2"/>
        <w:spacing w:after="0"/>
        <w:ind w:firstLine="708"/>
        <w:jc w:val="both"/>
        <w:rPr>
          <w:sz w:val="28"/>
          <w:szCs w:val="28"/>
        </w:rPr>
      </w:pPr>
    </w:p>
    <w:p w:rsidR="002813E7" w:rsidRPr="002813E7" w:rsidRDefault="002813E7" w:rsidP="00ED0240">
      <w:pPr>
        <w:pStyle w:val="af2"/>
        <w:spacing w:after="0"/>
        <w:ind w:firstLine="708"/>
        <w:jc w:val="both"/>
        <w:rPr>
          <w:sz w:val="28"/>
          <w:szCs w:val="28"/>
        </w:rPr>
      </w:pPr>
      <w:r w:rsidRPr="002813E7">
        <w:rPr>
          <w:sz w:val="28"/>
          <w:szCs w:val="28"/>
        </w:rPr>
        <w:t>Пункт нумеруется арабскими цифрами с точкой и не имеет наименования, текст после точки начинается с прописной буквы.</w:t>
      </w:r>
    </w:p>
    <w:p w:rsidR="002813E7" w:rsidRPr="002813E7" w:rsidRDefault="002813E7" w:rsidP="00ED0240">
      <w:pPr>
        <w:pStyle w:val="ConsPlusNormal"/>
        <w:ind w:firstLine="709"/>
        <w:jc w:val="both"/>
        <w:rPr>
          <w:rFonts w:ascii="Times New Roman" w:hAnsi="Times New Roman" w:cs="Times New Roman"/>
          <w:sz w:val="28"/>
          <w:szCs w:val="28"/>
        </w:rPr>
      </w:pPr>
      <w:r w:rsidRPr="002813E7">
        <w:rPr>
          <w:rFonts w:ascii="Times New Roman" w:hAnsi="Times New Roman" w:cs="Times New Roman"/>
          <w:sz w:val="28"/>
          <w:szCs w:val="28"/>
        </w:rPr>
        <w:t xml:space="preserve">В пунктах, содержащих основные понятия или основные термины, как </w:t>
      </w:r>
      <w:r w:rsidRPr="002813E7">
        <w:rPr>
          <w:rFonts w:ascii="Times New Roman" w:hAnsi="Times New Roman" w:cs="Times New Roman"/>
          <w:sz w:val="28"/>
          <w:szCs w:val="28"/>
        </w:rPr>
        <w:lastRenderedPageBreak/>
        <w:t>правило, осуществляется деление на абзацы.</w:t>
      </w:r>
    </w:p>
    <w:p w:rsidR="002813E7" w:rsidRPr="002813E7" w:rsidRDefault="002813E7" w:rsidP="00ED0240">
      <w:pPr>
        <w:pStyle w:val="ConsPlusNormal"/>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2813E7" w:rsidRPr="002813E7" w:rsidTr="00661C1F">
        <w:tc>
          <w:tcPr>
            <w:tcW w:w="9639" w:type="dxa"/>
          </w:tcPr>
          <w:p w:rsidR="002813E7" w:rsidRPr="002813E7" w:rsidRDefault="002813E7" w:rsidP="00ED0240">
            <w:pPr>
              <w:pStyle w:val="ConsPlusNormal"/>
              <w:ind w:firstLine="709"/>
              <w:jc w:val="both"/>
              <w:rPr>
                <w:rFonts w:ascii="Times New Roman" w:hAnsi="Times New Roman" w:cs="Times New Roman"/>
                <w:sz w:val="28"/>
                <w:szCs w:val="28"/>
              </w:rPr>
            </w:pPr>
            <w:r w:rsidRPr="002813E7">
              <w:rPr>
                <w:rFonts w:ascii="Times New Roman" w:hAnsi="Times New Roman" w:cs="Times New Roman"/>
                <w:sz w:val="28"/>
                <w:szCs w:val="28"/>
              </w:rPr>
              <w:t>Пример:</w:t>
            </w:r>
          </w:p>
          <w:p w:rsidR="002813E7" w:rsidRPr="002813E7" w:rsidRDefault="002813E7" w:rsidP="00ED0240">
            <w:pPr>
              <w:pStyle w:val="ConsPlusNormal"/>
              <w:ind w:firstLine="709"/>
              <w:jc w:val="both"/>
              <w:rPr>
                <w:rFonts w:ascii="Times New Roman" w:hAnsi="Times New Roman" w:cs="Times New Roman"/>
                <w:sz w:val="28"/>
                <w:szCs w:val="28"/>
              </w:rPr>
            </w:pPr>
            <w:r w:rsidRPr="002813E7">
              <w:rPr>
                <w:rFonts w:ascii="Times New Roman" w:hAnsi="Times New Roman" w:cs="Times New Roman"/>
                <w:sz w:val="28"/>
                <w:szCs w:val="28"/>
              </w:rPr>
              <w:t>2. Для целей настоящего Порядка используются следующие основные понятия:</w:t>
            </w:r>
          </w:p>
          <w:p w:rsidR="002813E7" w:rsidRPr="002813E7" w:rsidRDefault="002813E7" w:rsidP="00ED0240">
            <w:pPr>
              <w:pStyle w:val="ConsPlusNormal"/>
              <w:ind w:firstLine="709"/>
              <w:jc w:val="both"/>
              <w:rPr>
                <w:rFonts w:ascii="Times New Roman" w:hAnsi="Times New Roman" w:cs="Times New Roman"/>
                <w:sz w:val="28"/>
                <w:szCs w:val="28"/>
              </w:rPr>
            </w:pPr>
            <w:r w:rsidRPr="002813E7">
              <w:rPr>
                <w:rFonts w:ascii="Times New Roman" w:hAnsi="Times New Roman" w:cs="Times New Roman"/>
                <w:sz w:val="28"/>
                <w:szCs w:val="28"/>
              </w:rPr>
              <w:t>.......................... (абзац второй пункта 2);</w:t>
            </w:r>
          </w:p>
          <w:p w:rsidR="002813E7" w:rsidRPr="002813E7" w:rsidRDefault="002813E7" w:rsidP="00ED0240">
            <w:pPr>
              <w:pStyle w:val="ConsPlusNormal"/>
              <w:ind w:firstLine="709"/>
              <w:jc w:val="both"/>
              <w:rPr>
                <w:rFonts w:ascii="Times New Roman" w:hAnsi="Times New Roman" w:cs="Times New Roman"/>
                <w:sz w:val="28"/>
                <w:szCs w:val="28"/>
              </w:rPr>
            </w:pPr>
            <w:r w:rsidRPr="002813E7">
              <w:rPr>
                <w:rFonts w:ascii="Times New Roman" w:hAnsi="Times New Roman" w:cs="Times New Roman"/>
                <w:sz w:val="28"/>
                <w:szCs w:val="28"/>
              </w:rPr>
              <w:t>.......................... (абзац третий пункта 2).</w:t>
            </w:r>
          </w:p>
          <w:p w:rsidR="002813E7" w:rsidRPr="002813E7" w:rsidRDefault="002813E7" w:rsidP="00ED0240">
            <w:pPr>
              <w:pStyle w:val="ConsPlusNormal"/>
              <w:jc w:val="both"/>
              <w:rPr>
                <w:rFonts w:ascii="Times New Roman" w:hAnsi="Times New Roman" w:cs="Times New Roman"/>
                <w:sz w:val="28"/>
                <w:szCs w:val="28"/>
              </w:rPr>
            </w:pPr>
          </w:p>
        </w:tc>
      </w:tr>
    </w:tbl>
    <w:p w:rsidR="002813E7" w:rsidRPr="002813E7" w:rsidRDefault="002813E7" w:rsidP="00ED0240">
      <w:pPr>
        <w:pStyle w:val="af2"/>
        <w:spacing w:after="0"/>
        <w:ind w:firstLine="708"/>
        <w:jc w:val="both"/>
        <w:rPr>
          <w:sz w:val="28"/>
          <w:szCs w:val="28"/>
        </w:rPr>
      </w:pPr>
    </w:p>
    <w:p w:rsidR="002813E7" w:rsidRPr="002813E7" w:rsidRDefault="002813E7" w:rsidP="00ED0240">
      <w:pPr>
        <w:pStyle w:val="af2"/>
        <w:spacing w:after="0"/>
        <w:ind w:firstLine="708"/>
        <w:jc w:val="both"/>
        <w:rPr>
          <w:sz w:val="28"/>
          <w:szCs w:val="28"/>
        </w:rPr>
      </w:pPr>
      <w:r w:rsidRPr="002813E7">
        <w:rPr>
          <w:sz w:val="28"/>
          <w:szCs w:val="28"/>
        </w:rPr>
        <w:t xml:space="preserve">Пункты могут подразделяться на подпункты, которые следуют после двоеточия и нумеруются арабскими цифрами или строчными буквами русского алфавита с закрывающей круглой скобкой. </w:t>
      </w:r>
    </w:p>
    <w:p w:rsidR="002813E7" w:rsidRPr="002813E7" w:rsidRDefault="002813E7" w:rsidP="00ED0240">
      <w:pPr>
        <w:pStyle w:val="af2"/>
        <w:spacing w:after="0"/>
        <w:ind w:firstLine="708"/>
        <w:jc w:val="both"/>
        <w:rPr>
          <w:sz w:val="28"/>
          <w:szCs w:val="28"/>
        </w:rPr>
      </w:pPr>
      <w:r w:rsidRPr="002813E7">
        <w:rPr>
          <w:sz w:val="28"/>
          <w:szCs w:val="28"/>
        </w:rPr>
        <w:t>Подпункты начинаются со строчной буквы и завершаются точкой с запятой (последнего подпункта – точкой).</w:t>
      </w:r>
    </w:p>
    <w:p w:rsidR="002813E7" w:rsidRPr="002813E7" w:rsidRDefault="002813E7" w:rsidP="00ED0240">
      <w:pPr>
        <w:pStyle w:val="af2"/>
        <w:spacing w:after="0"/>
        <w:ind w:firstLine="708"/>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2813E7" w:rsidRPr="002813E7" w:rsidTr="00661C1F">
        <w:tc>
          <w:tcPr>
            <w:tcW w:w="9639" w:type="dxa"/>
          </w:tcPr>
          <w:p w:rsidR="002813E7" w:rsidRPr="002813E7" w:rsidRDefault="002813E7" w:rsidP="00ED0240">
            <w:pPr>
              <w:pStyle w:val="af2"/>
              <w:spacing w:after="0"/>
              <w:ind w:firstLine="708"/>
              <w:jc w:val="both"/>
              <w:rPr>
                <w:sz w:val="28"/>
                <w:szCs w:val="28"/>
              </w:rPr>
            </w:pPr>
            <w:r w:rsidRPr="002813E7">
              <w:rPr>
                <w:sz w:val="28"/>
                <w:szCs w:val="28"/>
              </w:rPr>
              <w:t>Пример:</w:t>
            </w:r>
          </w:p>
          <w:p w:rsidR="002813E7" w:rsidRPr="002813E7" w:rsidRDefault="002813E7" w:rsidP="00ED0240">
            <w:pPr>
              <w:pStyle w:val="text0"/>
              <w:ind w:firstLine="709"/>
              <w:rPr>
                <w:rFonts w:ascii="Times New Roman" w:eastAsia="Times New Roman" w:hAnsi="Times New Roman" w:cs="Times New Roman"/>
                <w:sz w:val="28"/>
                <w:szCs w:val="28"/>
              </w:rPr>
            </w:pPr>
            <w:r w:rsidRPr="002813E7">
              <w:rPr>
                <w:rFonts w:ascii="Times New Roman" w:eastAsia="Times New Roman" w:hAnsi="Times New Roman" w:cs="Times New Roman"/>
                <w:sz w:val="28"/>
                <w:szCs w:val="28"/>
              </w:rPr>
              <w:t xml:space="preserve">2. В исключительной компетенции Думы </w:t>
            </w:r>
            <w:r w:rsidR="001F7CDF" w:rsidRPr="002813E7">
              <w:rPr>
                <w:rFonts w:ascii="Times New Roman" w:hAnsi="Times New Roman" w:cs="Times New Roman"/>
                <w:sz w:val="28"/>
                <w:szCs w:val="28"/>
              </w:rPr>
              <w:t>Бардымского</w:t>
            </w:r>
            <w:r w:rsidRPr="002813E7">
              <w:rPr>
                <w:rFonts w:ascii="Times New Roman" w:eastAsia="Times New Roman" w:hAnsi="Times New Roman" w:cs="Times New Roman"/>
                <w:sz w:val="28"/>
                <w:szCs w:val="28"/>
              </w:rPr>
              <w:t xml:space="preserve"> муниципального округа находятся:</w:t>
            </w:r>
          </w:p>
          <w:p w:rsidR="002813E7" w:rsidRPr="002813E7" w:rsidRDefault="002813E7" w:rsidP="00ED0240">
            <w:pPr>
              <w:pStyle w:val="text0"/>
              <w:ind w:firstLine="709"/>
              <w:rPr>
                <w:rFonts w:ascii="Times New Roman" w:eastAsia="Times New Roman" w:hAnsi="Times New Roman" w:cs="Times New Roman"/>
                <w:sz w:val="28"/>
                <w:szCs w:val="28"/>
              </w:rPr>
            </w:pPr>
            <w:r w:rsidRPr="002813E7">
              <w:rPr>
                <w:rFonts w:ascii="Times New Roman" w:eastAsia="Times New Roman" w:hAnsi="Times New Roman" w:cs="Times New Roman"/>
                <w:sz w:val="28"/>
                <w:szCs w:val="28"/>
              </w:rPr>
              <w:t xml:space="preserve">1) принятие Устава </w:t>
            </w:r>
            <w:r w:rsidR="001F7CDF" w:rsidRPr="002813E7">
              <w:rPr>
                <w:rFonts w:ascii="Times New Roman" w:hAnsi="Times New Roman" w:cs="Times New Roman"/>
                <w:sz w:val="28"/>
                <w:szCs w:val="28"/>
              </w:rPr>
              <w:t>Бардымского</w:t>
            </w:r>
            <w:r w:rsidRPr="002813E7">
              <w:rPr>
                <w:rFonts w:ascii="Times New Roman" w:eastAsia="Times New Roman" w:hAnsi="Times New Roman" w:cs="Times New Roman"/>
                <w:sz w:val="28"/>
                <w:szCs w:val="28"/>
              </w:rPr>
              <w:t xml:space="preserve"> муниципального округа и внесение в него изменений и дополнений;</w:t>
            </w:r>
          </w:p>
          <w:p w:rsidR="002813E7" w:rsidRPr="002813E7" w:rsidRDefault="002813E7" w:rsidP="00ED0240">
            <w:pPr>
              <w:pStyle w:val="text0"/>
              <w:ind w:firstLine="709"/>
              <w:rPr>
                <w:rFonts w:ascii="Times New Roman" w:eastAsia="Times New Roman" w:hAnsi="Times New Roman" w:cs="Times New Roman"/>
                <w:sz w:val="28"/>
                <w:szCs w:val="28"/>
              </w:rPr>
            </w:pPr>
            <w:r w:rsidRPr="002813E7">
              <w:rPr>
                <w:rFonts w:ascii="Times New Roman" w:eastAsia="Times New Roman" w:hAnsi="Times New Roman" w:cs="Times New Roman"/>
                <w:sz w:val="28"/>
                <w:szCs w:val="28"/>
              </w:rPr>
              <w:t xml:space="preserve">2) утверждение бюджета </w:t>
            </w:r>
            <w:r w:rsidR="001F7CDF" w:rsidRPr="002813E7">
              <w:rPr>
                <w:rFonts w:ascii="Times New Roman" w:hAnsi="Times New Roman" w:cs="Times New Roman"/>
                <w:sz w:val="28"/>
                <w:szCs w:val="28"/>
              </w:rPr>
              <w:t>Бардымского</w:t>
            </w:r>
            <w:r w:rsidRPr="002813E7">
              <w:rPr>
                <w:rFonts w:ascii="Times New Roman" w:eastAsia="Times New Roman" w:hAnsi="Times New Roman" w:cs="Times New Roman"/>
                <w:sz w:val="28"/>
                <w:szCs w:val="28"/>
              </w:rPr>
              <w:t xml:space="preserve"> муниципального округа и отчета о его исполнении.</w:t>
            </w:r>
          </w:p>
          <w:p w:rsidR="002813E7" w:rsidRPr="002813E7" w:rsidRDefault="002813E7" w:rsidP="00ED0240">
            <w:pPr>
              <w:pStyle w:val="text0"/>
              <w:ind w:firstLine="709"/>
              <w:rPr>
                <w:rFonts w:ascii="Times New Roman" w:eastAsia="Times New Roman" w:hAnsi="Times New Roman" w:cs="Times New Roman"/>
                <w:sz w:val="28"/>
                <w:szCs w:val="28"/>
              </w:rPr>
            </w:pPr>
            <w:r w:rsidRPr="002813E7">
              <w:rPr>
                <w:rFonts w:ascii="Times New Roman" w:eastAsia="Times New Roman" w:hAnsi="Times New Roman" w:cs="Times New Roman"/>
                <w:sz w:val="28"/>
                <w:szCs w:val="28"/>
              </w:rPr>
              <w:t>или</w:t>
            </w:r>
          </w:p>
          <w:p w:rsidR="002813E7" w:rsidRPr="002813E7" w:rsidRDefault="002813E7" w:rsidP="00ED0240">
            <w:pPr>
              <w:pStyle w:val="text0"/>
              <w:ind w:firstLine="709"/>
              <w:rPr>
                <w:rFonts w:ascii="Times New Roman" w:eastAsia="Times New Roman" w:hAnsi="Times New Roman" w:cs="Times New Roman"/>
                <w:sz w:val="28"/>
                <w:szCs w:val="28"/>
              </w:rPr>
            </w:pPr>
            <w:r w:rsidRPr="002813E7">
              <w:rPr>
                <w:rFonts w:ascii="Times New Roman" w:eastAsia="Times New Roman" w:hAnsi="Times New Roman" w:cs="Times New Roman"/>
                <w:sz w:val="28"/>
                <w:szCs w:val="28"/>
              </w:rPr>
              <w:t xml:space="preserve">2. В исключительной компетенции Думы </w:t>
            </w:r>
            <w:r w:rsidR="001F7CDF" w:rsidRPr="002813E7">
              <w:rPr>
                <w:rFonts w:ascii="Times New Roman" w:hAnsi="Times New Roman" w:cs="Times New Roman"/>
                <w:sz w:val="28"/>
                <w:szCs w:val="28"/>
              </w:rPr>
              <w:t>Бардымского</w:t>
            </w:r>
            <w:r w:rsidRPr="002813E7">
              <w:rPr>
                <w:rFonts w:ascii="Times New Roman" w:eastAsia="Times New Roman" w:hAnsi="Times New Roman" w:cs="Times New Roman"/>
                <w:sz w:val="28"/>
                <w:szCs w:val="28"/>
              </w:rPr>
              <w:t xml:space="preserve"> муниципального округа находятся:</w:t>
            </w:r>
          </w:p>
          <w:p w:rsidR="002813E7" w:rsidRPr="002813E7" w:rsidRDefault="002813E7" w:rsidP="00ED0240">
            <w:pPr>
              <w:pStyle w:val="text0"/>
              <w:ind w:firstLine="709"/>
              <w:rPr>
                <w:rFonts w:ascii="Times New Roman" w:eastAsia="Times New Roman" w:hAnsi="Times New Roman" w:cs="Times New Roman"/>
                <w:sz w:val="28"/>
                <w:szCs w:val="28"/>
              </w:rPr>
            </w:pPr>
            <w:r w:rsidRPr="002813E7">
              <w:rPr>
                <w:rFonts w:ascii="Times New Roman" w:eastAsia="Times New Roman" w:hAnsi="Times New Roman" w:cs="Times New Roman"/>
                <w:sz w:val="28"/>
                <w:szCs w:val="28"/>
              </w:rPr>
              <w:t xml:space="preserve">а) принятие Устава </w:t>
            </w:r>
            <w:r w:rsidR="001F7CDF" w:rsidRPr="002813E7">
              <w:rPr>
                <w:rFonts w:ascii="Times New Roman" w:hAnsi="Times New Roman" w:cs="Times New Roman"/>
                <w:sz w:val="28"/>
                <w:szCs w:val="28"/>
              </w:rPr>
              <w:t>Бардымского</w:t>
            </w:r>
            <w:r w:rsidR="001F7CDF" w:rsidRPr="002813E7">
              <w:rPr>
                <w:rFonts w:ascii="Times New Roman" w:eastAsia="Times New Roman" w:hAnsi="Times New Roman" w:cs="Times New Roman"/>
                <w:sz w:val="28"/>
                <w:szCs w:val="28"/>
              </w:rPr>
              <w:t xml:space="preserve"> </w:t>
            </w:r>
            <w:r w:rsidRPr="002813E7">
              <w:rPr>
                <w:rFonts w:ascii="Times New Roman" w:eastAsia="Times New Roman" w:hAnsi="Times New Roman" w:cs="Times New Roman"/>
                <w:sz w:val="28"/>
                <w:szCs w:val="28"/>
              </w:rPr>
              <w:t>муниципального округа и внесение в него изменений и дополнений;</w:t>
            </w:r>
          </w:p>
          <w:p w:rsidR="002813E7" w:rsidRPr="002813E7" w:rsidRDefault="002813E7" w:rsidP="00ED0240">
            <w:pPr>
              <w:pStyle w:val="text0"/>
              <w:ind w:firstLine="709"/>
              <w:rPr>
                <w:rFonts w:ascii="Times New Roman" w:eastAsia="Times New Roman" w:hAnsi="Times New Roman" w:cs="Times New Roman"/>
                <w:sz w:val="28"/>
                <w:szCs w:val="28"/>
              </w:rPr>
            </w:pPr>
            <w:r w:rsidRPr="002813E7">
              <w:rPr>
                <w:rFonts w:ascii="Times New Roman" w:eastAsia="Times New Roman" w:hAnsi="Times New Roman" w:cs="Times New Roman"/>
                <w:sz w:val="28"/>
                <w:szCs w:val="28"/>
              </w:rPr>
              <w:t xml:space="preserve">б) утверждение бюджета </w:t>
            </w:r>
            <w:r w:rsidR="001F7CDF" w:rsidRPr="002813E7">
              <w:rPr>
                <w:rFonts w:ascii="Times New Roman" w:hAnsi="Times New Roman" w:cs="Times New Roman"/>
                <w:sz w:val="28"/>
                <w:szCs w:val="28"/>
              </w:rPr>
              <w:t>Бардымского</w:t>
            </w:r>
            <w:r w:rsidRPr="002813E7">
              <w:rPr>
                <w:rFonts w:ascii="Times New Roman" w:eastAsia="Times New Roman" w:hAnsi="Times New Roman" w:cs="Times New Roman"/>
                <w:sz w:val="28"/>
                <w:szCs w:val="28"/>
              </w:rPr>
              <w:t xml:space="preserve"> муниципального округа и отчета о его исполнении.</w:t>
            </w:r>
          </w:p>
        </w:tc>
      </w:tr>
    </w:tbl>
    <w:p w:rsidR="002813E7" w:rsidRPr="002813E7" w:rsidRDefault="002813E7" w:rsidP="00ED0240">
      <w:pPr>
        <w:pStyle w:val="af2"/>
        <w:spacing w:after="0"/>
        <w:ind w:firstLine="708"/>
        <w:jc w:val="both"/>
        <w:rPr>
          <w:sz w:val="28"/>
          <w:szCs w:val="28"/>
        </w:rPr>
      </w:pPr>
    </w:p>
    <w:p w:rsidR="002813E7" w:rsidRPr="002813E7" w:rsidRDefault="002813E7" w:rsidP="00ED0240">
      <w:pPr>
        <w:pStyle w:val="af2"/>
        <w:spacing w:after="0"/>
        <w:ind w:firstLine="708"/>
        <w:jc w:val="both"/>
        <w:rPr>
          <w:sz w:val="28"/>
          <w:szCs w:val="28"/>
        </w:rPr>
      </w:pPr>
      <w:r w:rsidRPr="002813E7">
        <w:rPr>
          <w:sz w:val="28"/>
          <w:szCs w:val="28"/>
        </w:rPr>
        <w:t>Нумерация разделов и пунктов нормативно-правового акта должна быть сквозной в пределах всего акта. Нумерация подразделов внутри раздела также является сквозной.</w:t>
      </w:r>
    </w:p>
    <w:p w:rsidR="002813E7" w:rsidRPr="002813E7" w:rsidRDefault="002813E7" w:rsidP="00ED0240">
      <w:pPr>
        <w:pStyle w:val="af2"/>
        <w:spacing w:after="0"/>
        <w:ind w:firstLine="708"/>
        <w:jc w:val="both"/>
        <w:rPr>
          <w:sz w:val="28"/>
          <w:szCs w:val="28"/>
        </w:rPr>
      </w:pPr>
      <w:r w:rsidRPr="002813E7">
        <w:rPr>
          <w:sz w:val="28"/>
          <w:szCs w:val="28"/>
        </w:rPr>
        <w:t>При разработке значительных по объему нормативно-правовых актов возможно использование следующих структурных единиц:</w:t>
      </w:r>
    </w:p>
    <w:p w:rsidR="002813E7" w:rsidRPr="002813E7" w:rsidRDefault="002813E7" w:rsidP="00ED0240">
      <w:pPr>
        <w:pStyle w:val="af2"/>
        <w:spacing w:after="0"/>
        <w:ind w:firstLine="708"/>
        <w:jc w:val="both"/>
        <w:rPr>
          <w:sz w:val="28"/>
          <w:szCs w:val="28"/>
        </w:rPr>
      </w:pPr>
      <w:r w:rsidRPr="002813E7">
        <w:rPr>
          <w:sz w:val="28"/>
          <w:szCs w:val="28"/>
        </w:rPr>
        <w:t xml:space="preserve">раздел, </w:t>
      </w:r>
    </w:p>
    <w:p w:rsidR="002813E7" w:rsidRPr="002813E7" w:rsidRDefault="002813E7" w:rsidP="00ED0240">
      <w:pPr>
        <w:pStyle w:val="af2"/>
        <w:spacing w:after="0"/>
        <w:ind w:firstLine="708"/>
        <w:jc w:val="both"/>
        <w:rPr>
          <w:sz w:val="28"/>
          <w:szCs w:val="28"/>
        </w:rPr>
      </w:pPr>
      <w:r w:rsidRPr="002813E7">
        <w:rPr>
          <w:sz w:val="28"/>
          <w:szCs w:val="28"/>
        </w:rPr>
        <w:t xml:space="preserve">подраздел, </w:t>
      </w:r>
    </w:p>
    <w:p w:rsidR="002813E7" w:rsidRPr="002813E7" w:rsidRDefault="002813E7" w:rsidP="00ED0240">
      <w:pPr>
        <w:pStyle w:val="af2"/>
        <w:spacing w:after="0"/>
        <w:ind w:firstLine="708"/>
        <w:jc w:val="both"/>
        <w:rPr>
          <w:sz w:val="28"/>
          <w:szCs w:val="28"/>
        </w:rPr>
      </w:pPr>
      <w:r w:rsidRPr="002813E7">
        <w:rPr>
          <w:sz w:val="28"/>
          <w:szCs w:val="28"/>
        </w:rPr>
        <w:t xml:space="preserve">статья, </w:t>
      </w:r>
    </w:p>
    <w:p w:rsidR="002813E7" w:rsidRPr="002813E7" w:rsidRDefault="002813E7" w:rsidP="00ED0240">
      <w:pPr>
        <w:pStyle w:val="af2"/>
        <w:spacing w:after="0"/>
        <w:ind w:firstLine="708"/>
        <w:jc w:val="both"/>
        <w:rPr>
          <w:sz w:val="28"/>
          <w:szCs w:val="28"/>
        </w:rPr>
      </w:pPr>
      <w:r w:rsidRPr="002813E7">
        <w:rPr>
          <w:sz w:val="28"/>
          <w:szCs w:val="28"/>
        </w:rPr>
        <w:t xml:space="preserve">часть статьи, </w:t>
      </w:r>
    </w:p>
    <w:p w:rsidR="002813E7" w:rsidRPr="002813E7" w:rsidRDefault="002813E7" w:rsidP="00ED0240">
      <w:pPr>
        <w:pStyle w:val="af2"/>
        <w:spacing w:after="0"/>
        <w:ind w:firstLine="708"/>
        <w:jc w:val="both"/>
        <w:rPr>
          <w:sz w:val="28"/>
          <w:szCs w:val="28"/>
        </w:rPr>
      </w:pPr>
      <w:r w:rsidRPr="002813E7">
        <w:rPr>
          <w:sz w:val="28"/>
          <w:szCs w:val="28"/>
        </w:rPr>
        <w:t xml:space="preserve">пункт статьи, </w:t>
      </w:r>
    </w:p>
    <w:p w:rsidR="002813E7" w:rsidRPr="002813E7" w:rsidRDefault="002813E7" w:rsidP="00ED0240">
      <w:pPr>
        <w:pStyle w:val="af2"/>
        <w:spacing w:after="0"/>
        <w:ind w:firstLine="708"/>
        <w:jc w:val="both"/>
        <w:rPr>
          <w:sz w:val="28"/>
          <w:szCs w:val="28"/>
        </w:rPr>
      </w:pPr>
      <w:r w:rsidRPr="002813E7">
        <w:rPr>
          <w:sz w:val="28"/>
          <w:szCs w:val="28"/>
        </w:rPr>
        <w:t xml:space="preserve">подпункт, </w:t>
      </w:r>
    </w:p>
    <w:p w:rsidR="002813E7" w:rsidRPr="002813E7" w:rsidRDefault="002813E7" w:rsidP="00ED0240">
      <w:pPr>
        <w:pStyle w:val="af2"/>
        <w:spacing w:after="0"/>
        <w:ind w:firstLine="708"/>
        <w:jc w:val="both"/>
        <w:rPr>
          <w:sz w:val="28"/>
          <w:szCs w:val="28"/>
        </w:rPr>
      </w:pPr>
      <w:r w:rsidRPr="002813E7">
        <w:rPr>
          <w:sz w:val="28"/>
          <w:szCs w:val="28"/>
        </w:rPr>
        <w:t xml:space="preserve">абзац. </w:t>
      </w:r>
    </w:p>
    <w:p w:rsidR="002813E7" w:rsidRPr="002813E7" w:rsidRDefault="002813E7" w:rsidP="00ED0240">
      <w:pPr>
        <w:pStyle w:val="af2"/>
        <w:spacing w:after="0"/>
        <w:ind w:firstLine="708"/>
        <w:jc w:val="both"/>
        <w:rPr>
          <w:sz w:val="28"/>
          <w:szCs w:val="28"/>
        </w:rPr>
      </w:pPr>
      <w:r w:rsidRPr="002813E7">
        <w:rPr>
          <w:sz w:val="28"/>
          <w:szCs w:val="28"/>
        </w:rPr>
        <w:t xml:space="preserve">Статья имеет порядковый номер, обозначаемый арабскими цифрами; обычно имеет наименование. Обозначение статьи печатается с прописной </w:t>
      </w:r>
      <w:r w:rsidRPr="002813E7">
        <w:rPr>
          <w:sz w:val="28"/>
          <w:szCs w:val="28"/>
        </w:rPr>
        <w:lastRenderedPageBreak/>
        <w:t>буквы и абзацного отступа, а наименование статьи п</w:t>
      </w:r>
      <w:r w:rsidR="00FE590C">
        <w:rPr>
          <w:sz w:val="28"/>
          <w:szCs w:val="28"/>
        </w:rPr>
        <w:t xml:space="preserve">ечатается с прописной буквы </w:t>
      </w:r>
      <w:r w:rsidRPr="002813E7">
        <w:rPr>
          <w:sz w:val="28"/>
          <w:szCs w:val="28"/>
        </w:rPr>
        <w:t xml:space="preserve">жирным шрифтом в одну строку с обозначением номера статьи, после которого ставится точка. </w:t>
      </w:r>
    </w:p>
    <w:p w:rsidR="002813E7" w:rsidRPr="002813E7" w:rsidRDefault="002813E7" w:rsidP="00ED0240">
      <w:pPr>
        <w:pStyle w:val="af2"/>
        <w:spacing w:after="0"/>
        <w:ind w:firstLine="708"/>
        <w:jc w:val="both"/>
        <w:rPr>
          <w:sz w:val="28"/>
          <w:szCs w:val="28"/>
        </w:rPr>
      </w:pPr>
      <w:r w:rsidRPr="002813E7">
        <w:rPr>
          <w:sz w:val="28"/>
          <w:szCs w:val="28"/>
        </w:rPr>
        <w:t xml:space="preserve">Если статья не имеет наименования, то точка после номера статьи не ставится. </w:t>
      </w:r>
    </w:p>
    <w:p w:rsidR="002813E7" w:rsidRPr="002813E7" w:rsidRDefault="002813E7" w:rsidP="00ED0240">
      <w:pPr>
        <w:pStyle w:val="af2"/>
        <w:spacing w:after="0"/>
        <w:ind w:firstLine="708"/>
        <w:jc w:val="both"/>
        <w:rPr>
          <w:sz w:val="28"/>
          <w:szCs w:val="28"/>
        </w:rPr>
      </w:pPr>
      <w:r w:rsidRPr="002813E7">
        <w:rPr>
          <w:sz w:val="28"/>
          <w:szCs w:val="28"/>
        </w:rPr>
        <w:t>Структурными единицами статьи являются части, пункты, подпункты, абзацы.</w:t>
      </w:r>
    </w:p>
    <w:p w:rsidR="002813E7" w:rsidRPr="002813E7" w:rsidRDefault="002813E7" w:rsidP="00ED0240">
      <w:pPr>
        <w:pStyle w:val="af2"/>
        <w:spacing w:after="0"/>
        <w:ind w:firstLine="708"/>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2813E7" w:rsidRPr="002813E7" w:rsidTr="00661C1F">
        <w:tc>
          <w:tcPr>
            <w:tcW w:w="9639" w:type="dxa"/>
          </w:tcPr>
          <w:p w:rsidR="002813E7" w:rsidRPr="002813E7" w:rsidRDefault="002813E7" w:rsidP="00ED0240">
            <w:pPr>
              <w:pStyle w:val="af2"/>
              <w:spacing w:after="0"/>
              <w:ind w:firstLine="709"/>
              <w:jc w:val="both"/>
              <w:rPr>
                <w:sz w:val="28"/>
                <w:szCs w:val="28"/>
              </w:rPr>
            </w:pPr>
            <w:r w:rsidRPr="002813E7">
              <w:rPr>
                <w:sz w:val="28"/>
                <w:szCs w:val="28"/>
              </w:rPr>
              <w:t>Пример:</w:t>
            </w:r>
          </w:p>
          <w:p w:rsidR="002813E7" w:rsidRPr="002813E7" w:rsidRDefault="002813E7" w:rsidP="00ED0240">
            <w:pPr>
              <w:pStyle w:val="article"/>
              <w:ind w:firstLine="709"/>
              <w:rPr>
                <w:rFonts w:ascii="Times New Roman" w:hAnsi="Times New Roman" w:cs="Times New Roman"/>
                <w:b/>
                <w:bCs/>
                <w:sz w:val="28"/>
                <w:szCs w:val="28"/>
              </w:rPr>
            </w:pPr>
            <w:r w:rsidRPr="002813E7">
              <w:rPr>
                <w:rFonts w:ascii="Times New Roman" w:hAnsi="Times New Roman" w:cs="Times New Roman"/>
                <w:b/>
                <w:bCs/>
                <w:sz w:val="28"/>
                <w:szCs w:val="28"/>
              </w:rPr>
              <w:t xml:space="preserve">Статья 4. Вопросы местного значения </w:t>
            </w:r>
          </w:p>
          <w:p w:rsidR="002813E7" w:rsidRPr="002813E7" w:rsidRDefault="002813E7" w:rsidP="00ED0240">
            <w:pPr>
              <w:pStyle w:val="article"/>
              <w:ind w:firstLine="709"/>
              <w:rPr>
                <w:rFonts w:ascii="Times New Roman" w:hAnsi="Times New Roman" w:cs="Times New Roman"/>
                <w:bCs/>
                <w:sz w:val="28"/>
                <w:szCs w:val="28"/>
              </w:rPr>
            </w:pPr>
            <w:r w:rsidRPr="002813E7">
              <w:rPr>
                <w:rFonts w:ascii="Times New Roman" w:hAnsi="Times New Roman" w:cs="Times New Roman"/>
                <w:bCs/>
                <w:sz w:val="28"/>
                <w:szCs w:val="28"/>
              </w:rPr>
              <w:t>1. ……….:</w:t>
            </w:r>
          </w:p>
          <w:p w:rsidR="002813E7" w:rsidRPr="002813E7" w:rsidRDefault="002813E7" w:rsidP="00ED0240">
            <w:pPr>
              <w:pStyle w:val="article"/>
              <w:ind w:firstLine="709"/>
              <w:rPr>
                <w:rFonts w:ascii="Times New Roman" w:hAnsi="Times New Roman" w:cs="Times New Roman"/>
                <w:bCs/>
                <w:sz w:val="28"/>
                <w:szCs w:val="28"/>
              </w:rPr>
            </w:pPr>
            <w:r w:rsidRPr="002813E7">
              <w:rPr>
                <w:rFonts w:ascii="Times New Roman" w:hAnsi="Times New Roman" w:cs="Times New Roman"/>
                <w:bCs/>
                <w:sz w:val="28"/>
                <w:szCs w:val="28"/>
              </w:rPr>
              <w:t>2. ……….</w:t>
            </w:r>
          </w:p>
          <w:p w:rsidR="002813E7" w:rsidRPr="002813E7" w:rsidRDefault="002813E7" w:rsidP="00ED0240">
            <w:pPr>
              <w:pStyle w:val="af2"/>
              <w:spacing w:after="0"/>
              <w:ind w:firstLine="709"/>
              <w:jc w:val="both"/>
              <w:rPr>
                <w:sz w:val="28"/>
                <w:szCs w:val="28"/>
              </w:rPr>
            </w:pPr>
            <w:r w:rsidRPr="002813E7">
              <w:rPr>
                <w:sz w:val="28"/>
                <w:szCs w:val="28"/>
              </w:rPr>
              <w:t>или</w:t>
            </w:r>
          </w:p>
          <w:p w:rsidR="002813E7" w:rsidRPr="002813E7" w:rsidRDefault="002813E7" w:rsidP="00ED0240">
            <w:pPr>
              <w:pStyle w:val="af2"/>
              <w:spacing w:after="0"/>
              <w:ind w:firstLine="708"/>
              <w:jc w:val="both"/>
              <w:rPr>
                <w:b/>
                <w:bCs/>
                <w:sz w:val="28"/>
                <w:szCs w:val="28"/>
              </w:rPr>
            </w:pPr>
            <w:r w:rsidRPr="002813E7">
              <w:rPr>
                <w:b/>
                <w:bCs/>
                <w:sz w:val="28"/>
                <w:szCs w:val="28"/>
              </w:rPr>
              <w:t>Статья 4</w:t>
            </w:r>
          </w:p>
          <w:p w:rsidR="002813E7" w:rsidRPr="002813E7" w:rsidRDefault="002813E7" w:rsidP="00ED0240">
            <w:pPr>
              <w:pStyle w:val="article"/>
              <w:ind w:firstLine="709"/>
              <w:rPr>
                <w:rFonts w:ascii="Times New Roman" w:hAnsi="Times New Roman" w:cs="Times New Roman"/>
                <w:bCs/>
                <w:sz w:val="28"/>
                <w:szCs w:val="28"/>
              </w:rPr>
            </w:pPr>
            <w:r w:rsidRPr="002813E7">
              <w:rPr>
                <w:rFonts w:ascii="Times New Roman" w:hAnsi="Times New Roman" w:cs="Times New Roman"/>
                <w:bCs/>
                <w:sz w:val="28"/>
                <w:szCs w:val="28"/>
              </w:rPr>
              <w:t>1. ……….</w:t>
            </w:r>
          </w:p>
          <w:p w:rsidR="002813E7" w:rsidRPr="002813E7" w:rsidRDefault="002813E7" w:rsidP="00ED0240">
            <w:pPr>
              <w:pStyle w:val="article"/>
              <w:ind w:firstLine="709"/>
              <w:rPr>
                <w:rFonts w:ascii="Times New Roman" w:hAnsi="Times New Roman" w:cs="Times New Roman"/>
                <w:sz w:val="28"/>
                <w:szCs w:val="28"/>
              </w:rPr>
            </w:pPr>
            <w:r w:rsidRPr="002813E7">
              <w:rPr>
                <w:rFonts w:ascii="Times New Roman" w:hAnsi="Times New Roman" w:cs="Times New Roman"/>
                <w:bCs/>
                <w:sz w:val="28"/>
                <w:szCs w:val="28"/>
              </w:rPr>
              <w:t>2. ……….</w:t>
            </w:r>
          </w:p>
        </w:tc>
      </w:tr>
    </w:tbl>
    <w:p w:rsidR="002813E7" w:rsidRPr="002813E7" w:rsidRDefault="002813E7" w:rsidP="00ED0240">
      <w:pPr>
        <w:pStyle w:val="af2"/>
        <w:spacing w:after="0"/>
        <w:ind w:firstLine="708"/>
        <w:jc w:val="both"/>
        <w:rPr>
          <w:sz w:val="28"/>
          <w:szCs w:val="28"/>
        </w:rPr>
      </w:pPr>
    </w:p>
    <w:p w:rsidR="002813E7" w:rsidRPr="002813E7" w:rsidRDefault="002813E7" w:rsidP="00ED0240">
      <w:pPr>
        <w:pStyle w:val="af2"/>
        <w:spacing w:after="0"/>
        <w:ind w:firstLine="708"/>
        <w:jc w:val="both"/>
        <w:rPr>
          <w:sz w:val="28"/>
          <w:szCs w:val="28"/>
        </w:rPr>
      </w:pPr>
      <w:r w:rsidRPr="002813E7">
        <w:rPr>
          <w:sz w:val="28"/>
          <w:szCs w:val="28"/>
        </w:rPr>
        <w:t xml:space="preserve">Части статьи обозначаются арабскими цифрами с точкой, имеют единую нумерацию для данной статьи, наименований не имеют. </w:t>
      </w:r>
    </w:p>
    <w:p w:rsidR="002813E7" w:rsidRPr="002813E7" w:rsidRDefault="002813E7" w:rsidP="00ED0240">
      <w:pPr>
        <w:pStyle w:val="af2"/>
        <w:spacing w:after="0"/>
        <w:ind w:firstLine="708"/>
        <w:jc w:val="both"/>
        <w:rPr>
          <w:sz w:val="28"/>
          <w:szCs w:val="28"/>
        </w:rPr>
      </w:pPr>
      <w:r w:rsidRPr="002813E7">
        <w:rPr>
          <w:sz w:val="28"/>
          <w:szCs w:val="28"/>
        </w:rPr>
        <w:t xml:space="preserve">Часть, являющаяся единственной в данной статье, не нумеруется. </w:t>
      </w:r>
    </w:p>
    <w:p w:rsidR="002813E7" w:rsidRPr="002813E7" w:rsidRDefault="002813E7" w:rsidP="00ED0240">
      <w:pPr>
        <w:pStyle w:val="af2"/>
        <w:spacing w:after="0"/>
        <w:ind w:firstLine="708"/>
        <w:jc w:val="both"/>
        <w:rPr>
          <w:sz w:val="28"/>
          <w:szCs w:val="28"/>
        </w:rPr>
      </w:pPr>
      <w:r w:rsidRPr="002813E7">
        <w:rPr>
          <w:sz w:val="28"/>
          <w:szCs w:val="28"/>
        </w:rPr>
        <w:t>Части статьи подразделяются на пункты, которые следуют после двоеточия и нумеруются арабскими цифрами с закрывающей круглой скобкой.</w:t>
      </w:r>
    </w:p>
    <w:p w:rsidR="002813E7" w:rsidRPr="002813E7" w:rsidRDefault="002813E7" w:rsidP="00ED0240">
      <w:pPr>
        <w:pStyle w:val="af2"/>
        <w:spacing w:after="0"/>
        <w:ind w:firstLine="708"/>
        <w:jc w:val="both"/>
        <w:rPr>
          <w:sz w:val="28"/>
          <w:szCs w:val="28"/>
        </w:rPr>
      </w:pPr>
      <w:r w:rsidRPr="002813E7">
        <w:rPr>
          <w:sz w:val="28"/>
          <w:szCs w:val="28"/>
        </w:rPr>
        <w:t>Пункт не имеет наименования и содержит одно или несколько предписаний нормативного характера. Пункты следует начинать со строчной буквы и отделять друг от друга точкой с запятой.</w:t>
      </w:r>
    </w:p>
    <w:p w:rsidR="002813E7" w:rsidRPr="002813E7" w:rsidRDefault="002813E7" w:rsidP="00ED0240">
      <w:pPr>
        <w:pStyle w:val="af2"/>
        <w:spacing w:after="0"/>
        <w:ind w:firstLine="708"/>
        <w:jc w:val="both"/>
        <w:rPr>
          <w:sz w:val="28"/>
          <w:szCs w:val="28"/>
        </w:rPr>
      </w:pPr>
      <w:r w:rsidRPr="002813E7">
        <w:rPr>
          <w:sz w:val="28"/>
          <w:szCs w:val="28"/>
        </w:rPr>
        <w:t>При необходимости пункт может подразделяться на подпункты и абзацы.</w:t>
      </w:r>
    </w:p>
    <w:p w:rsidR="002813E7" w:rsidRPr="002813E7" w:rsidRDefault="002813E7" w:rsidP="00ED0240">
      <w:pPr>
        <w:pStyle w:val="af2"/>
        <w:spacing w:after="0"/>
        <w:ind w:firstLine="708"/>
        <w:jc w:val="both"/>
        <w:rPr>
          <w:sz w:val="28"/>
          <w:szCs w:val="28"/>
        </w:rPr>
      </w:pPr>
      <w:r w:rsidRPr="002813E7">
        <w:rPr>
          <w:sz w:val="28"/>
          <w:szCs w:val="28"/>
        </w:rPr>
        <w:t>Подпункт обозначается строчными буквами русского алфавита с закрывающей круглой скобкой. Подпункты следует отделять друг от друга точкой с запятой.</w:t>
      </w:r>
    </w:p>
    <w:p w:rsidR="002813E7" w:rsidRPr="002813E7" w:rsidRDefault="002813E7" w:rsidP="00ED0240">
      <w:pPr>
        <w:pStyle w:val="af2"/>
        <w:spacing w:after="0"/>
        <w:ind w:firstLine="708"/>
        <w:jc w:val="both"/>
        <w:rPr>
          <w:sz w:val="28"/>
          <w:szCs w:val="28"/>
        </w:rPr>
      </w:pPr>
      <w:r w:rsidRPr="002813E7">
        <w:rPr>
          <w:sz w:val="28"/>
          <w:szCs w:val="28"/>
        </w:rPr>
        <w:t>Статья, пункт, часть статьи, пункт статьи, подпункт и абзац печатаются с красной строки.</w:t>
      </w:r>
    </w:p>
    <w:p w:rsidR="002813E7" w:rsidRPr="002813E7" w:rsidRDefault="002813E7" w:rsidP="00ED0240">
      <w:pPr>
        <w:pStyle w:val="af2"/>
        <w:spacing w:after="0"/>
        <w:ind w:firstLine="708"/>
        <w:jc w:val="both"/>
        <w:rPr>
          <w:sz w:val="28"/>
          <w:szCs w:val="28"/>
        </w:rPr>
      </w:pPr>
      <w:r w:rsidRPr="002813E7">
        <w:rPr>
          <w:sz w:val="28"/>
          <w:szCs w:val="28"/>
        </w:rPr>
        <w:t xml:space="preserve">Нумерация статей должна быть сквозной в пределах всего акта. </w:t>
      </w:r>
    </w:p>
    <w:p w:rsidR="002813E7" w:rsidRPr="002813E7" w:rsidRDefault="002813E7" w:rsidP="00ED0240">
      <w:pPr>
        <w:pStyle w:val="af2"/>
        <w:spacing w:after="0"/>
        <w:ind w:firstLine="708"/>
        <w:jc w:val="both"/>
        <w:rPr>
          <w:sz w:val="28"/>
          <w:szCs w:val="28"/>
        </w:rPr>
      </w:pPr>
      <w:r w:rsidRPr="002813E7">
        <w:rPr>
          <w:sz w:val="28"/>
          <w:szCs w:val="28"/>
        </w:rPr>
        <w:t xml:space="preserve">Части, пункты, подпункты статьи и пункты и подпункты (если отсутствует статья) правового акта могут подразделяться на абзацы. </w:t>
      </w:r>
    </w:p>
    <w:p w:rsidR="002813E7" w:rsidRPr="002813E7" w:rsidRDefault="002813E7" w:rsidP="00ED0240">
      <w:pPr>
        <w:pStyle w:val="af2"/>
        <w:spacing w:after="0"/>
        <w:ind w:firstLine="708"/>
        <w:jc w:val="both"/>
        <w:rPr>
          <w:sz w:val="28"/>
          <w:szCs w:val="28"/>
        </w:rPr>
      </w:pPr>
      <w:r w:rsidRPr="002813E7">
        <w:rPr>
          <w:sz w:val="28"/>
          <w:szCs w:val="28"/>
        </w:rPr>
        <w:t>Если текст правового акта, предшествующий абзацу, завершается точкой, текст абзаца начинается с прописной буквы и завершается точкой.</w:t>
      </w:r>
    </w:p>
    <w:p w:rsidR="002813E7" w:rsidRPr="002813E7" w:rsidRDefault="002813E7" w:rsidP="00ED0240">
      <w:pPr>
        <w:pStyle w:val="af2"/>
        <w:spacing w:after="0"/>
        <w:ind w:firstLine="708"/>
        <w:jc w:val="both"/>
        <w:rPr>
          <w:sz w:val="28"/>
          <w:szCs w:val="28"/>
        </w:rPr>
      </w:pPr>
      <w:r w:rsidRPr="002813E7">
        <w:rPr>
          <w:sz w:val="28"/>
          <w:szCs w:val="28"/>
        </w:rPr>
        <w:t>Если текст правового акта, предшествующий абзацу, завершается двоеточием, текст абзаца начинается со строчной буквы и завершается точкой с запятой (последнего абзаца – точкой).</w:t>
      </w:r>
    </w:p>
    <w:p w:rsidR="002813E7" w:rsidRPr="002813E7" w:rsidRDefault="002813E7" w:rsidP="00ED0240">
      <w:pPr>
        <w:pStyle w:val="af2"/>
        <w:spacing w:after="0"/>
        <w:ind w:firstLine="708"/>
        <w:jc w:val="both"/>
        <w:rPr>
          <w:sz w:val="28"/>
          <w:szCs w:val="28"/>
        </w:rPr>
      </w:pPr>
      <w:r w:rsidRPr="002813E7">
        <w:rPr>
          <w:sz w:val="28"/>
          <w:szCs w:val="28"/>
        </w:rPr>
        <w:t>В случае, если статья состоит из одной ча</w:t>
      </w:r>
      <w:r w:rsidR="00C4092A">
        <w:rPr>
          <w:sz w:val="28"/>
          <w:szCs w:val="28"/>
        </w:rPr>
        <w:t>сти и содержит абзацы, идущие да</w:t>
      </w:r>
      <w:r w:rsidRPr="002813E7">
        <w:rPr>
          <w:sz w:val="28"/>
          <w:szCs w:val="28"/>
        </w:rPr>
        <w:t xml:space="preserve">лее двоеточия, через точку с запятой, то их следует нумеровать арабскими цифрами с закрывающейся круглой скобкой и считать пунктами. </w:t>
      </w:r>
    </w:p>
    <w:p w:rsidR="002813E7" w:rsidRDefault="002813E7" w:rsidP="00ED0240">
      <w:pPr>
        <w:pStyle w:val="af2"/>
        <w:spacing w:after="0"/>
        <w:ind w:firstLine="708"/>
        <w:jc w:val="both"/>
        <w:rPr>
          <w:sz w:val="28"/>
          <w:szCs w:val="28"/>
        </w:rPr>
      </w:pPr>
    </w:p>
    <w:p w:rsidR="00381D7A" w:rsidRPr="002813E7" w:rsidRDefault="00381D7A" w:rsidP="00ED0240">
      <w:pPr>
        <w:pStyle w:val="af2"/>
        <w:spacing w:after="0"/>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2813E7" w:rsidRPr="002813E7" w:rsidTr="00661C1F">
        <w:tc>
          <w:tcPr>
            <w:tcW w:w="9855" w:type="dxa"/>
          </w:tcPr>
          <w:p w:rsidR="002813E7" w:rsidRPr="002813E7" w:rsidRDefault="002813E7" w:rsidP="00ED0240">
            <w:pPr>
              <w:pStyle w:val="af2"/>
              <w:tabs>
                <w:tab w:val="left" w:pos="2244"/>
              </w:tabs>
              <w:spacing w:after="0"/>
              <w:ind w:firstLine="709"/>
              <w:jc w:val="both"/>
              <w:rPr>
                <w:sz w:val="28"/>
                <w:szCs w:val="28"/>
              </w:rPr>
            </w:pPr>
            <w:r w:rsidRPr="002813E7">
              <w:rPr>
                <w:sz w:val="28"/>
                <w:szCs w:val="28"/>
              </w:rPr>
              <w:lastRenderedPageBreak/>
              <w:t>Пример</w:t>
            </w:r>
            <w:r w:rsidRPr="002813E7">
              <w:rPr>
                <w:sz w:val="28"/>
                <w:szCs w:val="28"/>
              </w:rPr>
              <w:tab/>
            </w:r>
          </w:p>
          <w:p w:rsidR="002813E7" w:rsidRPr="002813E7" w:rsidRDefault="002813E7" w:rsidP="00ED0240">
            <w:pPr>
              <w:pStyle w:val="af2"/>
              <w:tabs>
                <w:tab w:val="left" w:pos="2244"/>
              </w:tabs>
              <w:spacing w:after="0"/>
              <w:ind w:firstLine="709"/>
              <w:jc w:val="both"/>
              <w:rPr>
                <w:b/>
                <w:sz w:val="28"/>
                <w:szCs w:val="28"/>
              </w:rPr>
            </w:pPr>
            <w:r w:rsidRPr="002813E7">
              <w:rPr>
                <w:b/>
                <w:sz w:val="28"/>
                <w:szCs w:val="28"/>
              </w:rPr>
              <w:t xml:space="preserve">Статья 4. Полномочия Думы </w:t>
            </w:r>
            <w:r w:rsidR="00FE590C" w:rsidRPr="00FE590C">
              <w:rPr>
                <w:b/>
                <w:sz w:val="28"/>
                <w:szCs w:val="28"/>
              </w:rPr>
              <w:t>Бардымского</w:t>
            </w:r>
            <w:r w:rsidRPr="002813E7">
              <w:rPr>
                <w:b/>
                <w:sz w:val="28"/>
                <w:szCs w:val="28"/>
              </w:rPr>
              <w:t xml:space="preserve"> муниципального округа</w:t>
            </w:r>
          </w:p>
          <w:p w:rsidR="002813E7" w:rsidRPr="002813E7" w:rsidRDefault="002813E7" w:rsidP="00ED0240">
            <w:pPr>
              <w:pStyle w:val="af2"/>
              <w:tabs>
                <w:tab w:val="left" w:pos="2244"/>
              </w:tabs>
              <w:spacing w:after="0"/>
              <w:ind w:firstLine="709"/>
              <w:jc w:val="both"/>
              <w:rPr>
                <w:sz w:val="28"/>
                <w:szCs w:val="28"/>
              </w:rPr>
            </w:pPr>
            <w:r w:rsidRPr="002813E7">
              <w:rPr>
                <w:sz w:val="28"/>
                <w:szCs w:val="28"/>
              </w:rPr>
              <w:t xml:space="preserve">К исключительным полномочиям Думы </w:t>
            </w:r>
            <w:r w:rsidR="00FE590C" w:rsidRPr="002813E7">
              <w:rPr>
                <w:sz w:val="28"/>
                <w:szCs w:val="28"/>
              </w:rPr>
              <w:t>Бардымского</w:t>
            </w:r>
            <w:r w:rsidRPr="002813E7">
              <w:rPr>
                <w:sz w:val="28"/>
                <w:szCs w:val="28"/>
              </w:rPr>
              <w:t xml:space="preserve"> муниципального округа относятся:</w:t>
            </w:r>
          </w:p>
          <w:p w:rsidR="002813E7" w:rsidRPr="002813E7" w:rsidRDefault="002813E7" w:rsidP="00ED0240">
            <w:pPr>
              <w:pStyle w:val="af2"/>
              <w:tabs>
                <w:tab w:val="left" w:pos="2244"/>
              </w:tabs>
              <w:spacing w:after="0"/>
              <w:ind w:firstLine="709"/>
              <w:jc w:val="both"/>
              <w:rPr>
                <w:sz w:val="28"/>
                <w:szCs w:val="28"/>
              </w:rPr>
            </w:pPr>
            <w:r w:rsidRPr="002813E7">
              <w:rPr>
                <w:sz w:val="28"/>
                <w:szCs w:val="28"/>
              </w:rPr>
              <w:t>1)……………;</w:t>
            </w:r>
          </w:p>
          <w:p w:rsidR="002813E7" w:rsidRPr="002813E7" w:rsidRDefault="002813E7" w:rsidP="00ED0240">
            <w:pPr>
              <w:pStyle w:val="af2"/>
              <w:tabs>
                <w:tab w:val="left" w:pos="2244"/>
              </w:tabs>
              <w:spacing w:after="0"/>
              <w:ind w:firstLine="709"/>
              <w:jc w:val="both"/>
              <w:rPr>
                <w:sz w:val="28"/>
                <w:szCs w:val="28"/>
              </w:rPr>
            </w:pPr>
            <w:r w:rsidRPr="002813E7">
              <w:rPr>
                <w:sz w:val="28"/>
                <w:szCs w:val="28"/>
              </w:rPr>
              <w:t>2……………..;</w:t>
            </w:r>
          </w:p>
        </w:tc>
      </w:tr>
    </w:tbl>
    <w:p w:rsidR="002813E7" w:rsidRPr="002813E7" w:rsidRDefault="002813E7" w:rsidP="00ED0240">
      <w:pPr>
        <w:spacing w:after="0" w:line="240" w:lineRule="auto"/>
        <w:ind w:firstLine="709"/>
        <w:jc w:val="center"/>
        <w:rPr>
          <w:rFonts w:ascii="Times New Roman" w:hAnsi="Times New Roman" w:cs="Times New Roman"/>
          <w:b/>
          <w:sz w:val="28"/>
          <w:szCs w:val="28"/>
        </w:rPr>
      </w:pPr>
    </w:p>
    <w:p w:rsidR="002813E7" w:rsidRPr="002813E7" w:rsidRDefault="002813E7" w:rsidP="00ED0240">
      <w:pPr>
        <w:spacing w:after="0" w:line="240" w:lineRule="auto"/>
        <w:ind w:firstLine="709"/>
        <w:jc w:val="center"/>
        <w:rPr>
          <w:rFonts w:ascii="Times New Roman" w:hAnsi="Times New Roman" w:cs="Times New Roman"/>
          <w:b/>
          <w:sz w:val="28"/>
          <w:szCs w:val="28"/>
        </w:rPr>
      </w:pPr>
      <w:r w:rsidRPr="002813E7">
        <w:rPr>
          <w:rFonts w:ascii="Times New Roman" w:hAnsi="Times New Roman" w:cs="Times New Roman"/>
          <w:b/>
          <w:sz w:val="28"/>
          <w:szCs w:val="28"/>
        </w:rPr>
        <w:t>I</w:t>
      </w:r>
      <w:r w:rsidRPr="002813E7">
        <w:rPr>
          <w:rFonts w:ascii="Times New Roman" w:hAnsi="Times New Roman" w:cs="Times New Roman"/>
          <w:b/>
          <w:sz w:val="28"/>
          <w:szCs w:val="28"/>
          <w:lang w:val="en-US"/>
        </w:rPr>
        <w:t>II</w:t>
      </w:r>
      <w:r w:rsidRPr="002813E7">
        <w:rPr>
          <w:rFonts w:ascii="Times New Roman" w:hAnsi="Times New Roman" w:cs="Times New Roman"/>
          <w:b/>
          <w:sz w:val="28"/>
          <w:szCs w:val="28"/>
        </w:rPr>
        <w:t>. Оформление примечаний и сносок</w:t>
      </w:r>
    </w:p>
    <w:p w:rsidR="002813E7" w:rsidRPr="002813E7" w:rsidRDefault="002813E7" w:rsidP="00ED0240">
      <w:pPr>
        <w:spacing w:after="0" w:line="240" w:lineRule="auto"/>
        <w:ind w:firstLine="709"/>
        <w:jc w:val="center"/>
        <w:rPr>
          <w:rFonts w:ascii="Times New Roman" w:hAnsi="Times New Roman" w:cs="Times New Roman"/>
          <w:b/>
          <w:sz w:val="28"/>
          <w:szCs w:val="28"/>
        </w:rPr>
      </w:pPr>
    </w:p>
    <w:p w:rsidR="002813E7" w:rsidRPr="002813E7" w:rsidRDefault="002813E7" w:rsidP="00ED0240">
      <w:pPr>
        <w:pStyle w:val="af2"/>
        <w:spacing w:after="0"/>
        <w:ind w:firstLine="708"/>
        <w:jc w:val="both"/>
        <w:rPr>
          <w:sz w:val="28"/>
          <w:szCs w:val="28"/>
        </w:rPr>
      </w:pPr>
      <w:r w:rsidRPr="002813E7">
        <w:rPr>
          <w:sz w:val="28"/>
          <w:szCs w:val="28"/>
        </w:rPr>
        <w:t>Примечание обладает сопроводительным характером и той же юридической силой, что и сопровождаемая им норма, акцентирует внимание на определенном фрагменте сопровождаемой нормы.</w:t>
      </w:r>
    </w:p>
    <w:p w:rsidR="002813E7" w:rsidRPr="002813E7" w:rsidRDefault="002813E7" w:rsidP="00ED0240">
      <w:pPr>
        <w:pStyle w:val="af2"/>
        <w:spacing w:after="0"/>
        <w:ind w:firstLine="708"/>
        <w:jc w:val="both"/>
        <w:rPr>
          <w:sz w:val="28"/>
          <w:szCs w:val="28"/>
        </w:rPr>
      </w:pPr>
      <w:r w:rsidRPr="002813E7">
        <w:rPr>
          <w:sz w:val="28"/>
          <w:szCs w:val="28"/>
        </w:rPr>
        <w:t>Рекомендуется избегать включения в правовой акт примечаний к разделам, статьям, частям статьи, пунктам или ко всему правовому акту в целом. Такие положения рекомендуется формулировать в качестве самостоятельных статей или пунктов или включать непосредственно в текст той структурной единицы, к которой они относятся.</w:t>
      </w:r>
    </w:p>
    <w:p w:rsidR="002813E7" w:rsidRPr="002813E7" w:rsidRDefault="002813E7" w:rsidP="00ED0240">
      <w:pPr>
        <w:pStyle w:val="af2"/>
        <w:spacing w:after="0"/>
        <w:ind w:firstLine="708"/>
        <w:jc w:val="both"/>
        <w:rPr>
          <w:sz w:val="28"/>
          <w:szCs w:val="28"/>
        </w:rPr>
      </w:pPr>
      <w:r w:rsidRPr="002813E7">
        <w:rPr>
          <w:sz w:val="28"/>
          <w:szCs w:val="28"/>
        </w:rPr>
        <w:t>Обозначение примечания располагается после текста структурной единицы правового акта с абзацного отступа, с прописной буквы полужирным шрифтом. После слова «Примечание» ставится точка. Текст примечания печатается в строку с обозначением примечания.</w:t>
      </w:r>
    </w:p>
    <w:p w:rsidR="002813E7" w:rsidRPr="002813E7" w:rsidRDefault="002813E7" w:rsidP="00ED0240">
      <w:pPr>
        <w:pStyle w:val="af2"/>
        <w:spacing w:after="0"/>
        <w:ind w:firstLine="708"/>
        <w:jc w:val="both"/>
        <w:rPr>
          <w:sz w:val="28"/>
          <w:szCs w:val="28"/>
        </w:rPr>
      </w:pPr>
      <w:r w:rsidRPr="002813E7">
        <w:rPr>
          <w:sz w:val="28"/>
          <w:szCs w:val="28"/>
        </w:rPr>
        <w:t>Если примечаний несколько, то слово «Примечание» употребляется во множественном числе, после слова «Примечания» ставится двоеточие, а текст каждого примечания располагается после обозначения примечаний с абзацного отступа и обозначается арабской цифрой с точкой, означающей в данном случае порядковый номер примечания.</w:t>
      </w:r>
    </w:p>
    <w:p w:rsidR="002813E7" w:rsidRPr="002813E7" w:rsidRDefault="002813E7" w:rsidP="00ED0240">
      <w:pPr>
        <w:pStyle w:val="af2"/>
        <w:spacing w:after="0"/>
        <w:ind w:firstLine="708"/>
        <w:jc w:val="both"/>
        <w:rPr>
          <w:sz w:val="28"/>
          <w:szCs w:val="28"/>
        </w:rPr>
      </w:pPr>
      <w:r w:rsidRPr="002813E7">
        <w:rPr>
          <w:sz w:val="28"/>
          <w:szCs w:val="28"/>
        </w:rPr>
        <w:t>Примечания к таблице рекомендуется помещать после таблицы. Если примечаний несколько, их рекомендуется нумеровать арабскими цифрами.</w:t>
      </w:r>
    </w:p>
    <w:p w:rsidR="002813E7" w:rsidRPr="002813E7" w:rsidRDefault="002813E7" w:rsidP="00ED0240">
      <w:pPr>
        <w:pStyle w:val="af2"/>
        <w:spacing w:after="0"/>
        <w:ind w:firstLine="708"/>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2813E7" w:rsidRPr="002813E7" w:rsidTr="00661C1F">
        <w:tc>
          <w:tcPr>
            <w:tcW w:w="9639" w:type="dxa"/>
          </w:tcPr>
          <w:p w:rsidR="002813E7" w:rsidRPr="002813E7" w:rsidRDefault="002813E7" w:rsidP="00ED0240">
            <w:pPr>
              <w:pStyle w:val="af2"/>
              <w:spacing w:after="0"/>
              <w:ind w:firstLine="708"/>
              <w:jc w:val="both"/>
              <w:rPr>
                <w:sz w:val="28"/>
                <w:szCs w:val="28"/>
              </w:rPr>
            </w:pPr>
            <w:r w:rsidRPr="002813E7">
              <w:rPr>
                <w:sz w:val="28"/>
                <w:szCs w:val="28"/>
              </w:rPr>
              <w:t>Пример:</w:t>
            </w:r>
          </w:p>
          <w:p w:rsidR="002813E7" w:rsidRPr="002813E7" w:rsidRDefault="002813E7" w:rsidP="00ED0240">
            <w:pPr>
              <w:spacing w:after="0" w:line="240" w:lineRule="auto"/>
              <w:ind w:firstLine="708"/>
              <w:jc w:val="both"/>
              <w:rPr>
                <w:rFonts w:ascii="Times New Roman" w:hAnsi="Times New Roman" w:cs="Times New Roman"/>
                <w:sz w:val="28"/>
                <w:szCs w:val="28"/>
              </w:rPr>
            </w:pPr>
            <w:r w:rsidRPr="002813E7">
              <w:rPr>
                <w:rFonts w:ascii="Times New Roman" w:hAnsi="Times New Roman" w:cs="Times New Roman"/>
                <w:b/>
                <w:bCs/>
                <w:sz w:val="28"/>
                <w:szCs w:val="28"/>
              </w:rPr>
              <w:t>Примечание</w:t>
            </w:r>
            <w:r w:rsidRPr="002813E7">
              <w:rPr>
                <w:rFonts w:ascii="Times New Roman" w:hAnsi="Times New Roman" w:cs="Times New Roman"/>
                <w:bCs/>
                <w:sz w:val="28"/>
                <w:szCs w:val="28"/>
              </w:rPr>
              <w:t xml:space="preserve">. </w:t>
            </w:r>
            <w:r w:rsidRPr="002813E7">
              <w:rPr>
                <w:rFonts w:ascii="Times New Roman" w:hAnsi="Times New Roman" w:cs="Times New Roman"/>
                <w:sz w:val="28"/>
                <w:szCs w:val="28"/>
              </w:rPr>
              <w:t>Государственный регистрационный знак признается нестандартным и нечитаемым при несоответствии его требованиям государственного стандарта.</w:t>
            </w:r>
          </w:p>
          <w:p w:rsidR="002813E7" w:rsidRPr="002813E7" w:rsidRDefault="002813E7" w:rsidP="00ED0240">
            <w:pPr>
              <w:spacing w:after="0" w:line="240" w:lineRule="auto"/>
              <w:ind w:firstLine="708"/>
              <w:jc w:val="both"/>
              <w:rPr>
                <w:rFonts w:ascii="Times New Roman" w:hAnsi="Times New Roman" w:cs="Times New Roman"/>
                <w:sz w:val="28"/>
                <w:szCs w:val="28"/>
              </w:rPr>
            </w:pPr>
            <w:r w:rsidRPr="002813E7">
              <w:rPr>
                <w:rFonts w:ascii="Times New Roman" w:hAnsi="Times New Roman" w:cs="Times New Roman"/>
                <w:b/>
                <w:bCs/>
                <w:sz w:val="28"/>
                <w:szCs w:val="28"/>
              </w:rPr>
              <w:t>Примечания</w:t>
            </w:r>
            <w:r w:rsidRPr="002813E7">
              <w:rPr>
                <w:rFonts w:ascii="Times New Roman" w:hAnsi="Times New Roman" w:cs="Times New Roman"/>
                <w:bCs/>
                <w:sz w:val="28"/>
                <w:szCs w:val="28"/>
              </w:rPr>
              <w:t xml:space="preserve">. 1. </w:t>
            </w:r>
            <w:r w:rsidRPr="002813E7">
              <w:rPr>
                <w:rFonts w:ascii="Times New Roman" w:hAnsi="Times New Roman" w:cs="Times New Roman"/>
                <w:sz w:val="28"/>
                <w:szCs w:val="28"/>
              </w:rPr>
              <w:t>Государственный регистрационный знак признается нестандартным и нечитаемым при несоответствии его требованиям государственного стандарта.</w:t>
            </w:r>
          </w:p>
          <w:p w:rsidR="002813E7" w:rsidRPr="002813E7" w:rsidRDefault="002813E7" w:rsidP="00ED0240">
            <w:pPr>
              <w:spacing w:after="0" w:line="240" w:lineRule="auto"/>
              <w:ind w:firstLine="708"/>
              <w:jc w:val="both"/>
              <w:rPr>
                <w:rFonts w:ascii="Times New Roman" w:hAnsi="Times New Roman" w:cs="Times New Roman"/>
                <w:sz w:val="28"/>
                <w:szCs w:val="28"/>
              </w:rPr>
            </w:pPr>
            <w:r w:rsidRPr="002813E7">
              <w:rPr>
                <w:rFonts w:ascii="Times New Roman" w:hAnsi="Times New Roman" w:cs="Times New Roman"/>
                <w:sz w:val="28"/>
                <w:szCs w:val="28"/>
              </w:rPr>
              <w:t>2. Заявление и документы, представленные для получения свидетельства о государственной регистрации, принимаются должностным лицом отдела регистрации и лицензирования по описи, составляемой заявителем. Копия описи с отметкой о дате приема документов направляется (вручается) заявителю.</w:t>
            </w:r>
          </w:p>
        </w:tc>
      </w:tr>
    </w:tbl>
    <w:p w:rsidR="002813E7" w:rsidRPr="002813E7" w:rsidRDefault="002813E7" w:rsidP="00ED0240">
      <w:pPr>
        <w:pStyle w:val="af2"/>
        <w:spacing w:after="0"/>
        <w:ind w:firstLine="708"/>
        <w:jc w:val="both"/>
        <w:rPr>
          <w:sz w:val="28"/>
          <w:szCs w:val="28"/>
        </w:rPr>
      </w:pPr>
    </w:p>
    <w:p w:rsidR="002813E7" w:rsidRPr="002813E7" w:rsidRDefault="002813E7" w:rsidP="00ED0240">
      <w:pPr>
        <w:pStyle w:val="af2"/>
        <w:spacing w:after="0"/>
        <w:ind w:firstLine="708"/>
        <w:jc w:val="both"/>
        <w:rPr>
          <w:sz w:val="28"/>
          <w:szCs w:val="28"/>
        </w:rPr>
      </w:pPr>
      <w:r w:rsidRPr="002813E7">
        <w:rPr>
          <w:sz w:val="28"/>
          <w:szCs w:val="28"/>
        </w:rPr>
        <w:lastRenderedPageBreak/>
        <w:t>В случае необходимости дать пояснение к пункту или абзацу правового акта используются сноски, которые оформляются внизу страницы, на которой стоит знак сноски.</w:t>
      </w:r>
    </w:p>
    <w:p w:rsidR="002813E7" w:rsidRPr="002813E7" w:rsidRDefault="002813E7" w:rsidP="00ED0240">
      <w:pPr>
        <w:pStyle w:val="af2"/>
        <w:spacing w:after="0"/>
        <w:ind w:firstLine="708"/>
        <w:jc w:val="both"/>
        <w:rPr>
          <w:sz w:val="28"/>
          <w:szCs w:val="28"/>
        </w:rPr>
      </w:pPr>
      <w:r w:rsidRPr="002813E7">
        <w:rPr>
          <w:sz w:val="28"/>
          <w:szCs w:val="28"/>
        </w:rPr>
        <w:t>В тексте документа рекомендуется применять один вид знака сноски в виде звездочки: * или &lt;*&gt;, если в тексте предполагается несколько сносок, то они оформляются арабскими цифрами. По всему тексту применяется сквозная нумерация сносок.</w:t>
      </w:r>
    </w:p>
    <w:p w:rsidR="002813E7" w:rsidRPr="002813E7" w:rsidRDefault="002813E7" w:rsidP="00ED0240">
      <w:pPr>
        <w:pStyle w:val="af2"/>
        <w:spacing w:after="0"/>
        <w:ind w:firstLine="708"/>
        <w:jc w:val="both"/>
        <w:rPr>
          <w:sz w:val="28"/>
          <w:szCs w:val="28"/>
        </w:rPr>
      </w:pPr>
      <w:r w:rsidRPr="002813E7">
        <w:rPr>
          <w:sz w:val="28"/>
          <w:szCs w:val="28"/>
        </w:rPr>
        <w:t>Знак сноски рекомендуется проставлять после поясняемых предложений, слов, цифр и перед текстом пояснения.</w:t>
      </w:r>
    </w:p>
    <w:p w:rsidR="002813E7" w:rsidRPr="002813E7" w:rsidRDefault="002813E7" w:rsidP="00ED0240">
      <w:pPr>
        <w:pStyle w:val="af2"/>
        <w:spacing w:after="0"/>
        <w:ind w:firstLine="708"/>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2813E7" w:rsidRPr="002813E7" w:rsidTr="00661C1F">
        <w:tc>
          <w:tcPr>
            <w:tcW w:w="9639" w:type="dxa"/>
          </w:tcPr>
          <w:p w:rsidR="002813E7" w:rsidRPr="002813E7" w:rsidRDefault="002813E7" w:rsidP="00ED0240">
            <w:pPr>
              <w:spacing w:after="0" w:line="240" w:lineRule="auto"/>
              <w:ind w:firstLine="540"/>
              <w:jc w:val="both"/>
              <w:rPr>
                <w:rFonts w:ascii="Times New Roman" w:hAnsi="Times New Roman" w:cs="Times New Roman"/>
                <w:sz w:val="28"/>
                <w:szCs w:val="28"/>
              </w:rPr>
            </w:pPr>
            <w:r w:rsidRPr="002813E7">
              <w:rPr>
                <w:rFonts w:ascii="Times New Roman" w:hAnsi="Times New Roman" w:cs="Times New Roman"/>
                <w:sz w:val="28"/>
                <w:szCs w:val="28"/>
              </w:rPr>
              <w:t>Пример:</w:t>
            </w:r>
          </w:p>
          <w:p w:rsidR="002813E7" w:rsidRPr="002813E7" w:rsidRDefault="002813E7" w:rsidP="00ED024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813E7">
              <w:rPr>
                <w:rFonts w:ascii="Times New Roman" w:hAnsi="Times New Roman" w:cs="Times New Roman"/>
                <w:sz w:val="28"/>
                <w:szCs w:val="28"/>
              </w:rPr>
              <w:t>3. Основные этапы подготовки проекта правового акта:</w:t>
            </w:r>
          </w:p>
          <w:p w:rsidR="002813E7" w:rsidRPr="002813E7" w:rsidRDefault="002813E7" w:rsidP="00ED024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813E7">
              <w:rPr>
                <w:rFonts w:ascii="Times New Roman" w:hAnsi="Times New Roman" w:cs="Times New Roman"/>
                <w:sz w:val="28"/>
                <w:szCs w:val="28"/>
              </w:rPr>
              <w:t>изучение существа вопроса, законодательной и нормативной базы по вопросу;</w:t>
            </w:r>
          </w:p>
          <w:p w:rsidR="002813E7" w:rsidRPr="002813E7" w:rsidRDefault="002813E7" w:rsidP="00ED024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813E7">
              <w:rPr>
                <w:rFonts w:ascii="Times New Roman" w:hAnsi="Times New Roman" w:cs="Times New Roman"/>
                <w:sz w:val="28"/>
                <w:szCs w:val="28"/>
              </w:rPr>
              <w:t>подготовка текста проекта правового акта и его оформление;</w:t>
            </w:r>
          </w:p>
          <w:p w:rsidR="002813E7" w:rsidRPr="002813E7" w:rsidRDefault="002813E7" w:rsidP="00ED024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813E7">
              <w:rPr>
                <w:rFonts w:ascii="Times New Roman" w:hAnsi="Times New Roman" w:cs="Times New Roman"/>
                <w:sz w:val="28"/>
                <w:szCs w:val="28"/>
              </w:rPr>
              <w:t>оформление листа согласования *;</w:t>
            </w:r>
          </w:p>
          <w:p w:rsidR="002813E7" w:rsidRPr="002813E7" w:rsidRDefault="002813E7" w:rsidP="00ED024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813E7">
              <w:rPr>
                <w:rFonts w:ascii="Times New Roman" w:hAnsi="Times New Roman" w:cs="Times New Roman"/>
                <w:sz w:val="28"/>
                <w:szCs w:val="28"/>
              </w:rPr>
              <w:t>согласование проекта правового акта;</w:t>
            </w:r>
          </w:p>
          <w:p w:rsidR="002813E7" w:rsidRPr="002813E7" w:rsidRDefault="002813E7" w:rsidP="00ED0240">
            <w:pPr>
              <w:autoSpaceDE w:val="0"/>
              <w:autoSpaceDN w:val="0"/>
              <w:adjustRightInd w:val="0"/>
              <w:spacing w:after="0" w:line="240" w:lineRule="auto"/>
              <w:jc w:val="both"/>
              <w:rPr>
                <w:rFonts w:ascii="Times New Roman" w:hAnsi="Times New Roman" w:cs="Times New Roman"/>
                <w:sz w:val="28"/>
                <w:szCs w:val="28"/>
              </w:rPr>
            </w:pPr>
            <w:r w:rsidRPr="002813E7">
              <w:rPr>
                <w:rFonts w:ascii="Times New Roman" w:hAnsi="Times New Roman" w:cs="Times New Roman"/>
                <w:sz w:val="28"/>
                <w:szCs w:val="28"/>
              </w:rPr>
              <w:t>_____________</w:t>
            </w:r>
          </w:p>
          <w:p w:rsidR="002813E7" w:rsidRPr="002813E7" w:rsidRDefault="002813E7" w:rsidP="00ED024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813E7">
              <w:rPr>
                <w:rFonts w:ascii="Times New Roman" w:hAnsi="Times New Roman" w:cs="Times New Roman"/>
                <w:sz w:val="28"/>
                <w:szCs w:val="28"/>
              </w:rPr>
              <w:t xml:space="preserve">* Лист согласования является внутренним документом Думы </w:t>
            </w:r>
            <w:r w:rsidR="00C73C2A" w:rsidRPr="002813E7">
              <w:rPr>
                <w:rFonts w:ascii="Times New Roman" w:hAnsi="Times New Roman" w:cs="Times New Roman"/>
                <w:sz w:val="28"/>
                <w:szCs w:val="28"/>
              </w:rPr>
              <w:t>Бардымского</w:t>
            </w:r>
            <w:r w:rsidRPr="002813E7">
              <w:rPr>
                <w:rFonts w:ascii="Times New Roman" w:hAnsi="Times New Roman" w:cs="Times New Roman"/>
                <w:sz w:val="28"/>
                <w:szCs w:val="28"/>
              </w:rPr>
              <w:t xml:space="preserve"> муниципального округа.</w:t>
            </w:r>
          </w:p>
          <w:p w:rsidR="002813E7" w:rsidRPr="002813E7" w:rsidRDefault="002813E7" w:rsidP="00ED0240">
            <w:pPr>
              <w:spacing w:after="0" w:line="240" w:lineRule="auto"/>
              <w:jc w:val="both"/>
              <w:rPr>
                <w:rFonts w:ascii="Times New Roman" w:hAnsi="Times New Roman" w:cs="Times New Roman"/>
                <w:sz w:val="28"/>
                <w:szCs w:val="28"/>
              </w:rPr>
            </w:pPr>
          </w:p>
        </w:tc>
      </w:tr>
    </w:tbl>
    <w:p w:rsidR="002813E7" w:rsidRPr="002813E7" w:rsidRDefault="002813E7" w:rsidP="00ED0240">
      <w:pPr>
        <w:pStyle w:val="af2"/>
        <w:spacing w:after="0"/>
        <w:ind w:firstLine="708"/>
        <w:jc w:val="both"/>
        <w:rPr>
          <w:sz w:val="28"/>
          <w:szCs w:val="28"/>
        </w:rPr>
      </w:pPr>
    </w:p>
    <w:p w:rsidR="002813E7" w:rsidRPr="002813E7" w:rsidRDefault="002813E7" w:rsidP="00ED0240">
      <w:pPr>
        <w:pStyle w:val="af2"/>
        <w:spacing w:after="0"/>
        <w:ind w:firstLine="708"/>
        <w:jc w:val="both"/>
        <w:rPr>
          <w:sz w:val="28"/>
          <w:szCs w:val="28"/>
        </w:rPr>
      </w:pPr>
      <w:r w:rsidRPr="002813E7">
        <w:rPr>
          <w:sz w:val="28"/>
          <w:szCs w:val="28"/>
        </w:rPr>
        <w:t xml:space="preserve">Сноски рекомендуется располагать с абзацного отступа в конце страницы, на которой обозначены, и отделять от текста короткой тонкой горизонтальной линией с левой стороны. Текст пояснения к сноске печатается с прописной буквы и заканчивается точкой. </w:t>
      </w:r>
    </w:p>
    <w:p w:rsidR="002813E7" w:rsidRPr="002813E7" w:rsidRDefault="002813E7" w:rsidP="00ED0240">
      <w:pPr>
        <w:pStyle w:val="a7"/>
        <w:spacing w:after="0" w:line="240" w:lineRule="auto"/>
        <w:ind w:left="0"/>
        <w:jc w:val="center"/>
        <w:rPr>
          <w:rFonts w:ascii="Times New Roman" w:hAnsi="Times New Roman" w:cs="Times New Roman"/>
          <w:b/>
          <w:sz w:val="28"/>
          <w:szCs w:val="28"/>
        </w:rPr>
      </w:pPr>
    </w:p>
    <w:p w:rsidR="002813E7" w:rsidRPr="002813E7" w:rsidRDefault="002813E7" w:rsidP="00ED0240">
      <w:pPr>
        <w:pStyle w:val="a7"/>
        <w:spacing w:after="0" w:line="240" w:lineRule="auto"/>
        <w:ind w:left="0"/>
        <w:jc w:val="center"/>
        <w:rPr>
          <w:rFonts w:ascii="Times New Roman" w:hAnsi="Times New Roman" w:cs="Times New Roman"/>
          <w:b/>
          <w:sz w:val="28"/>
          <w:szCs w:val="28"/>
        </w:rPr>
      </w:pPr>
      <w:r w:rsidRPr="002813E7">
        <w:rPr>
          <w:rFonts w:ascii="Times New Roman" w:hAnsi="Times New Roman" w:cs="Times New Roman"/>
          <w:b/>
          <w:sz w:val="28"/>
          <w:szCs w:val="28"/>
          <w:lang w:val="en-US"/>
        </w:rPr>
        <w:t>IV</w:t>
      </w:r>
      <w:r w:rsidRPr="002813E7">
        <w:rPr>
          <w:rFonts w:ascii="Times New Roman" w:hAnsi="Times New Roman" w:cs="Times New Roman"/>
          <w:b/>
          <w:sz w:val="28"/>
          <w:szCs w:val="28"/>
        </w:rPr>
        <w:t xml:space="preserve">. Оформление приложений к решению </w:t>
      </w:r>
    </w:p>
    <w:p w:rsidR="002813E7" w:rsidRPr="002813E7" w:rsidRDefault="002813E7" w:rsidP="00ED0240">
      <w:pPr>
        <w:pStyle w:val="a7"/>
        <w:spacing w:after="0" w:line="240" w:lineRule="auto"/>
        <w:ind w:left="0"/>
        <w:jc w:val="center"/>
        <w:rPr>
          <w:rFonts w:ascii="Times New Roman" w:hAnsi="Times New Roman" w:cs="Times New Roman"/>
          <w:b/>
          <w:sz w:val="28"/>
          <w:szCs w:val="28"/>
        </w:rPr>
      </w:pPr>
    </w:p>
    <w:p w:rsidR="002813E7" w:rsidRPr="002813E7" w:rsidRDefault="002813E7" w:rsidP="00ED0240">
      <w:pPr>
        <w:pStyle w:val="ConsPlusNormal"/>
        <w:ind w:firstLine="709"/>
        <w:jc w:val="both"/>
        <w:rPr>
          <w:rFonts w:ascii="Times New Roman" w:hAnsi="Times New Roman" w:cs="Times New Roman"/>
          <w:sz w:val="28"/>
          <w:szCs w:val="28"/>
        </w:rPr>
      </w:pPr>
      <w:r w:rsidRPr="002813E7">
        <w:rPr>
          <w:rFonts w:ascii="Times New Roman" w:hAnsi="Times New Roman" w:cs="Times New Roman"/>
          <w:sz w:val="28"/>
          <w:szCs w:val="28"/>
        </w:rPr>
        <w:t xml:space="preserve">Приложения к решению Думы округа располагаются с новой страницы, если приложений несколько, то они нумеруются арабскими цифрами без указания знака «№» в правом верхнем углу страницы. </w:t>
      </w:r>
    </w:p>
    <w:p w:rsidR="002813E7" w:rsidRPr="002813E7" w:rsidRDefault="002813E7" w:rsidP="00ED0240">
      <w:pPr>
        <w:pStyle w:val="ConsPlusNormal"/>
        <w:widowControl/>
        <w:ind w:firstLine="709"/>
        <w:jc w:val="both"/>
        <w:rPr>
          <w:rFonts w:ascii="Times New Roman" w:hAnsi="Times New Roman" w:cs="Times New Roman"/>
          <w:sz w:val="28"/>
          <w:szCs w:val="28"/>
        </w:rPr>
      </w:pPr>
      <w:r w:rsidRPr="002813E7">
        <w:rPr>
          <w:rFonts w:ascii="Times New Roman" w:hAnsi="Times New Roman" w:cs="Times New Roman"/>
          <w:sz w:val="28"/>
          <w:szCs w:val="28"/>
        </w:rPr>
        <w:t>Ссылка на наличие приложения в тексте правового акта оформляется словами «прилагается», «приложение», «согласно приложению», «в соответствии с приложением» с указанием номера приложения (если их несколько) без указания знака «№».</w:t>
      </w:r>
    </w:p>
    <w:p w:rsidR="002813E7" w:rsidRPr="002813E7" w:rsidRDefault="002813E7" w:rsidP="00ED0240">
      <w:pPr>
        <w:pStyle w:val="ConsPlusNormal"/>
        <w:ind w:firstLine="709"/>
        <w:jc w:val="both"/>
        <w:rPr>
          <w:rFonts w:ascii="Times New Roman" w:hAnsi="Times New Roman" w:cs="Times New Roman"/>
          <w:sz w:val="28"/>
          <w:szCs w:val="28"/>
        </w:rPr>
      </w:pPr>
      <w:r w:rsidRPr="002813E7">
        <w:rPr>
          <w:rFonts w:ascii="Times New Roman" w:hAnsi="Times New Roman" w:cs="Times New Roman"/>
          <w:sz w:val="28"/>
          <w:szCs w:val="28"/>
        </w:rPr>
        <w:t>При наличии в тексте правового акта формулировки «утвердить» (например, положение, регламент, правила и т.п.) в правом верхнем углу приложения указывается слово «УТВЕРЖДЕН» кот</w:t>
      </w:r>
      <w:r w:rsidR="007A6FE7">
        <w:rPr>
          <w:rFonts w:ascii="Times New Roman" w:hAnsi="Times New Roman" w:cs="Times New Roman"/>
          <w:sz w:val="28"/>
          <w:szCs w:val="28"/>
        </w:rPr>
        <w:t>орое согласуется по роду и числе</w:t>
      </w:r>
      <w:r w:rsidRPr="002813E7">
        <w:rPr>
          <w:rFonts w:ascii="Times New Roman" w:hAnsi="Times New Roman" w:cs="Times New Roman"/>
          <w:sz w:val="28"/>
          <w:szCs w:val="28"/>
        </w:rPr>
        <w:t xml:space="preserve"> с наименованием утверждаемого документа. Далее указывается ссылка на утверждающий правовой акт.</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4"/>
      </w:tblGrid>
      <w:tr w:rsidR="002813E7" w:rsidRPr="002813E7" w:rsidTr="00661C1F">
        <w:trPr>
          <w:trHeight w:val="5724"/>
          <w:jc w:val="center"/>
        </w:trPr>
        <w:tc>
          <w:tcPr>
            <w:tcW w:w="9604" w:type="dxa"/>
          </w:tcPr>
          <w:p w:rsidR="002813E7" w:rsidRPr="002813E7" w:rsidRDefault="002813E7" w:rsidP="00ED0240">
            <w:pPr>
              <w:pStyle w:val="ConsPlusNormal"/>
              <w:tabs>
                <w:tab w:val="left" w:pos="1848"/>
                <w:tab w:val="left" w:pos="2100"/>
              </w:tabs>
              <w:ind w:firstLine="726"/>
              <w:jc w:val="both"/>
              <w:rPr>
                <w:rFonts w:ascii="Times New Roman" w:hAnsi="Times New Roman" w:cs="Times New Roman"/>
                <w:sz w:val="28"/>
                <w:szCs w:val="28"/>
              </w:rPr>
            </w:pPr>
            <w:r w:rsidRPr="002813E7">
              <w:rPr>
                <w:rFonts w:ascii="Times New Roman" w:hAnsi="Times New Roman" w:cs="Times New Roman"/>
                <w:sz w:val="28"/>
                <w:szCs w:val="28"/>
              </w:rPr>
              <w:lastRenderedPageBreak/>
              <w:t>Пример</w:t>
            </w:r>
            <w:r w:rsidRPr="002813E7">
              <w:rPr>
                <w:rFonts w:ascii="Times New Roman" w:hAnsi="Times New Roman" w:cs="Times New Roman"/>
                <w:sz w:val="28"/>
                <w:szCs w:val="28"/>
              </w:rPr>
              <w:tab/>
            </w:r>
          </w:p>
          <w:tbl>
            <w:tblPr>
              <w:tblW w:w="4820" w:type="dxa"/>
              <w:tblInd w:w="4548" w:type="dxa"/>
              <w:tblLook w:val="04A0"/>
            </w:tblPr>
            <w:tblGrid>
              <w:gridCol w:w="4820"/>
            </w:tblGrid>
            <w:tr w:rsidR="002813E7" w:rsidRPr="002813E7" w:rsidTr="00661C1F">
              <w:tc>
                <w:tcPr>
                  <w:tcW w:w="4820" w:type="dxa"/>
                </w:tcPr>
                <w:p w:rsidR="002813E7" w:rsidRPr="002813E7" w:rsidRDefault="002813E7" w:rsidP="00ED0240">
                  <w:pPr>
                    <w:pStyle w:val="ConsPlusNormal"/>
                    <w:jc w:val="right"/>
                    <w:rPr>
                      <w:rFonts w:ascii="Times New Roman" w:hAnsi="Times New Roman" w:cs="Times New Roman"/>
                      <w:sz w:val="28"/>
                      <w:szCs w:val="28"/>
                    </w:rPr>
                  </w:pPr>
                  <w:r w:rsidRPr="002813E7">
                    <w:rPr>
                      <w:rFonts w:ascii="Times New Roman" w:hAnsi="Times New Roman" w:cs="Times New Roman"/>
                      <w:sz w:val="28"/>
                      <w:szCs w:val="28"/>
                    </w:rPr>
                    <w:t xml:space="preserve">Приложение </w:t>
                  </w:r>
                </w:p>
                <w:p w:rsidR="002813E7" w:rsidRPr="002813E7" w:rsidRDefault="002813E7" w:rsidP="00ED0240">
                  <w:pPr>
                    <w:pStyle w:val="ConsPlusNormal"/>
                    <w:jc w:val="right"/>
                    <w:rPr>
                      <w:rFonts w:ascii="Times New Roman" w:hAnsi="Times New Roman" w:cs="Times New Roman"/>
                      <w:sz w:val="28"/>
                      <w:szCs w:val="28"/>
                    </w:rPr>
                  </w:pPr>
                  <w:r w:rsidRPr="002813E7">
                    <w:rPr>
                      <w:rFonts w:ascii="Times New Roman" w:hAnsi="Times New Roman" w:cs="Times New Roman"/>
                      <w:sz w:val="28"/>
                      <w:szCs w:val="28"/>
                    </w:rPr>
                    <w:t>к решению Думы</w:t>
                  </w:r>
                </w:p>
                <w:p w:rsidR="002813E7" w:rsidRPr="002813E7" w:rsidRDefault="00C73C2A" w:rsidP="00ED0240">
                  <w:pPr>
                    <w:pStyle w:val="ConsPlusNormal"/>
                    <w:jc w:val="right"/>
                    <w:rPr>
                      <w:rFonts w:ascii="Times New Roman" w:hAnsi="Times New Roman" w:cs="Times New Roman"/>
                      <w:sz w:val="28"/>
                      <w:szCs w:val="28"/>
                    </w:rPr>
                  </w:pPr>
                  <w:r w:rsidRPr="002813E7">
                    <w:rPr>
                      <w:rFonts w:ascii="Times New Roman" w:hAnsi="Times New Roman" w:cs="Times New Roman"/>
                      <w:sz w:val="28"/>
                      <w:szCs w:val="28"/>
                    </w:rPr>
                    <w:t>Бардымского</w:t>
                  </w:r>
                  <w:r w:rsidR="002813E7" w:rsidRPr="002813E7">
                    <w:rPr>
                      <w:rFonts w:ascii="Times New Roman" w:hAnsi="Times New Roman" w:cs="Times New Roman"/>
                      <w:sz w:val="28"/>
                      <w:szCs w:val="28"/>
                    </w:rPr>
                    <w:t xml:space="preserve"> муниципального округа</w:t>
                  </w:r>
                </w:p>
                <w:p w:rsidR="002813E7" w:rsidRPr="002813E7" w:rsidRDefault="002813E7" w:rsidP="00ED0240">
                  <w:pPr>
                    <w:pStyle w:val="ConsPlusNormal"/>
                    <w:jc w:val="right"/>
                    <w:rPr>
                      <w:rFonts w:ascii="Times New Roman" w:hAnsi="Times New Roman" w:cs="Times New Roman"/>
                      <w:sz w:val="28"/>
                      <w:szCs w:val="28"/>
                    </w:rPr>
                  </w:pPr>
                  <w:r w:rsidRPr="002813E7">
                    <w:rPr>
                      <w:rFonts w:ascii="Times New Roman" w:hAnsi="Times New Roman" w:cs="Times New Roman"/>
                      <w:sz w:val="28"/>
                      <w:szCs w:val="28"/>
                    </w:rPr>
                    <w:t>от                      №</w:t>
                  </w:r>
                </w:p>
              </w:tc>
            </w:tr>
          </w:tbl>
          <w:p w:rsidR="002813E7" w:rsidRPr="002813E7" w:rsidRDefault="002813E7" w:rsidP="00ED0240">
            <w:pPr>
              <w:pStyle w:val="ConsPlusNormal"/>
              <w:ind w:firstLine="726"/>
              <w:jc w:val="both"/>
              <w:rPr>
                <w:rFonts w:ascii="Times New Roman" w:hAnsi="Times New Roman" w:cs="Times New Roman"/>
                <w:sz w:val="28"/>
                <w:szCs w:val="28"/>
              </w:rPr>
            </w:pPr>
            <w:r w:rsidRPr="002813E7">
              <w:rPr>
                <w:rFonts w:ascii="Times New Roman" w:hAnsi="Times New Roman" w:cs="Times New Roman"/>
                <w:sz w:val="28"/>
                <w:szCs w:val="28"/>
              </w:rPr>
              <w:t>или</w:t>
            </w:r>
          </w:p>
          <w:tbl>
            <w:tblPr>
              <w:tblW w:w="0" w:type="auto"/>
              <w:tblInd w:w="4548" w:type="dxa"/>
              <w:tblLook w:val="04A0"/>
            </w:tblPr>
            <w:tblGrid>
              <w:gridCol w:w="4825"/>
            </w:tblGrid>
            <w:tr w:rsidR="002813E7" w:rsidRPr="002813E7" w:rsidTr="00661C1F">
              <w:tc>
                <w:tcPr>
                  <w:tcW w:w="4825" w:type="dxa"/>
                </w:tcPr>
                <w:p w:rsidR="002813E7" w:rsidRPr="002813E7" w:rsidRDefault="002813E7" w:rsidP="00ED0240">
                  <w:pPr>
                    <w:pStyle w:val="ConsPlusNormal"/>
                    <w:jc w:val="right"/>
                    <w:rPr>
                      <w:rFonts w:ascii="Times New Roman" w:hAnsi="Times New Roman" w:cs="Times New Roman"/>
                      <w:sz w:val="28"/>
                      <w:szCs w:val="28"/>
                    </w:rPr>
                  </w:pPr>
                  <w:r w:rsidRPr="002813E7">
                    <w:rPr>
                      <w:rFonts w:ascii="Times New Roman" w:hAnsi="Times New Roman" w:cs="Times New Roman"/>
                      <w:sz w:val="28"/>
                      <w:szCs w:val="28"/>
                    </w:rPr>
                    <w:t>УТВЕРЖДЕН</w:t>
                  </w:r>
                </w:p>
                <w:p w:rsidR="002813E7" w:rsidRPr="002813E7" w:rsidRDefault="002813E7" w:rsidP="00ED0240">
                  <w:pPr>
                    <w:pStyle w:val="ConsPlusNormal"/>
                    <w:jc w:val="right"/>
                    <w:rPr>
                      <w:rFonts w:ascii="Times New Roman" w:hAnsi="Times New Roman" w:cs="Times New Roman"/>
                      <w:sz w:val="28"/>
                      <w:szCs w:val="28"/>
                    </w:rPr>
                  </w:pPr>
                  <w:r w:rsidRPr="002813E7">
                    <w:rPr>
                      <w:rFonts w:ascii="Times New Roman" w:hAnsi="Times New Roman" w:cs="Times New Roman"/>
                      <w:sz w:val="28"/>
                      <w:szCs w:val="28"/>
                    </w:rPr>
                    <w:t>решением  Думы</w:t>
                  </w:r>
                </w:p>
                <w:p w:rsidR="002813E7" w:rsidRPr="002813E7" w:rsidRDefault="00C73C2A" w:rsidP="00ED0240">
                  <w:pPr>
                    <w:pStyle w:val="ConsPlusNormal"/>
                    <w:jc w:val="right"/>
                    <w:rPr>
                      <w:rFonts w:ascii="Times New Roman" w:hAnsi="Times New Roman" w:cs="Times New Roman"/>
                      <w:sz w:val="28"/>
                      <w:szCs w:val="28"/>
                    </w:rPr>
                  </w:pPr>
                  <w:r w:rsidRPr="002813E7">
                    <w:rPr>
                      <w:rFonts w:ascii="Times New Roman" w:hAnsi="Times New Roman" w:cs="Times New Roman"/>
                      <w:sz w:val="28"/>
                      <w:szCs w:val="28"/>
                    </w:rPr>
                    <w:t>Бардымского</w:t>
                  </w:r>
                  <w:r w:rsidR="002813E7" w:rsidRPr="002813E7">
                    <w:rPr>
                      <w:rFonts w:ascii="Times New Roman" w:hAnsi="Times New Roman" w:cs="Times New Roman"/>
                      <w:sz w:val="28"/>
                      <w:szCs w:val="28"/>
                    </w:rPr>
                    <w:t xml:space="preserve"> муниципального округа</w:t>
                  </w:r>
                </w:p>
                <w:p w:rsidR="002813E7" w:rsidRPr="002813E7" w:rsidRDefault="002813E7" w:rsidP="00ED0240">
                  <w:pPr>
                    <w:pStyle w:val="ConsPlusNormal"/>
                    <w:tabs>
                      <w:tab w:val="left" w:pos="2592"/>
                    </w:tabs>
                    <w:jc w:val="right"/>
                    <w:rPr>
                      <w:rFonts w:ascii="Times New Roman" w:hAnsi="Times New Roman" w:cs="Times New Roman"/>
                      <w:sz w:val="28"/>
                      <w:szCs w:val="28"/>
                    </w:rPr>
                  </w:pPr>
                  <w:r w:rsidRPr="002813E7">
                    <w:rPr>
                      <w:rFonts w:ascii="Times New Roman" w:hAnsi="Times New Roman" w:cs="Times New Roman"/>
                      <w:sz w:val="28"/>
                      <w:szCs w:val="28"/>
                    </w:rPr>
                    <w:t>от                      №</w:t>
                  </w:r>
                  <w:r w:rsidRPr="002813E7">
                    <w:rPr>
                      <w:rFonts w:ascii="Times New Roman" w:hAnsi="Times New Roman" w:cs="Times New Roman"/>
                      <w:sz w:val="28"/>
                      <w:szCs w:val="28"/>
                    </w:rPr>
                    <w:tab/>
                  </w:r>
                </w:p>
                <w:p w:rsidR="002813E7" w:rsidRPr="002813E7" w:rsidRDefault="002813E7" w:rsidP="00ED0240">
                  <w:pPr>
                    <w:pStyle w:val="ConsPlusNormal"/>
                    <w:tabs>
                      <w:tab w:val="left" w:pos="2592"/>
                    </w:tabs>
                    <w:rPr>
                      <w:rFonts w:ascii="Times New Roman" w:hAnsi="Times New Roman" w:cs="Times New Roman"/>
                      <w:sz w:val="28"/>
                      <w:szCs w:val="28"/>
                    </w:rPr>
                  </w:pPr>
                </w:p>
              </w:tc>
            </w:tr>
          </w:tbl>
          <w:p w:rsidR="002813E7" w:rsidRPr="002813E7" w:rsidRDefault="002813E7" w:rsidP="00ED0240">
            <w:pPr>
              <w:pStyle w:val="ConsPlusNormal"/>
              <w:tabs>
                <w:tab w:val="left" w:pos="2100"/>
              </w:tabs>
              <w:ind w:firstLine="726"/>
              <w:jc w:val="both"/>
              <w:rPr>
                <w:rFonts w:ascii="Times New Roman" w:hAnsi="Times New Roman" w:cs="Times New Roman"/>
                <w:sz w:val="28"/>
                <w:szCs w:val="28"/>
              </w:rPr>
            </w:pPr>
            <w:r w:rsidRPr="002813E7">
              <w:rPr>
                <w:rFonts w:ascii="Times New Roman" w:hAnsi="Times New Roman" w:cs="Times New Roman"/>
                <w:sz w:val="28"/>
                <w:szCs w:val="28"/>
              </w:rPr>
              <w:t>или</w:t>
            </w:r>
          </w:p>
          <w:tbl>
            <w:tblPr>
              <w:tblW w:w="0" w:type="auto"/>
              <w:tblInd w:w="4548" w:type="dxa"/>
              <w:tblLook w:val="04A0"/>
            </w:tblPr>
            <w:tblGrid>
              <w:gridCol w:w="4825"/>
            </w:tblGrid>
            <w:tr w:rsidR="002813E7" w:rsidRPr="002813E7" w:rsidTr="00661C1F">
              <w:tc>
                <w:tcPr>
                  <w:tcW w:w="4825" w:type="dxa"/>
                </w:tcPr>
                <w:p w:rsidR="002813E7" w:rsidRPr="002813E7" w:rsidRDefault="002813E7" w:rsidP="00ED0240">
                  <w:pPr>
                    <w:pStyle w:val="ConsPlusNormal"/>
                    <w:jc w:val="right"/>
                    <w:rPr>
                      <w:rFonts w:ascii="Times New Roman" w:hAnsi="Times New Roman" w:cs="Times New Roman"/>
                      <w:sz w:val="28"/>
                      <w:szCs w:val="28"/>
                    </w:rPr>
                  </w:pPr>
                  <w:r w:rsidRPr="002813E7">
                    <w:rPr>
                      <w:rFonts w:ascii="Times New Roman" w:hAnsi="Times New Roman" w:cs="Times New Roman"/>
                      <w:sz w:val="28"/>
                      <w:szCs w:val="28"/>
                    </w:rPr>
                    <w:t>Приложение 1</w:t>
                  </w:r>
                </w:p>
                <w:p w:rsidR="002813E7" w:rsidRPr="002813E7" w:rsidRDefault="002813E7" w:rsidP="00ED0240">
                  <w:pPr>
                    <w:pStyle w:val="ConsPlusNormal"/>
                    <w:jc w:val="right"/>
                    <w:rPr>
                      <w:rFonts w:ascii="Times New Roman" w:hAnsi="Times New Roman" w:cs="Times New Roman"/>
                      <w:sz w:val="28"/>
                      <w:szCs w:val="28"/>
                    </w:rPr>
                  </w:pPr>
                  <w:r w:rsidRPr="002813E7">
                    <w:rPr>
                      <w:rFonts w:ascii="Times New Roman" w:hAnsi="Times New Roman" w:cs="Times New Roman"/>
                      <w:sz w:val="28"/>
                      <w:szCs w:val="28"/>
                    </w:rPr>
                    <w:t>УТВЕРЖДЕНО</w:t>
                  </w:r>
                </w:p>
                <w:p w:rsidR="002813E7" w:rsidRPr="002813E7" w:rsidRDefault="002813E7" w:rsidP="00ED0240">
                  <w:pPr>
                    <w:pStyle w:val="ConsPlusNormal"/>
                    <w:jc w:val="right"/>
                    <w:rPr>
                      <w:rFonts w:ascii="Times New Roman" w:hAnsi="Times New Roman" w:cs="Times New Roman"/>
                      <w:sz w:val="28"/>
                      <w:szCs w:val="28"/>
                    </w:rPr>
                  </w:pPr>
                  <w:r w:rsidRPr="002813E7">
                    <w:rPr>
                      <w:rFonts w:ascii="Times New Roman" w:hAnsi="Times New Roman" w:cs="Times New Roman"/>
                      <w:sz w:val="28"/>
                      <w:szCs w:val="28"/>
                    </w:rPr>
                    <w:t>решением  Думы</w:t>
                  </w:r>
                </w:p>
                <w:p w:rsidR="002813E7" w:rsidRPr="002813E7" w:rsidRDefault="00C73C2A" w:rsidP="00ED0240">
                  <w:pPr>
                    <w:pStyle w:val="ConsPlusNormal"/>
                    <w:jc w:val="right"/>
                    <w:rPr>
                      <w:rFonts w:ascii="Times New Roman" w:hAnsi="Times New Roman" w:cs="Times New Roman"/>
                      <w:sz w:val="28"/>
                      <w:szCs w:val="28"/>
                    </w:rPr>
                  </w:pPr>
                  <w:r w:rsidRPr="002813E7">
                    <w:rPr>
                      <w:rFonts w:ascii="Times New Roman" w:hAnsi="Times New Roman" w:cs="Times New Roman"/>
                      <w:sz w:val="28"/>
                      <w:szCs w:val="28"/>
                    </w:rPr>
                    <w:t>Бардымского</w:t>
                  </w:r>
                  <w:r w:rsidR="002813E7" w:rsidRPr="002813E7">
                    <w:rPr>
                      <w:rFonts w:ascii="Times New Roman" w:hAnsi="Times New Roman" w:cs="Times New Roman"/>
                      <w:sz w:val="28"/>
                      <w:szCs w:val="28"/>
                    </w:rPr>
                    <w:t xml:space="preserve"> муниципального округа</w:t>
                  </w:r>
                </w:p>
                <w:p w:rsidR="002813E7" w:rsidRPr="002813E7" w:rsidRDefault="002813E7" w:rsidP="00ED0240">
                  <w:pPr>
                    <w:pStyle w:val="ConsPlusNormal"/>
                    <w:tabs>
                      <w:tab w:val="left" w:pos="2592"/>
                    </w:tabs>
                    <w:jc w:val="right"/>
                    <w:rPr>
                      <w:rFonts w:ascii="Times New Roman" w:hAnsi="Times New Roman" w:cs="Times New Roman"/>
                      <w:sz w:val="28"/>
                      <w:szCs w:val="28"/>
                    </w:rPr>
                  </w:pPr>
                  <w:r w:rsidRPr="002813E7">
                    <w:rPr>
                      <w:rFonts w:ascii="Times New Roman" w:hAnsi="Times New Roman" w:cs="Times New Roman"/>
                      <w:sz w:val="28"/>
                      <w:szCs w:val="28"/>
                    </w:rPr>
                    <w:t>от                      №</w:t>
                  </w:r>
                  <w:r w:rsidRPr="002813E7">
                    <w:rPr>
                      <w:rFonts w:ascii="Times New Roman" w:hAnsi="Times New Roman" w:cs="Times New Roman"/>
                      <w:sz w:val="28"/>
                      <w:szCs w:val="28"/>
                    </w:rPr>
                    <w:tab/>
                  </w:r>
                </w:p>
              </w:tc>
            </w:tr>
          </w:tbl>
          <w:p w:rsidR="002813E7" w:rsidRPr="002813E7" w:rsidRDefault="002813E7" w:rsidP="00ED0240">
            <w:pPr>
              <w:tabs>
                <w:tab w:val="left" w:pos="6073"/>
              </w:tabs>
              <w:spacing w:after="0" w:line="240" w:lineRule="auto"/>
              <w:rPr>
                <w:rFonts w:ascii="Times New Roman" w:hAnsi="Times New Roman" w:cs="Times New Roman"/>
                <w:sz w:val="28"/>
                <w:szCs w:val="28"/>
              </w:rPr>
            </w:pPr>
          </w:p>
        </w:tc>
      </w:tr>
    </w:tbl>
    <w:p w:rsidR="002813E7" w:rsidRPr="002813E7" w:rsidRDefault="002813E7" w:rsidP="00ED0240">
      <w:pPr>
        <w:pStyle w:val="ConsPlusNormal"/>
        <w:widowControl/>
        <w:ind w:firstLine="540"/>
        <w:jc w:val="both"/>
        <w:rPr>
          <w:rFonts w:ascii="Times New Roman" w:hAnsi="Times New Roman" w:cs="Times New Roman"/>
          <w:sz w:val="28"/>
          <w:szCs w:val="28"/>
        </w:rPr>
      </w:pPr>
    </w:p>
    <w:p w:rsidR="002813E7" w:rsidRPr="002813E7" w:rsidRDefault="002813E7" w:rsidP="00ED0240">
      <w:pPr>
        <w:pStyle w:val="ConsPlusNormal"/>
        <w:widowControl/>
        <w:ind w:firstLine="540"/>
        <w:jc w:val="both"/>
        <w:rPr>
          <w:rFonts w:ascii="Times New Roman" w:hAnsi="Times New Roman" w:cs="Times New Roman"/>
          <w:sz w:val="28"/>
          <w:szCs w:val="28"/>
        </w:rPr>
      </w:pPr>
      <w:r w:rsidRPr="002813E7">
        <w:rPr>
          <w:rFonts w:ascii="Times New Roman" w:hAnsi="Times New Roman" w:cs="Times New Roman"/>
          <w:sz w:val="28"/>
          <w:szCs w:val="28"/>
        </w:rPr>
        <w:t>Наименование приложения п</w:t>
      </w:r>
      <w:r w:rsidR="007A6FE7">
        <w:rPr>
          <w:rFonts w:ascii="Times New Roman" w:hAnsi="Times New Roman" w:cs="Times New Roman"/>
          <w:sz w:val="28"/>
          <w:szCs w:val="28"/>
        </w:rPr>
        <w:t xml:space="preserve">ечатается </w:t>
      </w:r>
      <w:r w:rsidR="00381D7A">
        <w:rPr>
          <w:rFonts w:ascii="Times New Roman" w:hAnsi="Times New Roman" w:cs="Times New Roman"/>
          <w:sz w:val="28"/>
          <w:szCs w:val="28"/>
        </w:rPr>
        <w:t>полу</w:t>
      </w:r>
      <w:r w:rsidRPr="002813E7">
        <w:rPr>
          <w:rFonts w:ascii="Times New Roman" w:hAnsi="Times New Roman" w:cs="Times New Roman"/>
          <w:sz w:val="28"/>
          <w:szCs w:val="28"/>
        </w:rPr>
        <w:t>жирным шрифтом центрированным способом относительно границ текста. Наименование вида документа</w:t>
      </w:r>
      <w:r w:rsidR="00381D7A">
        <w:rPr>
          <w:rFonts w:ascii="Times New Roman" w:hAnsi="Times New Roman" w:cs="Times New Roman"/>
          <w:sz w:val="28"/>
          <w:szCs w:val="28"/>
        </w:rPr>
        <w:t xml:space="preserve"> </w:t>
      </w:r>
      <w:r w:rsidRPr="002813E7">
        <w:rPr>
          <w:rFonts w:ascii="Times New Roman" w:hAnsi="Times New Roman" w:cs="Times New Roman"/>
          <w:sz w:val="28"/>
          <w:szCs w:val="28"/>
        </w:rPr>
        <w:t>-</w:t>
      </w:r>
      <w:r w:rsidR="00381D7A">
        <w:rPr>
          <w:rFonts w:ascii="Times New Roman" w:hAnsi="Times New Roman" w:cs="Times New Roman"/>
          <w:sz w:val="28"/>
          <w:szCs w:val="28"/>
        </w:rPr>
        <w:t xml:space="preserve"> </w:t>
      </w:r>
      <w:r w:rsidRPr="002813E7">
        <w:rPr>
          <w:rFonts w:ascii="Times New Roman" w:hAnsi="Times New Roman" w:cs="Times New Roman"/>
          <w:sz w:val="28"/>
          <w:szCs w:val="28"/>
        </w:rPr>
        <w:t xml:space="preserve">приложения (приложение, порядок, перечень, состав и т.д.) выделяется прописными буквами. </w:t>
      </w:r>
    </w:p>
    <w:p w:rsidR="002813E7" w:rsidRPr="002813E7" w:rsidRDefault="002813E7" w:rsidP="00ED0240">
      <w:pPr>
        <w:pStyle w:val="ConsPlusNormal"/>
        <w:widowControl/>
        <w:ind w:firstLine="54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2813E7" w:rsidRPr="002813E7" w:rsidTr="00661C1F">
        <w:tc>
          <w:tcPr>
            <w:tcW w:w="9639" w:type="dxa"/>
          </w:tcPr>
          <w:p w:rsidR="002813E7" w:rsidRPr="002813E7" w:rsidRDefault="002813E7" w:rsidP="00ED0240">
            <w:pPr>
              <w:pStyle w:val="ConsPlusNormal"/>
              <w:widowControl/>
              <w:ind w:firstLine="540"/>
              <w:jc w:val="both"/>
              <w:rPr>
                <w:rFonts w:ascii="Times New Roman" w:hAnsi="Times New Roman" w:cs="Times New Roman"/>
                <w:sz w:val="28"/>
                <w:szCs w:val="28"/>
              </w:rPr>
            </w:pPr>
            <w:r w:rsidRPr="002813E7">
              <w:rPr>
                <w:rFonts w:ascii="Times New Roman" w:hAnsi="Times New Roman" w:cs="Times New Roman"/>
                <w:sz w:val="28"/>
                <w:szCs w:val="28"/>
              </w:rPr>
              <w:t>Пример:</w:t>
            </w:r>
          </w:p>
          <w:p w:rsidR="002813E7" w:rsidRPr="002813E7" w:rsidRDefault="002813E7" w:rsidP="00ED0240">
            <w:pPr>
              <w:pStyle w:val="ConsPlusNormal"/>
              <w:widowControl/>
              <w:jc w:val="center"/>
              <w:rPr>
                <w:rFonts w:ascii="Times New Roman" w:hAnsi="Times New Roman" w:cs="Times New Roman"/>
                <w:b/>
                <w:sz w:val="28"/>
                <w:szCs w:val="28"/>
              </w:rPr>
            </w:pPr>
            <w:r w:rsidRPr="002813E7">
              <w:rPr>
                <w:rFonts w:ascii="Times New Roman" w:hAnsi="Times New Roman" w:cs="Times New Roman"/>
                <w:b/>
                <w:sz w:val="28"/>
                <w:szCs w:val="28"/>
              </w:rPr>
              <w:t>ПОЛОЖЕНИЕ</w:t>
            </w:r>
          </w:p>
          <w:p w:rsidR="002813E7" w:rsidRPr="002813E7" w:rsidRDefault="002813E7" w:rsidP="00ED0240">
            <w:pPr>
              <w:pStyle w:val="ConsPlusTitle"/>
              <w:widowControl/>
              <w:jc w:val="center"/>
              <w:outlineLvl w:val="0"/>
            </w:pPr>
            <w:r w:rsidRPr="002813E7">
              <w:t xml:space="preserve">о Думе </w:t>
            </w:r>
            <w:r w:rsidR="007A6FE7" w:rsidRPr="002813E7">
              <w:t>Бардымского</w:t>
            </w:r>
            <w:r w:rsidRPr="002813E7">
              <w:t xml:space="preserve"> муниципального округа Пермского края</w:t>
            </w:r>
          </w:p>
          <w:p w:rsidR="002813E7" w:rsidRPr="002813E7" w:rsidRDefault="002813E7" w:rsidP="00ED0240">
            <w:pPr>
              <w:pStyle w:val="ConsPlusNormal"/>
              <w:widowControl/>
              <w:jc w:val="both"/>
              <w:rPr>
                <w:rFonts w:ascii="Times New Roman" w:hAnsi="Times New Roman" w:cs="Times New Roman"/>
                <w:sz w:val="28"/>
                <w:szCs w:val="28"/>
              </w:rPr>
            </w:pPr>
          </w:p>
        </w:tc>
      </w:tr>
    </w:tbl>
    <w:p w:rsidR="002813E7" w:rsidRPr="002813E7" w:rsidRDefault="002813E7" w:rsidP="00ED0240">
      <w:pPr>
        <w:pStyle w:val="ConsPlusNormal"/>
        <w:widowControl/>
        <w:jc w:val="center"/>
        <w:rPr>
          <w:rFonts w:ascii="Times New Roman" w:hAnsi="Times New Roman" w:cs="Times New Roman"/>
          <w:b/>
          <w:color w:val="FF0000"/>
          <w:sz w:val="28"/>
          <w:szCs w:val="28"/>
        </w:rPr>
      </w:pPr>
    </w:p>
    <w:p w:rsidR="002813E7" w:rsidRPr="002813E7" w:rsidRDefault="002813E7" w:rsidP="00ED0240">
      <w:pPr>
        <w:pStyle w:val="a7"/>
        <w:spacing w:after="0" w:line="240" w:lineRule="auto"/>
        <w:ind w:left="0"/>
        <w:jc w:val="center"/>
        <w:rPr>
          <w:rFonts w:ascii="Times New Roman" w:hAnsi="Times New Roman" w:cs="Times New Roman"/>
          <w:b/>
          <w:sz w:val="28"/>
          <w:szCs w:val="28"/>
        </w:rPr>
      </w:pPr>
      <w:r w:rsidRPr="002813E7">
        <w:rPr>
          <w:rFonts w:ascii="Times New Roman" w:hAnsi="Times New Roman" w:cs="Times New Roman"/>
          <w:b/>
          <w:sz w:val="28"/>
          <w:szCs w:val="28"/>
          <w:lang w:val="en-US"/>
        </w:rPr>
        <w:t>V</w:t>
      </w:r>
      <w:r w:rsidRPr="002813E7">
        <w:rPr>
          <w:rFonts w:ascii="Times New Roman" w:hAnsi="Times New Roman" w:cs="Times New Roman"/>
          <w:b/>
          <w:sz w:val="28"/>
          <w:szCs w:val="28"/>
        </w:rPr>
        <w:t>. Оформление таблиц</w:t>
      </w:r>
    </w:p>
    <w:p w:rsidR="002813E7" w:rsidRPr="002813E7" w:rsidRDefault="002813E7" w:rsidP="00ED0240">
      <w:pPr>
        <w:pStyle w:val="ConsPlusNormal"/>
        <w:widowControl/>
        <w:jc w:val="center"/>
        <w:rPr>
          <w:rFonts w:ascii="Times New Roman" w:hAnsi="Times New Roman" w:cs="Times New Roman"/>
          <w:sz w:val="28"/>
          <w:szCs w:val="28"/>
        </w:rPr>
      </w:pPr>
    </w:p>
    <w:p w:rsidR="002813E7" w:rsidRPr="002813E7" w:rsidRDefault="002813E7" w:rsidP="00ED0240">
      <w:pPr>
        <w:autoSpaceDE w:val="0"/>
        <w:autoSpaceDN w:val="0"/>
        <w:adjustRightInd w:val="0"/>
        <w:spacing w:after="0" w:line="240" w:lineRule="auto"/>
        <w:ind w:firstLine="540"/>
        <w:jc w:val="both"/>
        <w:rPr>
          <w:rFonts w:ascii="Times New Roman" w:hAnsi="Times New Roman" w:cs="Times New Roman"/>
          <w:sz w:val="28"/>
          <w:szCs w:val="28"/>
        </w:rPr>
      </w:pPr>
      <w:r w:rsidRPr="002813E7">
        <w:rPr>
          <w:rFonts w:ascii="Times New Roman" w:hAnsi="Times New Roman" w:cs="Times New Roman"/>
          <w:sz w:val="28"/>
          <w:szCs w:val="28"/>
        </w:rPr>
        <w:t xml:space="preserve">Таблицы состоят из следующих элементов: </w:t>
      </w:r>
    </w:p>
    <w:p w:rsidR="002813E7" w:rsidRPr="002813E7" w:rsidRDefault="002813E7" w:rsidP="00ED0240">
      <w:pPr>
        <w:autoSpaceDE w:val="0"/>
        <w:autoSpaceDN w:val="0"/>
        <w:adjustRightInd w:val="0"/>
        <w:spacing w:after="0" w:line="240" w:lineRule="auto"/>
        <w:ind w:firstLine="540"/>
        <w:jc w:val="both"/>
        <w:rPr>
          <w:rFonts w:ascii="Times New Roman" w:hAnsi="Times New Roman" w:cs="Times New Roman"/>
          <w:sz w:val="28"/>
          <w:szCs w:val="28"/>
        </w:rPr>
      </w:pPr>
      <w:r w:rsidRPr="002813E7">
        <w:rPr>
          <w:rFonts w:ascii="Times New Roman" w:hAnsi="Times New Roman" w:cs="Times New Roman"/>
          <w:sz w:val="28"/>
          <w:szCs w:val="28"/>
        </w:rPr>
        <w:t xml:space="preserve">графы (вертикальные столбцы); </w:t>
      </w:r>
    </w:p>
    <w:p w:rsidR="002813E7" w:rsidRPr="002813E7" w:rsidRDefault="002813E7" w:rsidP="00ED0240">
      <w:pPr>
        <w:autoSpaceDE w:val="0"/>
        <w:autoSpaceDN w:val="0"/>
        <w:adjustRightInd w:val="0"/>
        <w:spacing w:after="0" w:line="240" w:lineRule="auto"/>
        <w:ind w:firstLine="540"/>
        <w:jc w:val="both"/>
        <w:rPr>
          <w:rFonts w:ascii="Times New Roman" w:hAnsi="Times New Roman" w:cs="Times New Roman"/>
          <w:sz w:val="28"/>
          <w:szCs w:val="28"/>
        </w:rPr>
      </w:pPr>
      <w:r w:rsidRPr="002813E7">
        <w:rPr>
          <w:rFonts w:ascii="Times New Roman" w:hAnsi="Times New Roman" w:cs="Times New Roman"/>
          <w:sz w:val="28"/>
          <w:szCs w:val="28"/>
        </w:rPr>
        <w:t>строки, пункты (горизонтальные);</w:t>
      </w:r>
    </w:p>
    <w:p w:rsidR="002813E7" w:rsidRPr="002813E7" w:rsidRDefault="002813E7" w:rsidP="00ED0240">
      <w:pPr>
        <w:autoSpaceDE w:val="0"/>
        <w:autoSpaceDN w:val="0"/>
        <w:adjustRightInd w:val="0"/>
        <w:spacing w:after="0" w:line="240" w:lineRule="auto"/>
        <w:ind w:firstLine="540"/>
        <w:jc w:val="both"/>
        <w:rPr>
          <w:rFonts w:ascii="Times New Roman" w:hAnsi="Times New Roman" w:cs="Times New Roman"/>
          <w:sz w:val="28"/>
          <w:szCs w:val="28"/>
        </w:rPr>
      </w:pPr>
      <w:r w:rsidRPr="002813E7">
        <w:rPr>
          <w:rFonts w:ascii="Times New Roman" w:hAnsi="Times New Roman" w:cs="Times New Roman"/>
          <w:sz w:val="28"/>
          <w:szCs w:val="28"/>
        </w:rPr>
        <w:t xml:space="preserve">позиции (ячейки, пересечения граф и строк). </w:t>
      </w:r>
    </w:p>
    <w:p w:rsidR="002813E7" w:rsidRPr="002813E7" w:rsidRDefault="002813E7" w:rsidP="00ED0240">
      <w:pPr>
        <w:autoSpaceDE w:val="0"/>
        <w:autoSpaceDN w:val="0"/>
        <w:adjustRightInd w:val="0"/>
        <w:spacing w:after="0" w:line="240" w:lineRule="auto"/>
        <w:ind w:firstLine="540"/>
        <w:jc w:val="both"/>
        <w:rPr>
          <w:rFonts w:ascii="Times New Roman" w:hAnsi="Times New Roman" w:cs="Times New Roman"/>
          <w:sz w:val="28"/>
          <w:szCs w:val="28"/>
        </w:rPr>
      </w:pPr>
      <w:r w:rsidRPr="002813E7">
        <w:rPr>
          <w:rFonts w:ascii="Times New Roman" w:hAnsi="Times New Roman" w:cs="Times New Roman"/>
          <w:sz w:val="28"/>
          <w:szCs w:val="28"/>
        </w:rPr>
        <w:t>Графы и строки таблицы рекомендуется именовать (именем существительным в именительном падеже) и нумеровать.</w:t>
      </w:r>
    </w:p>
    <w:p w:rsidR="002813E7" w:rsidRPr="002813E7" w:rsidRDefault="002813E7" w:rsidP="00ED0240">
      <w:pPr>
        <w:autoSpaceDE w:val="0"/>
        <w:autoSpaceDN w:val="0"/>
        <w:adjustRightInd w:val="0"/>
        <w:spacing w:after="0" w:line="240" w:lineRule="auto"/>
        <w:ind w:firstLine="540"/>
        <w:jc w:val="both"/>
        <w:rPr>
          <w:rFonts w:ascii="Times New Roman" w:hAnsi="Times New Roman" w:cs="Times New Roman"/>
          <w:sz w:val="28"/>
          <w:szCs w:val="28"/>
        </w:rPr>
      </w:pPr>
      <w:r w:rsidRPr="002813E7">
        <w:rPr>
          <w:rFonts w:ascii="Times New Roman" w:hAnsi="Times New Roman" w:cs="Times New Roman"/>
          <w:sz w:val="28"/>
          <w:szCs w:val="28"/>
        </w:rPr>
        <w:t>Номера граф таблицы указываются без точек. Если таблицу печатают более чем на одной странице, их цифровое обозначение повторяется вверху на каждой странице.</w:t>
      </w:r>
    </w:p>
    <w:p w:rsidR="002813E7" w:rsidRPr="002813E7" w:rsidRDefault="002813E7" w:rsidP="00ED0240">
      <w:pPr>
        <w:autoSpaceDE w:val="0"/>
        <w:autoSpaceDN w:val="0"/>
        <w:adjustRightInd w:val="0"/>
        <w:spacing w:after="0" w:line="240" w:lineRule="auto"/>
        <w:ind w:firstLine="540"/>
        <w:jc w:val="both"/>
        <w:rPr>
          <w:rFonts w:ascii="Times New Roman" w:hAnsi="Times New Roman" w:cs="Times New Roman"/>
          <w:sz w:val="28"/>
          <w:szCs w:val="28"/>
        </w:rPr>
      </w:pPr>
      <w:r w:rsidRPr="002813E7">
        <w:rPr>
          <w:rFonts w:ascii="Times New Roman" w:hAnsi="Times New Roman" w:cs="Times New Roman"/>
          <w:sz w:val="28"/>
          <w:szCs w:val="28"/>
        </w:rPr>
        <w:t>Если таблица содержит две или более строки рекомендуется их пронумеровать. Пронумерованные строки таблицы называются пунктами.</w:t>
      </w:r>
    </w:p>
    <w:p w:rsidR="002813E7" w:rsidRPr="002813E7" w:rsidRDefault="002813E7" w:rsidP="00ED0240">
      <w:pPr>
        <w:autoSpaceDE w:val="0"/>
        <w:autoSpaceDN w:val="0"/>
        <w:adjustRightInd w:val="0"/>
        <w:spacing w:after="0" w:line="240" w:lineRule="auto"/>
        <w:ind w:firstLine="540"/>
        <w:jc w:val="both"/>
        <w:rPr>
          <w:rFonts w:ascii="Times New Roman" w:hAnsi="Times New Roman" w:cs="Times New Roman"/>
          <w:sz w:val="28"/>
          <w:szCs w:val="28"/>
        </w:rPr>
      </w:pPr>
      <w:r w:rsidRPr="002813E7">
        <w:rPr>
          <w:rFonts w:ascii="Times New Roman" w:hAnsi="Times New Roman" w:cs="Times New Roman"/>
          <w:sz w:val="28"/>
          <w:szCs w:val="28"/>
        </w:rPr>
        <w:t>В одноярусной шапке таблицы все заголовки граф рекомендуется писать с прописной буквы.</w:t>
      </w:r>
    </w:p>
    <w:p w:rsidR="002813E7" w:rsidRPr="002813E7" w:rsidRDefault="002813E7" w:rsidP="00ED0240">
      <w:pPr>
        <w:autoSpaceDE w:val="0"/>
        <w:autoSpaceDN w:val="0"/>
        <w:adjustRightInd w:val="0"/>
        <w:spacing w:after="0" w:line="240" w:lineRule="auto"/>
        <w:ind w:firstLine="540"/>
        <w:jc w:val="both"/>
        <w:rPr>
          <w:rFonts w:ascii="Times New Roman" w:hAnsi="Times New Roman" w:cs="Times New Roman"/>
          <w:sz w:val="28"/>
          <w:szCs w:val="28"/>
        </w:rPr>
      </w:pPr>
      <w:r w:rsidRPr="002813E7">
        <w:rPr>
          <w:rFonts w:ascii="Times New Roman" w:hAnsi="Times New Roman" w:cs="Times New Roman"/>
          <w:sz w:val="28"/>
          <w:szCs w:val="28"/>
        </w:rPr>
        <w:lastRenderedPageBreak/>
        <w:t>В двух</w:t>
      </w:r>
      <w:r w:rsidR="001D1ED5">
        <w:rPr>
          <w:rFonts w:ascii="Times New Roman" w:hAnsi="Times New Roman" w:cs="Times New Roman"/>
          <w:sz w:val="28"/>
          <w:szCs w:val="28"/>
        </w:rPr>
        <w:t xml:space="preserve"> </w:t>
      </w:r>
      <w:r w:rsidRPr="002813E7">
        <w:rPr>
          <w:rFonts w:ascii="Times New Roman" w:hAnsi="Times New Roman" w:cs="Times New Roman"/>
          <w:sz w:val="28"/>
          <w:szCs w:val="28"/>
        </w:rPr>
        <w:t xml:space="preserve">- или многоярусной шапке таблицы заголовки верхнего яруса рекомендуется писать с прописной буквы, а заголовки второго, третьего и других ярусов графы рекомендуется писать со строчной буквы, если они грамматически подчинены заголовку верхнего яруса графы и с прописной буквы, если они грамматически не подчинены стоящему над ними заголовку графы. Точка в конце заголовков граф и строк не ставится. </w:t>
      </w:r>
    </w:p>
    <w:p w:rsidR="002813E7" w:rsidRPr="002813E7" w:rsidRDefault="002813E7" w:rsidP="00ED0240">
      <w:pPr>
        <w:autoSpaceDE w:val="0"/>
        <w:autoSpaceDN w:val="0"/>
        <w:adjustRightInd w:val="0"/>
        <w:spacing w:after="0" w:line="240" w:lineRule="auto"/>
        <w:ind w:firstLine="540"/>
        <w:jc w:val="both"/>
        <w:rPr>
          <w:rFonts w:ascii="Times New Roman" w:hAnsi="Times New Roman" w:cs="Times New Roman"/>
          <w:sz w:val="28"/>
          <w:szCs w:val="28"/>
        </w:rPr>
      </w:pPr>
      <w:r w:rsidRPr="002813E7">
        <w:rPr>
          <w:rFonts w:ascii="Times New Roman" w:hAnsi="Times New Roman" w:cs="Times New Roman"/>
          <w:sz w:val="28"/>
          <w:szCs w:val="28"/>
        </w:rPr>
        <w:t>Знаки препинания в заголовках строк ставятся только внутри предложения. После слов «Итого», «Всего» двоеточие не ставится. Точка в конце заголовков граф и строк не ставится.</w:t>
      </w:r>
    </w:p>
    <w:p w:rsidR="002813E7" w:rsidRPr="002813E7" w:rsidRDefault="002813E7" w:rsidP="00ED0240">
      <w:pPr>
        <w:autoSpaceDE w:val="0"/>
        <w:autoSpaceDN w:val="0"/>
        <w:adjustRightInd w:val="0"/>
        <w:spacing w:after="0" w:line="240" w:lineRule="auto"/>
        <w:ind w:firstLine="540"/>
        <w:jc w:val="both"/>
        <w:rPr>
          <w:rFonts w:ascii="Times New Roman" w:hAnsi="Times New Roman" w:cs="Times New Roman"/>
          <w:sz w:val="28"/>
          <w:szCs w:val="28"/>
        </w:rPr>
      </w:pPr>
      <w:r w:rsidRPr="002813E7">
        <w:rPr>
          <w:rFonts w:ascii="Times New Roman" w:hAnsi="Times New Roman" w:cs="Times New Roman"/>
          <w:sz w:val="28"/>
          <w:szCs w:val="28"/>
        </w:rPr>
        <w:t>Цифровые величины при перечислении рекомендуется разделять точкой с запятой.</w:t>
      </w:r>
    </w:p>
    <w:p w:rsidR="002813E7" w:rsidRPr="002813E7" w:rsidRDefault="002813E7" w:rsidP="00ED0240">
      <w:pPr>
        <w:autoSpaceDE w:val="0"/>
        <w:autoSpaceDN w:val="0"/>
        <w:adjustRightInd w:val="0"/>
        <w:spacing w:after="0" w:line="240" w:lineRule="auto"/>
        <w:ind w:firstLine="540"/>
        <w:jc w:val="both"/>
        <w:rPr>
          <w:rFonts w:ascii="Times New Roman" w:hAnsi="Times New Roman" w:cs="Times New Roman"/>
          <w:sz w:val="28"/>
          <w:szCs w:val="28"/>
        </w:rPr>
      </w:pPr>
      <w:r w:rsidRPr="002813E7">
        <w:rPr>
          <w:rFonts w:ascii="Times New Roman" w:hAnsi="Times New Roman" w:cs="Times New Roman"/>
          <w:sz w:val="28"/>
          <w:szCs w:val="28"/>
        </w:rPr>
        <w:t>Если приложение состоит из двух и более таблиц, они нумеруются арабскими цифрами, без знака «№», сквозной нумерацией. Если в приложении таблица является единственной, она не нумеруется.</w:t>
      </w:r>
    </w:p>
    <w:p w:rsidR="002813E7" w:rsidRPr="002813E7" w:rsidRDefault="002813E7" w:rsidP="00ED0240">
      <w:pPr>
        <w:pStyle w:val="ConsPlusNormal"/>
        <w:widowControl/>
        <w:ind w:firstLine="540"/>
        <w:jc w:val="both"/>
        <w:rPr>
          <w:rFonts w:ascii="Times New Roman" w:hAnsi="Times New Roman" w:cs="Times New Roman"/>
          <w:sz w:val="28"/>
          <w:szCs w:val="28"/>
        </w:rPr>
      </w:pPr>
    </w:p>
    <w:p w:rsidR="002813E7" w:rsidRPr="002813E7" w:rsidRDefault="002813E7" w:rsidP="00ED0240">
      <w:pPr>
        <w:pStyle w:val="ConsPlusNormal"/>
        <w:widowControl/>
        <w:jc w:val="center"/>
        <w:outlineLvl w:val="1"/>
        <w:rPr>
          <w:rFonts w:ascii="Times New Roman" w:hAnsi="Times New Roman" w:cs="Times New Roman"/>
          <w:b/>
          <w:sz w:val="28"/>
          <w:szCs w:val="28"/>
        </w:rPr>
      </w:pPr>
      <w:r w:rsidRPr="002813E7">
        <w:rPr>
          <w:rFonts w:ascii="Times New Roman" w:hAnsi="Times New Roman" w:cs="Times New Roman"/>
          <w:b/>
          <w:sz w:val="28"/>
          <w:szCs w:val="28"/>
          <w:lang w:val="en-US"/>
        </w:rPr>
        <w:t>VI</w:t>
      </w:r>
      <w:r w:rsidRPr="002813E7">
        <w:rPr>
          <w:rFonts w:ascii="Times New Roman" w:hAnsi="Times New Roman" w:cs="Times New Roman"/>
          <w:b/>
          <w:sz w:val="28"/>
          <w:szCs w:val="28"/>
        </w:rPr>
        <w:t>. Порядок употребления ссылок</w:t>
      </w:r>
    </w:p>
    <w:p w:rsidR="002813E7" w:rsidRPr="002813E7" w:rsidRDefault="002813E7" w:rsidP="00ED0240">
      <w:pPr>
        <w:pStyle w:val="ConsPlusNormal"/>
        <w:widowControl/>
        <w:jc w:val="center"/>
        <w:rPr>
          <w:rFonts w:ascii="Times New Roman" w:hAnsi="Times New Roman" w:cs="Times New Roman"/>
          <w:sz w:val="28"/>
          <w:szCs w:val="28"/>
        </w:rPr>
      </w:pP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Ссылкой признается указание в тексте правового акта на другой нормативный правовой акт или его структурную единицу. Ссылки на ранее принятые нормативные правовые акты (а также их структурные единицы) рекомендуется применять в случае, если необходимо показать взаимную связь правовых норм или избежать их дублирования.</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 xml:space="preserve">Ссылки в правовом акте проставляются на нормативные правовые акты высшей или равной юридической силы (федеральное законодательство, законодательство субъекта Российской Федерации, Устав и решения </w:t>
      </w:r>
      <w:r w:rsidR="007A6FE7" w:rsidRPr="002813E7">
        <w:rPr>
          <w:rFonts w:ascii="Times New Roman" w:hAnsi="Times New Roman" w:cs="Times New Roman"/>
          <w:sz w:val="28"/>
          <w:szCs w:val="28"/>
        </w:rPr>
        <w:t>Бардымского</w:t>
      </w:r>
      <w:r w:rsidRPr="002813E7">
        <w:rPr>
          <w:rFonts w:ascii="Times New Roman" w:hAnsi="Times New Roman" w:cs="Times New Roman"/>
          <w:sz w:val="28"/>
          <w:szCs w:val="28"/>
        </w:rPr>
        <w:t xml:space="preserve"> муниципального округа). Ссылки на нормативные правовые акты меньшей юридической силы или их отдельные структурные единицы не допускаются.</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 xml:space="preserve">Ссылки проставляются только на действующие нормативные правовые акты. Недопустимы ссылки на нормативные предписания других нормативных правовых актов, которые, в свою очередь, являются отсылочными. </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Ссылка на другой нормативный правовой акт содержит реквизиты в следующей последовательности:</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вид нормативного правового акта;</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наименование органа принятия;</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дата и номер подписания (принятия, издания);</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наименование нормативного правового акта.</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При оформлении ссылок на Конституцию Российской Федерации, кодексы Российской Федерации указывается только их наименование с прописной буквы.</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 xml:space="preserve">При указании ссылки в тексте правового акта на акты, обладающие высшей юридической силой, вид правового акта рекомендуется указывать с прописной (заглавной) буквы для постановлений, определений Конституционного Суда Российской Федерации, федеральных </w:t>
      </w:r>
      <w:r w:rsidRPr="002813E7">
        <w:rPr>
          <w:rFonts w:ascii="Times New Roman" w:hAnsi="Times New Roman" w:cs="Times New Roman"/>
          <w:sz w:val="28"/>
          <w:szCs w:val="28"/>
        </w:rPr>
        <w:lastRenderedPageBreak/>
        <w:t>конституционных законов, федеральных законов, законов субъектов Российской Федерации, указов Президента Российской Федерации, уставов муниципальных образований, а для иных актов со строчной (маленькой) буквы.</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46. При ссылке на нормативный правовой акт, который полностью был изложен в новой редакции, рекомендуется  дополнительно в скобках указывать вид нормативного правового акта, дата и номер подписания (принятия, издания) нормативного правового акта, полностью изложившего данный нормативный правовой акт в новой редакции.</w:t>
      </w:r>
    </w:p>
    <w:p w:rsidR="002813E7" w:rsidRPr="002813E7" w:rsidRDefault="002813E7" w:rsidP="00ED0240">
      <w:pPr>
        <w:pStyle w:val="ConsPlusNormal"/>
        <w:ind w:firstLine="54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2813E7" w:rsidRPr="002813E7" w:rsidTr="00661C1F">
        <w:tc>
          <w:tcPr>
            <w:tcW w:w="9639" w:type="dxa"/>
          </w:tcPr>
          <w:p w:rsidR="002813E7" w:rsidRPr="002813E7" w:rsidRDefault="002813E7" w:rsidP="00ED0240">
            <w:pPr>
              <w:pStyle w:val="ConsPlusNormal"/>
              <w:ind w:firstLine="709"/>
              <w:jc w:val="both"/>
              <w:rPr>
                <w:rFonts w:ascii="Times New Roman" w:hAnsi="Times New Roman" w:cs="Times New Roman"/>
                <w:sz w:val="28"/>
                <w:szCs w:val="28"/>
              </w:rPr>
            </w:pPr>
            <w:r w:rsidRPr="002813E7">
              <w:rPr>
                <w:rFonts w:ascii="Times New Roman" w:hAnsi="Times New Roman" w:cs="Times New Roman"/>
                <w:sz w:val="28"/>
                <w:szCs w:val="28"/>
              </w:rPr>
              <w:t>Примеры:</w:t>
            </w:r>
          </w:p>
          <w:p w:rsidR="002813E7" w:rsidRPr="002813E7" w:rsidRDefault="002813E7" w:rsidP="00ED0240">
            <w:pPr>
              <w:pStyle w:val="ConsPlusNormal"/>
              <w:ind w:firstLine="709"/>
              <w:jc w:val="both"/>
              <w:rPr>
                <w:rFonts w:ascii="Times New Roman" w:hAnsi="Times New Roman" w:cs="Times New Roman"/>
                <w:color w:val="FF0000"/>
                <w:sz w:val="28"/>
                <w:szCs w:val="28"/>
              </w:rPr>
            </w:pPr>
            <w:r w:rsidRPr="002813E7">
              <w:rPr>
                <w:rFonts w:ascii="Times New Roman" w:hAnsi="Times New Roman" w:cs="Times New Roman"/>
                <w:sz w:val="28"/>
                <w:szCs w:val="28"/>
              </w:rPr>
              <w:t>В соответствии с частью 1 статьи 132 Конституции Российской Федерации………</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В соответствии с требованиями Налогового кодекса Российской Федерации………</w:t>
            </w:r>
          </w:p>
          <w:p w:rsidR="002813E7" w:rsidRPr="002813E7" w:rsidRDefault="002813E7" w:rsidP="00ED0240">
            <w:pPr>
              <w:pStyle w:val="ConsPlusNormal"/>
              <w:ind w:firstLine="709"/>
              <w:jc w:val="both"/>
              <w:rPr>
                <w:rFonts w:ascii="Times New Roman" w:hAnsi="Times New Roman" w:cs="Times New Roman"/>
                <w:sz w:val="28"/>
                <w:szCs w:val="28"/>
              </w:rPr>
            </w:pPr>
            <w:r w:rsidRPr="002813E7">
              <w:rPr>
                <w:rFonts w:ascii="Times New Roman" w:hAnsi="Times New Roman" w:cs="Times New Roman"/>
                <w:sz w:val="28"/>
                <w:szCs w:val="28"/>
              </w:rPr>
              <w:t xml:space="preserve">В соответствии с Законом Российской Федерации «О занятости населения в Российской Федерации» (в редакции Федерального закона от 20 апреля </w:t>
            </w:r>
            <w:r w:rsidR="001D1ED5">
              <w:rPr>
                <w:rFonts w:ascii="Times New Roman" w:hAnsi="Times New Roman" w:cs="Times New Roman"/>
                <w:sz w:val="28"/>
                <w:szCs w:val="28"/>
              </w:rPr>
              <w:t xml:space="preserve">1996 </w:t>
            </w:r>
            <w:r w:rsidRPr="002813E7">
              <w:rPr>
                <w:rFonts w:ascii="Times New Roman" w:hAnsi="Times New Roman" w:cs="Times New Roman"/>
                <w:sz w:val="28"/>
                <w:szCs w:val="28"/>
              </w:rPr>
              <w:t xml:space="preserve"> № 36-ФЗ)…….</w:t>
            </w:r>
          </w:p>
          <w:p w:rsidR="002813E7" w:rsidRPr="002813E7" w:rsidRDefault="002813E7" w:rsidP="00ED0240">
            <w:pPr>
              <w:pStyle w:val="ConsPlusNormal"/>
              <w:ind w:firstLine="709"/>
              <w:jc w:val="both"/>
              <w:rPr>
                <w:rFonts w:ascii="Times New Roman" w:hAnsi="Times New Roman" w:cs="Times New Roman"/>
                <w:sz w:val="28"/>
                <w:szCs w:val="28"/>
              </w:rPr>
            </w:pPr>
            <w:r w:rsidRPr="002813E7">
              <w:rPr>
                <w:rFonts w:ascii="Times New Roman" w:hAnsi="Times New Roman" w:cs="Times New Roman"/>
                <w:sz w:val="28"/>
                <w:szCs w:val="28"/>
              </w:rPr>
              <w:t xml:space="preserve">В соответствии с Постановлением Правительства Российской Федерации от 15 апреля </w:t>
            </w:r>
            <w:r w:rsidR="001D1ED5">
              <w:rPr>
                <w:rFonts w:ascii="Times New Roman" w:hAnsi="Times New Roman" w:cs="Times New Roman"/>
                <w:sz w:val="28"/>
                <w:szCs w:val="28"/>
              </w:rPr>
              <w:t xml:space="preserve">2014 </w:t>
            </w:r>
            <w:r w:rsidRPr="002813E7">
              <w:rPr>
                <w:rFonts w:ascii="Times New Roman" w:hAnsi="Times New Roman" w:cs="Times New Roman"/>
                <w:sz w:val="28"/>
                <w:szCs w:val="28"/>
              </w:rPr>
              <w:t xml:space="preserve"> № 298 «Об утверждении государственной программы Российской Федерации «Содействие занятости населения»………..</w:t>
            </w:r>
          </w:p>
          <w:p w:rsidR="002813E7" w:rsidRPr="002813E7" w:rsidRDefault="002813E7" w:rsidP="00ED0240">
            <w:pPr>
              <w:pStyle w:val="ConsPlusNormal"/>
              <w:ind w:firstLine="709"/>
              <w:jc w:val="both"/>
              <w:rPr>
                <w:rFonts w:ascii="Times New Roman" w:hAnsi="Times New Roman" w:cs="Times New Roman"/>
                <w:sz w:val="28"/>
                <w:szCs w:val="28"/>
              </w:rPr>
            </w:pPr>
            <w:r w:rsidRPr="002813E7">
              <w:rPr>
                <w:rFonts w:ascii="Times New Roman" w:hAnsi="Times New Roman" w:cs="Times New Roman"/>
                <w:sz w:val="28"/>
                <w:szCs w:val="28"/>
              </w:rPr>
              <w:t>На основании Закона Пермского края от ……... №  «……….», постановления Правительства Пермского края от ………. № ……. «…………»; указа губернатора Пермского края от ……№ …. «……….».</w:t>
            </w:r>
          </w:p>
          <w:p w:rsidR="002813E7" w:rsidRPr="002813E7" w:rsidRDefault="002813E7" w:rsidP="00ED0240">
            <w:pPr>
              <w:pStyle w:val="ConsPlusNormal"/>
              <w:jc w:val="both"/>
              <w:rPr>
                <w:rFonts w:ascii="Times New Roman" w:hAnsi="Times New Roman" w:cs="Times New Roman"/>
                <w:sz w:val="28"/>
                <w:szCs w:val="28"/>
              </w:rPr>
            </w:pPr>
          </w:p>
        </w:tc>
      </w:tr>
    </w:tbl>
    <w:p w:rsidR="002813E7" w:rsidRPr="002813E7" w:rsidRDefault="002813E7" w:rsidP="00ED0240">
      <w:pPr>
        <w:pStyle w:val="ConsPlusNormal"/>
        <w:ind w:firstLine="709"/>
        <w:jc w:val="both"/>
        <w:rPr>
          <w:rFonts w:ascii="Times New Roman" w:hAnsi="Times New Roman" w:cs="Times New Roman"/>
          <w:sz w:val="28"/>
          <w:szCs w:val="28"/>
        </w:rPr>
      </w:pP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При неоднократных ссылках на один и тот же нормативный правовой акт при первом его упоминании и далее рекомендуется неоднократно указывать полные реквизиты нормативного правового акта, на который производятся ссылки.</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При необходимости дать ссылку не на весь нормативный правовой акт, а только на его структурную единицу сначала указывается эта конкретная структурная единица (начиная с наименьшей), а затем реквизиты самого нормативного правового акта.</w:t>
      </w:r>
    </w:p>
    <w:p w:rsidR="002813E7" w:rsidRPr="002813E7" w:rsidRDefault="002813E7" w:rsidP="00ED0240">
      <w:pPr>
        <w:pStyle w:val="ConsPlusNormal"/>
        <w:ind w:firstLine="54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6"/>
      </w:tblGrid>
      <w:tr w:rsidR="002813E7" w:rsidRPr="002813E7" w:rsidTr="00661C1F">
        <w:tc>
          <w:tcPr>
            <w:tcW w:w="9746" w:type="dxa"/>
          </w:tcPr>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Пример:</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предусмотренных абзацем вторым пункта 10 статьи 378.2 Налогового кодекса Российской Федерации</w:t>
            </w:r>
          </w:p>
          <w:p w:rsidR="002813E7" w:rsidRPr="002813E7" w:rsidRDefault="002813E7" w:rsidP="00ED0240">
            <w:pPr>
              <w:pStyle w:val="ConsPlusNormal"/>
              <w:jc w:val="both"/>
              <w:rPr>
                <w:rFonts w:ascii="Times New Roman" w:hAnsi="Times New Roman" w:cs="Times New Roman"/>
                <w:sz w:val="28"/>
                <w:szCs w:val="28"/>
              </w:rPr>
            </w:pPr>
          </w:p>
        </w:tc>
      </w:tr>
    </w:tbl>
    <w:p w:rsidR="002813E7" w:rsidRPr="002813E7" w:rsidRDefault="002813E7" w:rsidP="00ED0240">
      <w:pPr>
        <w:pStyle w:val="ConsPlusNormal"/>
        <w:ind w:firstLine="540"/>
        <w:jc w:val="both"/>
        <w:rPr>
          <w:rFonts w:ascii="Times New Roman" w:hAnsi="Times New Roman" w:cs="Times New Roman"/>
          <w:sz w:val="28"/>
          <w:szCs w:val="28"/>
        </w:rPr>
      </w:pP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Ссылку в тексте правового акта на структурную единицу этого же правового акта оформляется следующим образом: «настоящего пункта», «настоящей статьи», «настоящего решения».</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 xml:space="preserve">При ссылках обозначения структурных единиц указываются так, как они </w:t>
      </w:r>
      <w:r w:rsidRPr="002813E7">
        <w:rPr>
          <w:rFonts w:ascii="Times New Roman" w:hAnsi="Times New Roman" w:cs="Times New Roman"/>
          <w:sz w:val="28"/>
          <w:szCs w:val="28"/>
        </w:rPr>
        <w:lastRenderedPageBreak/>
        <w:t>определены в самом правовом акте либо в правовом акте, вносящем изменения в данный правовой акт.</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Если в нормативных правовых актах части статей и пункты нумеруются цифрами, то обозначение в ссылках части или пункта печатается цифрами (например, часть 1, пункт 1, раздел IV).</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Если в нормативных правовых актах части статей не пронумерованы, то в этом случае обозначение в ссылках части печатается словом (например, часть вторая).</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Если подпункты пронумерованы строчными буквами русского алфавита, то обозначаются в ссылках буквой в кавычках (подпункт «а»). Абзацы обозначаются словом (абзац первый).</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При этом первым считается тот абзац, с которого начинается структурная единица, в составе которой он находится.</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Обозначения частей, пунктов, абзацев и других структурных единиц печатаются полностью, сокращения (ст., ч., п., абз.) не допускаются.</w:t>
      </w:r>
    </w:p>
    <w:p w:rsidR="002813E7" w:rsidRPr="002813E7" w:rsidRDefault="002813E7" w:rsidP="00ED0240">
      <w:pPr>
        <w:pStyle w:val="ConsPlusNormal"/>
        <w:ind w:firstLine="54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6"/>
      </w:tblGrid>
      <w:tr w:rsidR="002813E7" w:rsidRPr="002813E7" w:rsidTr="00661C1F">
        <w:tc>
          <w:tcPr>
            <w:tcW w:w="9746" w:type="dxa"/>
          </w:tcPr>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Примеры:</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На основании пункта 1 части первой статьи 88 Трудового кодекса Российской Федерации</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или</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 xml:space="preserve">В соответствии с абзацем вторым пункта 3 решения Думы </w:t>
            </w:r>
            <w:r w:rsidR="007A6FE7" w:rsidRPr="002813E7">
              <w:rPr>
                <w:rFonts w:ascii="Times New Roman" w:hAnsi="Times New Roman" w:cs="Times New Roman"/>
                <w:sz w:val="28"/>
                <w:szCs w:val="28"/>
              </w:rPr>
              <w:t>Бардымского</w:t>
            </w:r>
            <w:r w:rsidRPr="002813E7">
              <w:rPr>
                <w:rFonts w:ascii="Times New Roman" w:hAnsi="Times New Roman" w:cs="Times New Roman"/>
                <w:sz w:val="28"/>
                <w:szCs w:val="28"/>
              </w:rPr>
              <w:t xml:space="preserve"> мун</w:t>
            </w:r>
            <w:r w:rsidR="00527476">
              <w:rPr>
                <w:rFonts w:ascii="Times New Roman" w:hAnsi="Times New Roman" w:cs="Times New Roman"/>
                <w:sz w:val="28"/>
                <w:szCs w:val="28"/>
              </w:rPr>
              <w:t>иципального округа от 30.09</w:t>
            </w:r>
            <w:r w:rsidR="00775C9A">
              <w:rPr>
                <w:rFonts w:ascii="Times New Roman" w:hAnsi="Times New Roman" w:cs="Times New Roman"/>
                <w:sz w:val="28"/>
                <w:szCs w:val="28"/>
              </w:rPr>
              <w:t>.2020</w:t>
            </w:r>
            <w:r w:rsidRPr="002813E7">
              <w:rPr>
                <w:rFonts w:ascii="Times New Roman" w:hAnsi="Times New Roman" w:cs="Times New Roman"/>
                <w:sz w:val="28"/>
                <w:szCs w:val="28"/>
              </w:rPr>
              <w:t xml:space="preserve"> </w:t>
            </w:r>
            <w:r w:rsidR="00527476">
              <w:rPr>
                <w:rFonts w:ascii="Times New Roman" w:hAnsi="Times New Roman" w:cs="Times New Roman"/>
                <w:sz w:val="28"/>
                <w:szCs w:val="28"/>
              </w:rPr>
              <w:t>№ 25</w:t>
            </w:r>
            <w:r w:rsidRPr="002813E7">
              <w:rPr>
                <w:rFonts w:ascii="Times New Roman" w:hAnsi="Times New Roman" w:cs="Times New Roman"/>
                <w:sz w:val="28"/>
                <w:szCs w:val="28"/>
              </w:rPr>
              <w:t xml:space="preserve"> «Об утверждении Положения о Думе </w:t>
            </w:r>
            <w:r w:rsidR="007A6FE7" w:rsidRPr="002813E7">
              <w:rPr>
                <w:rFonts w:ascii="Times New Roman" w:hAnsi="Times New Roman" w:cs="Times New Roman"/>
                <w:sz w:val="28"/>
                <w:szCs w:val="28"/>
              </w:rPr>
              <w:t>Бардымского</w:t>
            </w:r>
            <w:r w:rsidRPr="002813E7">
              <w:rPr>
                <w:rFonts w:ascii="Times New Roman" w:hAnsi="Times New Roman" w:cs="Times New Roman"/>
                <w:sz w:val="28"/>
                <w:szCs w:val="28"/>
              </w:rPr>
              <w:t xml:space="preserve"> муниципального округа Пермского края».</w:t>
            </w:r>
          </w:p>
        </w:tc>
      </w:tr>
    </w:tbl>
    <w:p w:rsidR="002813E7" w:rsidRPr="002813E7" w:rsidRDefault="002813E7" w:rsidP="00ED0240">
      <w:pPr>
        <w:pStyle w:val="ConsPlusNormal"/>
        <w:ind w:firstLine="540"/>
        <w:jc w:val="both"/>
        <w:rPr>
          <w:rFonts w:ascii="Times New Roman" w:hAnsi="Times New Roman" w:cs="Times New Roman"/>
          <w:sz w:val="28"/>
          <w:szCs w:val="28"/>
        </w:rPr>
      </w:pP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Если требуется сослаться на приложение правового акта, указывается наименование приложения и нормативный правовой акт, которым данное приложение утверждено или принято.</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При ссылках на примечания к статьям или пунктам нормативного правового акта рекомендуется использовать следующую формулировку:</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«1. Под грубым нарушением норм и правил в области использования атомной энергии в настоящей статье понимается нарушение, приведшее к возникновению непосредственной угрозы жизни или здоровью людей и окружающей среде, указанное в примечании к части 3 статьи 9.6 Кодекса Российской Федерации об административных правонарушениях.».</w:t>
      </w:r>
    </w:p>
    <w:p w:rsidR="002813E7" w:rsidRPr="002813E7" w:rsidRDefault="002813E7" w:rsidP="00ED0240">
      <w:pPr>
        <w:pStyle w:val="ConsPlusNormal"/>
        <w:ind w:firstLine="540"/>
        <w:jc w:val="both"/>
        <w:rPr>
          <w:rFonts w:ascii="Times New Roman" w:hAnsi="Times New Roman" w:cs="Times New Roman"/>
          <w:sz w:val="28"/>
          <w:szCs w:val="28"/>
        </w:rPr>
      </w:pPr>
    </w:p>
    <w:p w:rsidR="002813E7" w:rsidRPr="002813E7" w:rsidRDefault="002813E7" w:rsidP="00ED0240">
      <w:pPr>
        <w:pStyle w:val="ConsPlusNormal"/>
        <w:ind w:firstLine="540"/>
        <w:jc w:val="center"/>
        <w:rPr>
          <w:rFonts w:ascii="Times New Roman" w:hAnsi="Times New Roman" w:cs="Times New Roman"/>
          <w:b/>
          <w:sz w:val="28"/>
          <w:szCs w:val="28"/>
        </w:rPr>
      </w:pPr>
      <w:r w:rsidRPr="002813E7">
        <w:rPr>
          <w:rFonts w:ascii="Times New Roman" w:hAnsi="Times New Roman" w:cs="Times New Roman"/>
          <w:b/>
          <w:sz w:val="28"/>
          <w:szCs w:val="28"/>
          <w:lang w:val="en-US"/>
        </w:rPr>
        <w:t>VII</w:t>
      </w:r>
      <w:r w:rsidRPr="002813E7">
        <w:rPr>
          <w:rFonts w:ascii="Times New Roman" w:hAnsi="Times New Roman" w:cs="Times New Roman"/>
          <w:b/>
          <w:sz w:val="28"/>
          <w:szCs w:val="28"/>
        </w:rPr>
        <w:t>. Порядок оформления пунктов о вступлении в силу</w:t>
      </w:r>
    </w:p>
    <w:p w:rsidR="002813E7" w:rsidRPr="002813E7" w:rsidRDefault="002813E7" w:rsidP="00ED0240">
      <w:pPr>
        <w:pStyle w:val="ConsPlusNormal"/>
        <w:ind w:firstLine="540"/>
        <w:jc w:val="center"/>
        <w:rPr>
          <w:rFonts w:ascii="Times New Roman" w:hAnsi="Times New Roman" w:cs="Times New Roman"/>
          <w:b/>
          <w:sz w:val="28"/>
          <w:szCs w:val="28"/>
        </w:rPr>
      </w:pPr>
      <w:r w:rsidRPr="002813E7">
        <w:rPr>
          <w:rFonts w:ascii="Times New Roman" w:hAnsi="Times New Roman" w:cs="Times New Roman"/>
          <w:b/>
          <w:sz w:val="28"/>
          <w:szCs w:val="28"/>
        </w:rPr>
        <w:t>правовых актов</w:t>
      </w:r>
    </w:p>
    <w:p w:rsidR="002813E7" w:rsidRPr="002813E7" w:rsidRDefault="002813E7" w:rsidP="00ED0240">
      <w:pPr>
        <w:pStyle w:val="ConsPlusNormal"/>
        <w:ind w:firstLine="540"/>
        <w:jc w:val="both"/>
        <w:rPr>
          <w:rFonts w:ascii="Times New Roman" w:hAnsi="Times New Roman" w:cs="Times New Roman"/>
          <w:sz w:val="28"/>
          <w:szCs w:val="28"/>
        </w:rPr>
      </w:pP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Правовое предписание о порядке вступления правового акта в силу оформляется отдельным пунктом.</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Вступление правового акта в силу определяется путем указания на наступление определенной календарной даты, которая обязательно должна быть в будущем или указания на событие, которое произойдет в будущем, или на срок, связанный с таким событием.</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lastRenderedPageBreak/>
        <w:t>В случае если предполагается, что правовой акт должен вступить в силу через значительный промежуток времени после дня его официального опубликования, рекомендуется использовать указание на конкретный день вступления в силу.</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Если правовой акт содержит положения о его официальном опубликовании, то рекомендуется указывать наименование официального печатного периодического издания, пре</w:t>
      </w:r>
      <w:r w:rsidR="00301865">
        <w:rPr>
          <w:rFonts w:ascii="Times New Roman" w:hAnsi="Times New Roman" w:cs="Times New Roman"/>
          <w:sz w:val="28"/>
          <w:szCs w:val="28"/>
        </w:rPr>
        <w:t>дусмотренного Уставом Бардымского</w:t>
      </w:r>
      <w:r w:rsidRPr="002813E7">
        <w:rPr>
          <w:rFonts w:ascii="Times New Roman" w:hAnsi="Times New Roman" w:cs="Times New Roman"/>
          <w:sz w:val="28"/>
          <w:szCs w:val="28"/>
        </w:rPr>
        <w:t xml:space="preserve"> муниципального округа для опубликования муниципальных правовых актов.</w:t>
      </w:r>
    </w:p>
    <w:p w:rsidR="002813E7" w:rsidRPr="002813E7" w:rsidRDefault="002813E7" w:rsidP="00ED0240">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2813E7" w:rsidRPr="002813E7" w:rsidTr="00661C1F">
        <w:tc>
          <w:tcPr>
            <w:tcW w:w="9854" w:type="dxa"/>
          </w:tcPr>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Примеры:</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Настоящее решение</w:t>
            </w:r>
            <w:r w:rsidR="00ED0240">
              <w:rPr>
                <w:rFonts w:ascii="Times New Roman" w:hAnsi="Times New Roman" w:cs="Times New Roman"/>
                <w:sz w:val="28"/>
                <w:szCs w:val="28"/>
              </w:rPr>
              <w:t xml:space="preserve"> вступает в силу с 1 января 2021</w:t>
            </w:r>
            <w:r w:rsidRPr="002813E7">
              <w:rPr>
                <w:rFonts w:ascii="Times New Roman" w:hAnsi="Times New Roman" w:cs="Times New Roman"/>
                <w:sz w:val="28"/>
                <w:szCs w:val="28"/>
              </w:rPr>
              <w:t xml:space="preserve"> года.</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 xml:space="preserve">или </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Настоящее решение вступает в силу со дня его обнародования</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или</w:t>
            </w:r>
          </w:p>
          <w:p w:rsidR="00ED0240" w:rsidRPr="00ED0240" w:rsidRDefault="001D1ED5" w:rsidP="001D1ED5">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813E7" w:rsidRPr="00ED0240">
              <w:rPr>
                <w:rFonts w:ascii="Times New Roman" w:hAnsi="Times New Roman" w:cs="Times New Roman"/>
                <w:sz w:val="28"/>
                <w:szCs w:val="28"/>
              </w:rPr>
              <w:t xml:space="preserve">Настоящее решение вступает в силу со дня его официального опубликования в </w:t>
            </w:r>
            <w:r w:rsidR="00ED0240" w:rsidRPr="00ED0240">
              <w:rPr>
                <w:rFonts w:ascii="Times New Roman" w:hAnsi="Times New Roman" w:cs="Times New Roman"/>
                <w:sz w:val="28"/>
                <w:szCs w:val="28"/>
              </w:rPr>
              <w:t>газет</w:t>
            </w:r>
            <w:r w:rsidR="00301865">
              <w:rPr>
                <w:rFonts w:ascii="Times New Roman" w:hAnsi="Times New Roman" w:cs="Times New Roman"/>
                <w:sz w:val="28"/>
                <w:szCs w:val="28"/>
              </w:rPr>
              <w:t>е «Тан» («Рассвет») и размещении</w:t>
            </w:r>
            <w:r w:rsidR="00ED0240" w:rsidRPr="00ED0240">
              <w:rPr>
                <w:rFonts w:ascii="Times New Roman" w:hAnsi="Times New Roman" w:cs="Times New Roman"/>
                <w:sz w:val="28"/>
                <w:szCs w:val="28"/>
              </w:rPr>
              <w:t xml:space="preserve"> на официальном сайте Бардымского муниципального округа Пермского края барда.рф.</w:t>
            </w:r>
          </w:p>
          <w:p w:rsidR="002813E7" w:rsidRPr="002813E7" w:rsidRDefault="002813E7" w:rsidP="00ED0240">
            <w:pPr>
              <w:spacing w:after="0" w:line="240" w:lineRule="auto"/>
              <w:ind w:firstLine="540"/>
              <w:jc w:val="both"/>
              <w:rPr>
                <w:rFonts w:ascii="Times New Roman" w:hAnsi="Times New Roman" w:cs="Times New Roman"/>
                <w:sz w:val="28"/>
                <w:szCs w:val="28"/>
              </w:rPr>
            </w:pPr>
            <w:r w:rsidRPr="002813E7">
              <w:rPr>
                <w:rFonts w:ascii="Times New Roman" w:hAnsi="Times New Roman" w:cs="Times New Roman"/>
                <w:sz w:val="28"/>
                <w:szCs w:val="28"/>
              </w:rPr>
              <w:t xml:space="preserve"> </w:t>
            </w:r>
          </w:p>
        </w:tc>
      </w:tr>
    </w:tbl>
    <w:p w:rsidR="002813E7" w:rsidRPr="002813E7" w:rsidRDefault="002813E7" w:rsidP="00ED0240">
      <w:pPr>
        <w:pStyle w:val="ConsPlusNormal"/>
        <w:ind w:firstLine="540"/>
        <w:jc w:val="both"/>
        <w:rPr>
          <w:rFonts w:ascii="Times New Roman" w:hAnsi="Times New Roman" w:cs="Times New Roman"/>
          <w:sz w:val="28"/>
          <w:szCs w:val="28"/>
        </w:rPr>
      </w:pP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Не рекомендуется:</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использовать сокращения при указании в правовом акте определенной даты;</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указывать слишком длительный период между днем официального опубликования и днем вступления в силу правового акта;</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определение срока вступления в силу правового акта или его структурных единиц ставить в зависимость от вступления в силу других (еще не принятых) нормативных правовых актов, а также в зависимости от внесения соответствующих изменений в другой нормативный правовой акт;</w:t>
      </w:r>
    </w:p>
    <w:p w:rsidR="002813E7" w:rsidRPr="002813E7" w:rsidRDefault="002813E7" w:rsidP="00ED0240">
      <w:pPr>
        <w:pStyle w:val="ConsPlusNormal"/>
        <w:ind w:firstLine="709"/>
        <w:jc w:val="both"/>
        <w:rPr>
          <w:rFonts w:ascii="Times New Roman" w:hAnsi="Times New Roman" w:cs="Times New Roman"/>
          <w:sz w:val="28"/>
          <w:szCs w:val="28"/>
        </w:rPr>
      </w:pPr>
      <w:r w:rsidRPr="002813E7">
        <w:rPr>
          <w:rFonts w:ascii="Times New Roman" w:hAnsi="Times New Roman" w:cs="Times New Roman"/>
          <w:sz w:val="28"/>
          <w:szCs w:val="28"/>
        </w:rPr>
        <w:t>срок вступления в силу отдельных структурных единиц одного правового акта определять в другом правовом акте;</w:t>
      </w:r>
    </w:p>
    <w:p w:rsidR="002813E7" w:rsidRPr="002813E7" w:rsidRDefault="002813E7" w:rsidP="00ED0240">
      <w:pPr>
        <w:pStyle w:val="ConsPlusNormal"/>
        <w:ind w:firstLine="709"/>
        <w:jc w:val="both"/>
        <w:rPr>
          <w:rFonts w:ascii="Times New Roman" w:hAnsi="Times New Roman" w:cs="Times New Roman"/>
          <w:sz w:val="28"/>
          <w:szCs w:val="28"/>
        </w:rPr>
      </w:pPr>
      <w:r w:rsidRPr="002813E7">
        <w:rPr>
          <w:rFonts w:ascii="Times New Roman" w:hAnsi="Times New Roman" w:cs="Times New Roman"/>
          <w:sz w:val="28"/>
          <w:szCs w:val="28"/>
        </w:rPr>
        <w:t>срок вступления в силу правового акта или его структурных единиц определять промежутком времени, а не конкретной датой;</w:t>
      </w:r>
    </w:p>
    <w:p w:rsidR="002813E7" w:rsidRPr="002813E7" w:rsidRDefault="002813E7" w:rsidP="00ED0240">
      <w:pPr>
        <w:pStyle w:val="ConsPlusNormal"/>
        <w:ind w:firstLine="709"/>
        <w:jc w:val="both"/>
        <w:rPr>
          <w:rFonts w:ascii="Times New Roman" w:hAnsi="Times New Roman" w:cs="Times New Roman"/>
          <w:sz w:val="28"/>
          <w:szCs w:val="28"/>
        </w:rPr>
      </w:pPr>
      <w:r w:rsidRPr="002813E7">
        <w:rPr>
          <w:rFonts w:ascii="Times New Roman" w:hAnsi="Times New Roman" w:cs="Times New Roman"/>
          <w:sz w:val="28"/>
          <w:szCs w:val="28"/>
        </w:rPr>
        <w:t>использовать формулировки, которые могут привести к разночтениям в определении точного срока вступления в силу правового акта.</w:t>
      </w:r>
    </w:p>
    <w:p w:rsidR="002813E7" w:rsidRPr="002813E7" w:rsidRDefault="002813E7" w:rsidP="00ED0240">
      <w:pPr>
        <w:pStyle w:val="ConsPlusNormal"/>
        <w:ind w:firstLine="709"/>
        <w:jc w:val="both"/>
        <w:rPr>
          <w:rFonts w:ascii="Times New Roman" w:hAnsi="Times New Roman" w:cs="Times New Roman"/>
          <w:sz w:val="28"/>
          <w:szCs w:val="28"/>
        </w:rPr>
      </w:pPr>
      <w:r w:rsidRPr="002813E7">
        <w:rPr>
          <w:rFonts w:ascii="Times New Roman" w:hAnsi="Times New Roman" w:cs="Times New Roman"/>
          <w:sz w:val="28"/>
          <w:szCs w:val="28"/>
        </w:rPr>
        <w:t xml:space="preserve">Если в статье (пункте) о вступлении в силу предусматриваются какие-либо исключения для сроков вступления в силу отдельных структурных единиц правового акта, в этой статье (пункте) необходимо указать общий срок вступления в силу самого акта за исключением структурных единиц, вступающих в силу в ином порядке, а также определить порядок вступления в силу этих структурных единиц. </w:t>
      </w:r>
    </w:p>
    <w:p w:rsidR="002813E7" w:rsidRPr="002813E7" w:rsidRDefault="002813E7" w:rsidP="00ED0240">
      <w:pPr>
        <w:pStyle w:val="ConsPlusNormal"/>
        <w:ind w:firstLine="54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2813E7" w:rsidRPr="002813E7" w:rsidTr="00661C1F">
        <w:tc>
          <w:tcPr>
            <w:tcW w:w="9639" w:type="dxa"/>
          </w:tcPr>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Пример:</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 xml:space="preserve">1. Настоящее решение </w:t>
            </w:r>
            <w:r w:rsidR="00ED0240">
              <w:rPr>
                <w:rFonts w:ascii="Times New Roman" w:hAnsi="Times New Roman" w:cs="Times New Roman"/>
                <w:sz w:val="28"/>
                <w:szCs w:val="28"/>
              </w:rPr>
              <w:t xml:space="preserve"> вступает в силу с 1 января 2021</w:t>
            </w:r>
            <w:r w:rsidRPr="002813E7">
              <w:rPr>
                <w:rFonts w:ascii="Times New Roman" w:hAnsi="Times New Roman" w:cs="Times New Roman"/>
                <w:sz w:val="28"/>
                <w:szCs w:val="28"/>
              </w:rPr>
              <w:t xml:space="preserve"> года, за исключением подпунктов 3 и 4 пункта 8 настоящего решения.</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lastRenderedPageBreak/>
              <w:t>2. Подпункты 3 и 4 пункта 8 настоящего решен</w:t>
            </w:r>
            <w:r w:rsidR="00ED0240">
              <w:rPr>
                <w:rFonts w:ascii="Times New Roman" w:hAnsi="Times New Roman" w:cs="Times New Roman"/>
                <w:sz w:val="28"/>
                <w:szCs w:val="28"/>
              </w:rPr>
              <w:t>ия вступают в силу с 1 июля 2021</w:t>
            </w:r>
            <w:r w:rsidRPr="002813E7">
              <w:rPr>
                <w:rFonts w:ascii="Times New Roman" w:hAnsi="Times New Roman" w:cs="Times New Roman"/>
                <w:sz w:val="28"/>
                <w:szCs w:val="28"/>
              </w:rPr>
              <w:t xml:space="preserve"> года.</w:t>
            </w:r>
          </w:p>
        </w:tc>
      </w:tr>
    </w:tbl>
    <w:p w:rsidR="002813E7" w:rsidRPr="002813E7" w:rsidRDefault="002813E7" w:rsidP="00ED0240">
      <w:pPr>
        <w:pStyle w:val="ConsPlusNormal"/>
        <w:ind w:firstLine="540"/>
        <w:jc w:val="both"/>
        <w:rPr>
          <w:rFonts w:ascii="Times New Roman" w:hAnsi="Times New Roman" w:cs="Times New Roman"/>
          <w:sz w:val="28"/>
          <w:szCs w:val="28"/>
        </w:rPr>
      </w:pPr>
    </w:p>
    <w:p w:rsidR="002813E7" w:rsidRPr="002813E7" w:rsidRDefault="002813E7" w:rsidP="00ED0240">
      <w:pPr>
        <w:pStyle w:val="ConsPlusNormal"/>
        <w:ind w:firstLine="709"/>
        <w:jc w:val="both"/>
        <w:rPr>
          <w:rFonts w:ascii="Times New Roman" w:hAnsi="Times New Roman" w:cs="Times New Roman"/>
          <w:sz w:val="28"/>
          <w:szCs w:val="28"/>
        </w:rPr>
      </w:pPr>
      <w:r w:rsidRPr="002813E7">
        <w:rPr>
          <w:rFonts w:ascii="Times New Roman" w:hAnsi="Times New Roman" w:cs="Times New Roman"/>
          <w:sz w:val="28"/>
          <w:szCs w:val="28"/>
        </w:rPr>
        <w:t>В случае опубликования (размещения) правового акта в сетевом издании или на информационных ресурсах в сети Интернет, не являющихся сетевыми изданиями, рекомендуется указать наименование официального сетевого издания и доменное имя соответствующего сайта в сети Интернет или доменное имя информационного ресурса сети Интернет, не являющимся сетевым изданием.</w:t>
      </w:r>
    </w:p>
    <w:p w:rsidR="002813E7" w:rsidRPr="002813E7" w:rsidRDefault="002813E7" w:rsidP="00ED0240">
      <w:pPr>
        <w:pStyle w:val="ConsPlusNormal"/>
        <w:ind w:firstLine="54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6"/>
      </w:tblGrid>
      <w:tr w:rsidR="002813E7" w:rsidRPr="002813E7" w:rsidTr="00661C1F">
        <w:tc>
          <w:tcPr>
            <w:tcW w:w="9746" w:type="dxa"/>
          </w:tcPr>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Примеры:</w:t>
            </w:r>
          </w:p>
          <w:p w:rsidR="00ED0240" w:rsidRDefault="00ED0240" w:rsidP="00ED0240">
            <w:pPr>
              <w:shd w:val="clear" w:color="auto" w:fill="FFFFFF"/>
              <w:spacing w:after="0" w:line="240" w:lineRule="auto"/>
              <w:ind w:firstLine="709"/>
              <w:jc w:val="both"/>
              <w:rPr>
                <w:rFonts w:ascii="Times New Roman" w:hAnsi="Times New Roman" w:cs="Times New Roman"/>
                <w:sz w:val="28"/>
                <w:szCs w:val="28"/>
              </w:rPr>
            </w:pPr>
            <w:r w:rsidRPr="00ED0240">
              <w:rPr>
                <w:rFonts w:ascii="Times New Roman" w:hAnsi="Times New Roman" w:cs="Times New Roman"/>
                <w:sz w:val="28"/>
                <w:szCs w:val="28"/>
              </w:rPr>
              <w:t>Настоящее решение вступает в силу со дня его официального опубликования в газет</w:t>
            </w:r>
            <w:r w:rsidR="00301865">
              <w:rPr>
                <w:rFonts w:ascii="Times New Roman" w:hAnsi="Times New Roman" w:cs="Times New Roman"/>
                <w:sz w:val="28"/>
                <w:szCs w:val="28"/>
              </w:rPr>
              <w:t>е «Тан» («Рассвет») и размещении</w:t>
            </w:r>
            <w:r w:rsidRPr="00ED0240">
              <w:rPr>
                <w:rFonts w:ascii="Times New Roman" w:hAnsi="Times New Roman" w:cs="Times New Roman"/>
                <w:sz w:val="28"/>
                <w:szCs w:val="28"/>
              </w:rPr>
              <w:t xml:space="preserve"> на официальном сайте Бардымского муниципального округа Пермского края барда.рф.</w:t>
            </w:r>
          </w:p>
          <w:p w:rsidR="00ED0240" w:rsidRPr="00ED0240" w:rsidRDefault="00ED0240" w:rsidP="00ED024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или</w:t>
            </w:r>
          </w:p>
          <w:p w:rsidR="002813E7" w:rsidRPr="00ED0240" w:rsidRDefault="00ED0240" w:rsidP="00ED0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13E7" w:rsidRPr="002813E7">
              <w:rPr>
                <w:rFonts w:ascii="Times New Roman" w:hAnsi="Times New Roman" w:cs="Times New Roman"/>
                <w:sz w:val="28"/>
                <w:szCs w:val="28"/>
              </w:rPr>
              <w:t>Настоящее решение вступает в силу со дня его официального опубликования.</w:t>
            </w:r>
          </w:p>
        </w:tc>
      </w:tr>
    </w:tbl>
    <w:p w:rsidR="002813E7" w:rsidRPr="002813E7" w:rsidRDefault="002813E7" w:rsidP="00ED0240">
      <w:pPr>
        <w:pStyle w:val="ConsPlusNormal"/>
        <w:widowControl/>
        <w:tabs>
          <w:tab w:val="left" w:pos="789"/>
          <w:tab w:val="center" w:pos="4819"/>
        </w:tabs>
        <w:outlineLvl w:val="1"/>
        <w:rPr>
          <w:rFonts w:ascii="Times New Roman" w:hAnsi="Times New Roman" w:cs="Times New Roman"/>
          <w:b/>
          <w:sz w:val="28"/>
          <w:szCs w:val="28"/>
        </w:rPr>
      </w:pPr>
      <w:r w:rsidRPr="002813E7">
        <w:rPr>
          <w:rFonts w:ascii="Times New Roman" w:hAnsi="Times New Roman" w:cs="Times New Roman"/>
          <w:b/>
          <w:sz w:val="28"/>
          <w:szCs w:val="28"/>
        </w:rPr>
        <w:tab/>
      </w:r>
    </w:p>
    <w:p w:rsidR="002813E7" w:rsidRPr="002813E7" w:rsidRDefault="002813E7" w:rsidP="00ED0240">
      <w:pPr>
        <w:pStyle w:val="ConsPlusNormal"/>
        <w:widowControl/>
        <w:tabs>
          <w:tab w:val="left" w:pos="789"/>
          <w:tab w:val="center" w:pos="4819"/>
        </w:tabs>
        <w:jc w:val="center"/>
        <w:outlineLvl w:val="1"/>
        <w:rPr>
          <w:rFonts w:ascii="Times New Roman" w:hAnsi="Times New Roman" w:cs="Times New Roman"/>
          <w:b/>
          <w:sz w:val="28"/>
          <w:szCs w:val="28"/>
        </w:rPr>
      </w:pPr>
      <w:r w:rsidRPr="002813E7">
        <w:rPr>
          <w:rFonts w:ascii="Times New Roman" w:hAnsi="Times New Roman" w:cs="Times New Roman"/>
          <w:b/>
          <w:sz w:val="28"/>
          <w:szCs w:val="28"/>
          <w:lang w:val="en-US"/>
        </w:rPr>
        <w:t>VIII</w:t>
      </w:r>
      <w:r w:rsidRPr="002813E7">
        <w:rPr>
          <w:rFonts w:ascii="Times New Roman" w:hAnsi="Times New Roman" w:cs="Times New Roman"/>
          <w:b/>
          <w:sz w:val="28"/>
          <w:szCs w:val="28"/>
        </w:rPr>
        <w:t>. Оформление правового акта о внесении изменений</w:t>
      </w:r>
    </w:p>
    <w:p w:rsidR="002813E7" w:rsidRPr="002813E7" w:rsidRDefault="002813E7" w:rsidP="00ED0240">
      <w:pPr>
        <w:pStyle w:val="ConsPlusNormal"/>
        <w:widowControl/>
        <w:jc w:val="center"/>
        <w:rPr>
          <w:rFonts w:ascii="Times New Roman" w:hAnsi="Times New Roman" w:cs="Times New Roman"/>
          <w:b/>
          <w:sz w:val="28"/>
          <w:szCs w:val="28"/>
        </w:rPr>
      </w:pPr>
      <w:r w:rsidRPr="002813E7">
        <w:rPr>
          <w:rFonts w:ascii="Times New Roman" w:hAnsi="Times New Roman" w:cs="Times New Roman"/>
          <w:b/>
          <w:sz w:val="28"/>
          <w:szCs w:val="28"/>
        </w:rPr>
        <w:t>в правовые акты</w:t>
      </w:r>
    </w:p>
    <w:p w:rsidR="002813E7" w:rsidRPr="002813E7" w:rsidRDefault="002813E7" w:rsidP="00ED0240">
      <w:pPr>
        <w:pStyle w:val="ConsPlusNormal"/>
        <w:widowControl/>
        <w:jc w:val="center"/>
        <w:rPr>
          <w:rFonts w:ascii="Times New Roman" w:hAnsi="Times New Roman" w:cs="Times New Roman"/>
          <w:b/>
          <w:sz w:val="28"/>
          <w:szCs w:val="28"/>
        </w:rPr>
      </w:pPr>
    </w:p>
    <w:p w:rsidR="002813E7" w:rsidRPr="00056ACE" w:rsidRDefault="002813E7" w:rsidP="00ED0240">
      <w:pPr>
        <w:pStyle w:val="ConsPlusNormal"/>
        <w:widowControl/>
        <w:tabs>
          <w:tab w:val="left" w:pos="914"/>
          <w:tab w:val="center" w:pos="4819"/>
        </w:tabs>
        <w:rPr>
          <w:rFonts w:ascii="Times New Roman" w:hAnsi="Times New Roman" w:cs="Times New Roman"/>
          <w:b/>
          <w:sz w:val="28"/>
          <w:szCs w:val="28"/>
        </w:rPr>
      </w:pPr>
      <w:r w:rsidRPr="002813E7">
        <w:rPr>
          <w:rFonts w:ascii="Times New Roman" w:hAnsi="Times New Roman" w:cs="Times New Roman"/>
          <w:sz w:val="28"/>
          <w:szCs w:val="28"/>
        </w:rPr>
        <w:tab/>
      </w:r>
      <w:r w:rsidRPr="00056ACE">
        <w:rPr>
          <w:rFonts w:ascii="Times New Roman" w:hAnsi="Times New Roman" w:cs="Times New Roman"/>
          <w:b/>
          <w:sz w:val="28"/>
          <w:szCs w:val="28"/>
        </w:rPr>
        <w:t>1. Общие рекомендации по оформлению внесения изменений</w:t>
      </w:r>
    </w:p>
    <w:p w:rsidR="002813E7" w:rsidRPr="002813E7" w:rsidRDefault="002813E7" w:rsidP="00ED0240">
      <w:pPr>
        <w:pStyle w:val="af2"/>
        <w:spacing w:after="0"/>
        <w:ind w:firstLine="708"/>
        <w:jc w:val="both"/>
        <w:rPr>
          <w:sz w:val="28"/>
          <w:szCs w:val="28"/>
        </w:rPr>
      </w:pPr>
    </w:p>
    <w:p w:rsidR="002813E7" w:rsidRPr="002813E7" w:rsidRDefault="002813E7" w:rsidP="00ED0240">
      <w:pPr>
        <w:pStyle w:val="ConsPlusNormal"/>
        <w:widowControl/>
        <w:ind w:firstLine="709"/>
        <w:jc w:val="both"/>
        <w:rPr>
          <w:rFonts w:ascii="Times New Roman" w:hAnsi="Times New Roman" w:cs="Times New Roman"/>
          <w:sz w:val="28"/>
          <w:szCs w:val="28"/>
        </w:rPr>
      </w:pPr>
      <w:r w:rsidRPr="002813E7">
        <w:rPr>
          <w:rFonts w:ascii="Times New Roman" w:hAnsi="Times New Roman" w:cs="Times New Roman"/>
          <w:sz w:val="28"/>
          <w:szCs w:val="28"/>
        </w:rPr>
        <w:t xml:space="preserve">Необходимость внесения изменений в правовой акт может возникнуть в связи с приведением правовых актов в соответствие с федеральным законодательством, законодательством Пермского края, Уставом  </w:t>
      </w:r>
      <w:r w:rsidR="00ED0240">
        <w:rPr>
          <w:rFonts w:ascii="Times New Roman" w:hAnsi="Times New Roman" w:cs="Times New Roman"/>
          <w:sz w:val="28"/>
          <w:szCs w:val="28"/>
        </w:rPr>
        <w:t xml:space="preserve">Бардымского </w:t>
      </w:r>
      <w:r w:rsidRPr="002813E7">
        <w:rPr>
          <w:rFonts w:ascii="Times New Roman" w:hAnsi="Times New Roman" w:cs="Times New Roman"/>
          <w:sz w:val="28"/>
          <w:szCs w:val="28"/>
        </w:rPr>
        <w:t>муниципального округа, а также устранения пробелов в правовом регулировании или устранения множественности правовых норм по одним и тем же вопросам</w:t>
      </w:r>
    </w:p>
    <w:p w:rsidR="002813E7" w:rsidRPr="002813E7" w:rsidRDefault="002813E7" w:rsidP="00ED0240">
      <w:pPr>
        <w:pStyle w:val="ConsPlusNormal"/>
        <w:ind w:firstLine="708"/>
        <w:jc w:val="both"/>
        <w:rPr>
          <w:rFonts w:ascii="Times New Roman" w:hAnsi="Times New Roman" w:cs="Times New Roman"/>
          <w:sz w:val="28"/>
          <w:szCs w:val="28"/>
        </w:rPr>
      </w:pPr>
      <w:r w:rsidRPr="002813E7">
        <w:rPr>
          <w:rFonts w:ascii="Times New Roman" w:hAnsi="Times New Roman" w:cs="Times New Roman"/>
          <w:sz w:val="28"/>
          <w:szCs w:val="28"/>
        </w:rPr>
        <w:t>Внесение изменений в правовые акты подразумевает:</w:t>
      </w:r>
    </w:p>
    <w:p w:rsidR="002813E7" w:rsidRPr="002813E7" w:rsidRDefault="002813E7" w:rsidP="00ED0240">
      <w:pPr>
        <w:pStyle w:val="ConsPlusNormal"/>
        <w:ind w:firstLine="709"/>
        <w:jc w:val="both"/>
        <w:rPr>
          <w:rFonts w:ascii="Times New Roman" w:hAnsi="Times New Roman" w:cs="Times New Roman"/>
          <w:sz w:val="28"/>
          <w:szCs w:val="28"/>
        </w:rPr>
      </w:pPr>
      <w:r w:rsidRPr="002813E7">
        <w:rPr>
          <w:rFonts w:ascii="Times New Roman" w:hAnsi="Times New Roman" w:cs="Times New Roman"/>
          <w:sz w:val="28"/>
          <w:szCs w:val="28"/>
        </w:rPr>
        <w:t>замену слов, цифр;</w:t>
      </w:r>
    </w:p>
    <w:p w:rsidR="002813E7" w:rsidRPr="002813E7" w:rsidRDefault="002813E7" w:rsidP="00ED0240">
      <w:pPr>
        <w:pStyle w:val="ConsPlusNormal"/>
        <w:ind w:firstLine="709"/>
        <w:jc w:val="both"/>
        <w:rPr>
          <w:rFonts w:ascii="Times New Roman" w:hAnsi="Times New Roman" w:cs="Times New Roman"/>
          <w:sz w:val="28"/>
          <w:szCs w:val="28"/>
        </w:rPr>
      </w:pPr>
      <w:r w:rsidRPr="002813E7">
        <w:rPr>
          <w:rFonts w:ascii="Times New Roman" w:hAnsi="Times New Roman" w:cs="Times New Roman"/>
          <w:sz w:val="28"/>
          <w:szCs w:val="28"/>
        </w:rPr>
        <w:t>исключение слов, цифр, предложений;</w:t>
      </w:r>
    </w:p>
    <w:p w:rsidR="002813E7" w:rsidRPr="002813E7" w:rsidRDefault="002813E7" w:rsidP="00ED0240">
      <w:pPr>
        <w:pStyle w:val="ConsPlusNormal"/>
        <w:ind w:firstLine="709"/>
        <w:jc w:val="both"/>
        <w:rPr>
          <w:rFonts w:ascii="Times New Roman" w:hAnsi="Times New Roman" w:cs="Times New Roman"/>
          <w:sz w:val="28"/>
          <w:szCs w:val="28"/>
        </w:rPr>
      </w:pPr>
      <w:r w:rsidRPr="002813E7">
        <w:rPr>
          <w:rFonts w:ascii="Times New Roman" w:hAnsi="Times New Roman" w:cs="Times New Roman"/>
          <w:sz w:val="28"/>
          <w:szCs w:val="28"/>
        </w:rPr>
        <w:t>исключение структурных единиц не вступившего в силу правового акта;</w:t>
      </w:r>
    </w:p>
    <w:p w:rsidR="002813E7" w:rsidRPr="002813E7" w:rsidRDefault="002813E7" w:rsidP="00ED0240">
      <w:pPr>
        <w:pStyle w:val="ConsPlusNormal"/>
        <w:ind w:firstLine="709"/>
        <w:jc w:val="both"/>
        <w:rPr>
          <w:rFonts w:ascii="Times New Roman" w:hAnsi="Times New Roman" w:cs="Times New Roman"/>
          <w:sz w:val="28"/>
          <w:szCs w:val="28"/>
        </w:rPr>
      </w:pPr>
      <w:r w:rsidRPr="002813E7">
        <w:rPr>
          <w:rFonts w:ascii="Times New Roman" w:hAnsi="Times New Roman" w:cs="Times New Roman"/>
          <w:sz w:val="28"/>
          <w:szCs w:val="28"/>
        </w:rPr>
        <w:t>дополнение структурной единицы новыми словами, цифрами, предложениями;</w:t>
      </w:r>
    </w:p>
    <w:p w:rsidR="002813E7" w:rsidRPr="002813E7" w:rsidRDefault="002813E7" w:rsidP="00ED0240">
      <w:pPr>
        <w:pStyle w:val="ConsPlusNormal"/>
        <w:ind w:firstLine="709"/>
        <w:jc w:val="both"/>
        <w:rPr>
          <w:rFonts w:ascii="Times New Roman" w:hAnsi="Times New Roman" w:cs="Times New Roman"/>
          <w:sz w:val="28"/>
          <w:szCs w:val="28"/>
        </w:rPr>
      </w:pPr>
      <w:r w:rsidRPr="002813E7">
        <w:rPr>
          <w:rFonts w:ascii="Times New Roman" w:hAnsi="Times New Roman" w:cs="Times New Roman"/>
          <w:sz w:val="28"/>
          <w:szCs w:val="28"/>
        </w:rPr>
        <w:t>новую редакцию структурной единицы правового акта;</w:t>
      </w:r>
    </w:p>
    <w:p w:rsidR="002813E7" w:rsidRPr="002813E7" w:rsidRDefault="002813E7" w:rsidP="00ED0240">
      <w:pPr>
        <w:pStyle w:val="ConsPlusNormal"/>
        <w:ind w:firstLine="709"/>
        <w:jc w:val="both"/>
        <w:rPr>
          <w:rFonts w:ascii="Times New Roman" w:hAnsi="Times New Roman" w:cs="Times New Roman"/>
          <w:sz w:val="28"/>
          <w:szCs w:val="28"/>
        </w:rPr>
      </w:pPr>
      <w:r w:rsidRPr="002813E7">
        <w:rPr>
          <w:rFonts w:ascii="Times New Roman" w:hAnsi="Times New Roman" w:cs="Times New Roman"/>
          <w:sz w:val="28"/>
          <w:szCs w:val="28"/>
        </w:rPr>
        <w:t>дополнение новыми структурными единицами правового акта;</w:t>
      </w:r>
    </w:p>
    <w:p w:rsidR="002813E7" w:rsidRPr="002813E7" w:rsidRDefault="002813E7" w:rsidP="00ED0240">
      <w:pPr>
        <w:pStyle w:val="ConsPlusNormal"/>
        <w:ind w:firstLine="709"/>
        <w:jc w:val="both"/>
        <w:rPr>
          <w:rFonts w:ascii="Times New Roman" w:hAnsi="Times New Roman" w:cs="Times New Roman"/>
          <w:sz w:val="28"/>
          <w:szCs w:val="28"/>
        </w:rPr>
      </w:pPr>
      <w:r w:rsidRPr="002813E7">
        <w:rPr>
          <w:rFonts w:ascii="Times New Roman" w:hAnsi="Times New Roman" w:cs="Times New Roman"/>
          <w:sz w:val="28"/>
          <w:szCs w:val="28"/>
        </w:rPr>
        <w:t>продление действия правового акта или его структурных единиц;</w:t>
      </w:r>
    </w:p>
    <w:p w:rsidR="002813E7" w:rsidRPr="002813E7" w:rsidRDefault="002813E7" w:rsidP="00ED0240">
      <w:pPr>
        <w:pStyle w:val="ConsPlusNormal"/>
        <w:widowControl/>
        <w:ind w:firstLine="709"/>
        <w:jc w:val="both"/>
        <w:rPr>
          <w:rFonts w:ascii="Times New Roman" w:hAnsi="Times New Roman" w:cs="Times New Roman"/>
          <w:sz w:val="28"/>
          <w:szCs w:val="28"/>
        </w:rPr>
      </w:pPr>
      <w:r w:rsidRPr="002813E7">
        <w:rPr>
          <w:rFonts w:ascii="Times New Roman" w:hAnsi="Times New Roman" w:cs="Times New Roman"/>
          <w:sz w:val="28"/>
          <w:szCs w:val="28"/>
        </w:rPr>
        <w:t>приостановление действия правового акта или его структурных единиц.</w:t>
      </w:r>
    </w:p>
    <w:p w:rsidR="002813E7" w:rsidRPr="002813E7" w:rsidRDefault="00ED0240" w:rsidP="00ED0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813E7" w:rsidRPr="002813E7">
        <w:rPr>
          <w:rFonts w:ascii="Times New Roman" w:hAnsi="Times New Roman" w:cs="Times New Roman"/>
          <w:sz w:val="28"/>
          <w:szCs w:val="28"/>
        </w:rPr>
        <w:t>При внесении изменений в действующий правовой акт в тексте необходимо указывать:</w:t>
      </w:r>
    </w:p>
    <w:p w:rsidR="002813E7" w:rsidRPr="002813E7" w:rsidRDefault="002813E7" w:rsidP="00ED0240">
      <w:pPr>
        <w:pStyle w:val="ConsPlusNormal"/>
        <w:tabs>
          <w:tab w:val="left" w:pos="7680"/>
        </w:tabs>
        <w:ind w:firstLine="540"/>
        <w:jc w:val="both"/>
        <w:rPr>
          <w:rFonts w:ascii="Times New Roman" w:hAnsi="Times New Roman" w:cs="Times New Roman"/>
          <w:sz w:val="28"/>
          <w:szCs w:val="28"/>
        </w:rPr>
      </w:pPr>
      <w:r w:rsidRPr="002813E7">
        <w:rPr>
          <w:rFonts w:ascii="Times New Roman" w:hAnsi="Times New Roman" w:cs="Times New Roman"/>
          <w:sz w:val="28"/>
          <w:szCs w:val="28"/>
        </w:rPr>
        <w:t>вид правового акта;</w:t>
      </w:r>
      <w:r w:rsidRPr="002813E7">
        <w:rPr>
          <w:rFonts w:ascii="Times New Roman" w:hAnsi="Times New Roman" w:cs="Times New Roman"/>
          <w:sz w:val="28"/>
          <w:szCs w:val="28"/>
        </w:rPr>
        <w:tab/>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наименование органа (должностного лица), принявшего (издавшего) акт;</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дату и номер подписания (принятия, издания);</w:t>
      </w:r>
    </w:p>
    <w:p w:rsidR="002813E7" w:rsidRPr="002813E7" w:rsidRDefault="002813E7" w:rsidP="00ED0240">
      <w:pPr>
        <w:pStyle w:val="ConsPlusNormal"/>
        <w:tabs>
          <w:tab w:val="left" w:pos="4632"/>
        </w:tabs>
        <w:ind w:firstLine="540"/>
        <w:jc w:val="both"/>
        <w:rPr>
          <w:rFonts w:ascii="Times New Roman" w:hAnsi="Times New Roman" w:cs="Times New Roman"/>
          <w:sz w:val="28"/>
          <w:szCs w:val="28"/>
        </w:rPr>
      </w:pPr>
      <w:r w:rsidRPr="002813E7">
        <w:rPr>
          <w:rFonts w:ascii="Times New Roman" w:hAnsi="Times New Roman" w:cs="Times New Roman"/>
          <w:sz w:val="28"/>
          <w:szCs w:val="28"/>
        </w:rPr>
        <w:lastRenderedPageBreak/>
        <w:t>наименование правового акта.</w:t>
      </w:r>
      <w:r w:rsidRPr="002813E7">
        <w:rPr>
          <w:rFonts w:ascii="Times New Roman" w:hAnsi="Times New Roman" w:cs="Times New Roman"/>
          <w:sz w:val="28"/>
          <w:szCs w:val="28"/>
        </w:rPr>
        <w:tab/>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При внесении изменений в правовой акт, изложенный в новой редакции, в тексте в круглых скобках дополнительно  указываются вид правового акта, наименование органа местного самоуправления (должностного лица), принявшего (издавшего) акт, дата и номер принятия (издания), изложившего данный правовой акт в новой редакции.</w:t>
      </w:r>
    </w:p>
    <w:p w:rsidR="002813E7" w:rsidRPr="002813E7" w:rsidRDefault="002813E7" w:rsidP="00ED0240">
      <w:pPr>
        <w:pStyle w:val="ConsPlusNormal"/>
        <w:ind w:firstLine="709"/>
        <w:jc w:val="both"/>
        <w:rPr>
          <w:rFonts w:ascii="Times New Roman" w:hAnsi="Times New Roman" w:cs="Times New Roman"/>
          <w:sz w:val="28"/>
          <w:szCs w:val="28"/>
        </w:rPr>
      </w:pPr>
      <w:r w:rsidRPr="002813E7">
        <w:rPr>
          <w:rFonts w:ascii="Times New Roman" w:hAnsi="Times New Roman" w:cs="Times New Roman"/>
          <w:sz w:val="28"/>
          <w:szCs w:val="28"/>
        </w:rPr>
        <w:t>Независимо от конкретного содержания правового акта, наименование правового акта всегда содержит в соответствующем падеже слово «изменение», которое включает в себя понятия «дополнение», «новая редакция».</w:t>
      </w:r>
    </w:p>
    <w:p w:rsidR="002813E7" w:rsidRPr="002813E7" w:rsidRDefault="002813E7" w:rsidP="00ED0240">
      <w:pPr>
        <w:pStyle w:val="af2"/>
        <w:spacing w:after="0"/>
        <w:ind w:firstLine="709"/>
        <w:jc w:val="both"/>
        <w:rPr>
          <w:sz w:val="28"/>
          <w:szCs w:val="28"/>
        </w:rPr>
      </w:pPr>
      <w:r w:rsidRPr="002813E7">
        <w:rPr>
          <w:sz w:val="28"/>
          <w:szCs w:val="28"/>
        </w:rPr>
        <w:t>В наименовании правового акта перечислять все изменяемые им правовые акты не следует. Конкретизация наименования решения возможна только в том случае, если изменения вносятся не более чем в одно решение.</w:t>
      </w:r>
    </w:p>
    <w:p w:rsidR="002813E7" w:rsidRPr="002813E7" w:rsidRDefault="002813E7" w:rsidP="00ED0240">
      <w:pPr>
        <w:pStyle w:val="af2"/>
        <w:spacing w:after="0"/>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2813E7" w:rsidRPr="002813E7" w:rsidTr="00661C1F">
        <w:tc>
          <w:tcPr>
            <w:tcW w:w="9639" w:type="dxa"/>
          </w:tcPr>
          <w:p w:rsidR="002813E7" w:rsidRPr="002813E7" w:rsidRDefault="002813E7" w:rsidP="00ED0240">
            <w:pPr>
              <w:pStyle w:val="af2"/>
              <w:spacing w:after="0"/>
              <w:ind w:firstLine="743"/>
              <w:jc w:val="both"/>
              <w:rPr>
                <w:sz w:val="28"/>
                <w:szCs w:val="28"/>
              </w:rPr>
            </w:pPr>
            <w:r w:rsidRPr="002813E7">
              <w:rPr>
                <w:sz w:val="28"/>
                <w:szCs w:val="28"/>
              </w:rPr>
              <w:t>Примеры:</w:t>
            </w:r>
          </w:p>
          <w:p w:rsidR="002813E7" w:rsidRPr="002813E7" w:rsidRDefault="002813E7" w:rsidP="00ED0240">
            <w:pPr>
              <w:pStyle w:val="af2"/>
              <w:spacing w:after="0"/>
              <w:ind w:firstLine="708"/>
              <w:jc w:val="both"/>
              <w:rPr>
                <w:sz w:val="28"/>
                <w:szCs w:val="28"/>
              </w:rPr>
            </w:pPr>
            <w:r w:rsidRPr="002813E7">
              <w:rPr>
                <w:sz w:val="28"/>
                <w:szCs w:val="28"/>
              </w:rPr>
              <w:t xml:space="preserve">О внесении изменений в отдельные правовые акты Думы </w:t>
            </w:r>
            <w:r w:rsidR="00ED0240">
              <w:rPr>
                <w:sz w:val="28"/>
                <w:szCs w:val="28"/>
              </w:rPr>
              <w:t>Бардымского</w:t>
            </w:r>
            <w:r w:rsidRPr="002813E7">
              <w:rPr>
                <w:sz w:val="28"/>
                <w:szCs w:val="28"/>
              </w:rPr>
              <w:t xml:space="preserve">  муниципального округа </w:t>
            </w:r>
          </w:p>
          <w:p w:rsidR="002813E7" w:rsidRPr="002813E7" w:rsidRDefault="002813E7" w:rsidP="00ED0240">
            <w:pPr>
              <w:pStyle w:val="af2"/>
              <w:spacing w:after="0"/>
              <w:ind w:firstLine="708"/>
              <w:jc w:val="both"/>
              <w:rPr>
                <w:i/>
                <w:sz w:val="28"/>
                <w:szCs w:val="28"/>
              </w:rPr>
            </w:pPr>
            <w:r w:rsidRPr="002813E7">
              <w:rPr>
                <w:sz w:val="28"/>
                <w:szCs w:val="28"/>
              </w:rPr>
              <w:t>или</w:t>
            </w:r>
          </w:p>
          <w:p w:rsidR="002813E7" w:rsidRPr="002813E7" w:rsidRDefault="002813E7" w:rsidP="00ED0240">
            <w:pPr>
              <w:autoSpaceDE w:val="0"/>
              <w:autoSpaceDN w:val="0"/>
              <w:adjustRightInd w:val="0"/>
              <w:spacing w:after="0" w:line="240" w:lineRule="auto"/>
              <w:ind w:firstLine="708"/>
              <w:jc w:val="both"/>
              <w:rPr>
                <w:rFonts w:ascii="Times New Roman" w:hAnsi="Times New Roman" w:cs="Times New Roman"/>
                <w:sz w:val="28"/>
                <w:szCs w:val="28"/>
              </w:rPr>
            </w:pPr>
            <w:r w:rsidRPr="002813E7">
              <w:rPr>
                <w:rFonts w:ascii="Times New Roman" w:hAnsi="Times New Roman" w:cs="Times New Roman"/>
                <w:sz w:val="28"/>
                <w:szCs w:val="28"/>
              </w:rPr>
              <w:t xml:space="preserve">О внесении изменений в решение Думы </w:t>
            </w:r>
            <w:r w:rsidR="00ED0240" w:rsidRPr="00ED0240">
              <w:rPr>
                <w:rFonts w:ascii="Times New Roman" w:hAnsi="Times New Roman" w:cs="Times New Roman"/>
                <w:sz w:val="28"/>
                <w:szCs w:val="28"/>
              </w:rPr>
              <w:t>Бардымского</w:t>
            </w:r>
            <w:r w:rsidRPr="002813E7">
              <w:rPr>
                <w:rFonts w:ascii="Times New Roman" w:hAnsi="Times New Roman" w:cs="Times New Roman"/>
                <w:sz w:val="28"/>
                <w:szCs w:val="28"/>
              </w:rPr>
              <w:t xml:space="preserve"> муниципального округа от ………№ …… «……………».</w:t>
            </w:r>
          </w:p>
        </w:tc>
      </w:tr>
    </w:tbl>
    <w:p w:rsidR="002813E7" w:rsidRPr="002813E7" w:rsidRDefault="002813E7" w:rsidP="00ED0240">
      <w:pPr>
        <w:pStyle w:val="af2"/>
        <w:spacing w:after="0"/>
        <w:ind w:firstLine="540"/>
        <w:jc w:val="both"/>
        <w:rPr>
          <w:sz w:val="28"/>
          <w:szCs w:val="28"/>
        </w:rPr>
      </w:pPr>
    </w:p>
    <w:p w:rsidR="002813E7" w:rsidRPr="002813E7" w:rsidRDefault="002813E7" w:rsidP="00ED0240">
      <w:pPr>
        <w:pStyle w:val="ConsPlusNormal"/>
        <w:widowControl/>
        <w:ind w:firstLine="540"/>
        <w:jc w:val="both"/>
        <w:rPr>
          <w:rFonts w:ascii="Times New Roman" w:hAnsi="Times New Roman" w:cs="Times New Roman"/>
          <w:sz w:val="28"/>
          <w:szCs w:val="28"/>
        </w:rPr>
      </w:pPr>
      <w:r w:rsidRPr="002813E7">
        <w:rPr>
          <w:rFonts w:ascii="Times New Roman" w:hAnsi="Times New Roman" w:cs="Times New Roman"/>
          <w:color w:val="000000"/>
          <w:sz w:val="28"/>
          <w:szCs w:val="28"/>
        </w:rPr>
        <w:t>Если изменения вносятся только в приложение правового акта, то наименование оформляется следующим образом: «О внесении изменений в Положение</w:t>
      </w:r>
      <w:r w:rsidRPr="002813E7">
        <w:rPr>
          <w:rFonts w:ascii="Times New Roman" w:hAnsi="Times New Roman" w:cs="Times New Roman"/>
          <w:b/>
          <w:sz w:val="28"/>
          <w:szCs w:val="28"/>
        </w:rPr>
        <w:t xml:space="preserve"> </w:t>
      </w:r>
      <w:r w:rsidRPr="002813E7">
        <w:rPr>
          <w:rFonts w:ascii="Times New Roman" w:hAnsi="Times New Roman" w:cs="Times New Roman"/>
          <w:sz w:val="28"/>
          <w:szCs w:val="28"/>
        </w:rPr>
        <w:t xml:space="preserve">о публичных слушаниях в </w:t>
      </w:r>
      <w:r w:rsidR="00ED0240" w:rsidRPr="00ED0240">
        <w:rPr>
          <w:rFonts w:ascii="Times New Roman" w:hAnsi="Times New Roman" w:cs="Times New Roman"/>
          <w:sz w:val="28"/>
          <w:szCs w:val="28"/>
        </w:rPr>
        <w:t>Бардымского</w:t>
      </w:r>
      <w:r w:rsidRPr="002813E7">
        <w:rPr>
          <w:rFonts w:ascii="Times New Roman" w:hAnsi="Times New Roman" w:cs="Times New Roman"/>
          <w:sz w:val="28"/>
          <w:szCs w:val="28"/>
        </w:rPr>
        <w:t xml:space="preserve"> муниципальном округе</w:t>
      </w:r>
      <w:r w:rsidRPr="002813E7">
        <w:rPr>
          <w:rFonts w:ascii="Times New Roman" w:hAnsi="Times New Roman" w:cs="Times New Roman"/>
          <w:color w:val="000000"/>
          <w:sz w:val="28"/>
          <w:szCs w:val="28"/>
        </w:rPr>
        <w:t xml:space="preserve">, утвержденное решением Думы </w:t>
      </w:r>
      <w:r w:rsidR="00ED0240" w:rsidRPr="00ED0240">
        <w:rPr>
          <w:rFonts w:ascii="Times New Roman" w:hAnsi="Times New Roman" w:cs="Times New Roman"/>
          <w:sz w:val="28"/>
          <w:szCs w:val="28"/>
        </w:rPr>
        <w:t>Бардымского</w:t>
      </w:r>
      <w:r w:rsidR="00ED0240">
        <w:rPr>
          <w:rFonts w:ascii="Times New Roman" w:hAnsi="Times New Roman" w:cs="Times New Roman"/>
          <w:color w:val="000000"/>
          <w:sz w:val="28"/>
          <w:szCs w:val="28"/>
        </w:rPr>
        <w:t xml:space="preserve"> муниципального округа от 17.02.2021</w:t>
      </w:r>
      <w:r w:rsidR="00C1332A">
        <w:rPr>
          <w:rFonts w:ascii="Times New Roman" w:hAnsi="Times New Roman" w:cs="Times New Roman"/>
          <w:color w:val="000000"/>
          <w:sz w:val="28"/>
          <w:szCs w:val="28"/>
        </w:rPr>
        <w:t xml:space="preserve"> № 132</w:t>
      </w:r>
      <w:r w:rsidRPr="002813E7">
        <w:rPr>
          <w:rFonts w:ascii="Times New Roman" w:hAnsi="Times New Roman" w:cs="Times New Roman"/>
          <w:color w:val="000000"/>
          <w:sz w:val="28"/>
          <w:szCs w:val="28"/>
        </w:rPr>
        <w:t xml:space="preserve">» или </w:t>
      </w:r>
      <w:r w:rsidRPr="002813E7">
        <w:rPr>
          <w:rFonts w:ascii="Times New Roman" w:hAnsi="Times New Roman" w:cs="Times New Roman"/>
          <w:sz w:val="28"/>
          <w:szCs w:val="28"/>
        </w:rPr>
        <w:t xml:space="preserve">«О внесении изменений в приложение 4 к </w:t>
      </w:r>
      <w:r w:rsidRPr="002813E7">
        <w:rPr>
          <w:rFonts w:ascii="Times New Roman" w:hAnsi="Times New Roman" w:cs="Times New Roman"/>
          <w:bCs/>
          <w:sz w:val="28"/>
          <w:szCs w:val="28"/>
        </w:rPr>
        <w:t xml:space="preserve">решению Думы </w:t>
      </w:r>
      <w:r w:rsidR="00C1332A" w:rsidRPr="00ED0240">
        <w:rPr>
          <w:rFonts w:ascii="Times New Roman" w:hAnsi="Times New Roman" w:cs="Times New Roman"/>
          <w:sz w:val="28"/>
          <w:szCs w:val="28"/>
        </w:rPr>
        <w:t>Бардымского</w:t>
      </w:r>
      <w:r w:rsidRPr="002813E7">
        <w:rPr>
          <w:rFonts w:ascii="Times New Roman" w:hAnsi="Times New Roman" w:cs="Times New Roman"/>
          <w:bCs/>
          <w:sz w:val="28"/>
          <w:szCs w:val="28"/>
        </w:rPr>
        <w:t xml:space="preserve"> мун</w:t>
      </w:r>
      <w:r w:rsidR="00C1332A">
        <w:rPr>
          <w:rFonts w:ascii="Times New Roman" w:hAnsi="Times New Roman" w:cs="Times New Roman"/>
          <w:bCs/>
          <w:sz w:val="28"/>
          <w:szCs w:val="28"/>
        </w:rPr>
        <w:t>иципального округа от 25.11.2020 № 49 «О бюджете</w:t>
      </w:r>
      <w:r w:rsidRPr="002813E7">
        <w:rPr>
          <w:rFonts w:ascii="Times New Roman" w:hAnsi="Times New Roman" w:cs="Times New Roman"/>
          <w:bCs/>
          <w:sz w:val="28"/>
          <w:szCs w:val="28"/>
        </w:rPr>
        <w:t xml:space="preserve"> </w:t>
      </w:r>
      <w:r w:rsidR="00C1332A" w:rsidRPr="00ED0240">
        <w:rPr>
          <w:rFonts w:ascii="Times New Roman" w:hAnsi="Times New Roman" w:cs="Times New Roman"/>
          <w:sz w:val="28"/>
          <w:szCs w:val="28"/>
        </w:rPr>
        <w:t>Бардымского</w:t>
      </w:r>
      <w:r w:rsidR="00C1332A">
        <w:rPr>
          <w:rFonts w:ascii="Times New Roman" w:hAnsi="Times New Roman" w:cs="Times New Roman"/>
          <w:bCs/>
          <w:sz w:val="28"/>
          <w:szCs w:val="28"/>
        </w:rPr>
        <w:t xml:space="preserve"> муниципального округа на 2021 год и плановый период 2022 и 2023</w:t>
      </w:r>
      <w:r w:rsidRPr="002813E7">
        <w:rPr>
          <w:rFonts w:ascii="Times New Roman" w:hAnsi="Times New Roman" w:cs="Times New Roman"/>
          <w:bCs/>
          <w:sz w:val="28"/>
          <w:szCs w:val="28"/>
        </w:rPr>
        <w:t xml:space="preserve"> годов»</w:t>
      </w:r>
      <w:r w:rsidRPr="002813E7">
        <w:rPr>
          <w:rFonts w:ascii="Times New Roman" w:hAnsi="Times New Roman" w:cs="Times New Roman"/>
          <w:sz w:val="28"/>
          <w:szCs w:val="28"/>
        </w:rPr>
        <w:t xml:space="preserve"> если приложение не было утверждено.</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 xml:space="preserve">При одновременном внесении изменений в правовой акт и признании утратившими силу в наименовании отражается: «О внесении изменений в решение Думы </w:t>
      </w:r>
      <w:r w:rsidR="00C1332A" w:rsidRPr="00ED0240">
        <w:rPr>
          <w:rFonts w:ascii="Times New Roman" w:hAnsi="Times New Roman" w:cs="Times New Roman"/>
          <w:sz w:val="28"/>
          <w:szCs w:val="28"/>
        </w:rPr>
        <w:t>Бардымского</w:t>
      </w:r>
      <w:r w:rsidRPr="002813E7">
        <w:rPr>
          <w:rFonts w:ascii="Times New Roman" w:hAnsi="Times New Roman" w:cs="Times New Roman"/>
          <w:sz w:val="28"/>
          <w:szCs w:val="28"/>
        </w:rPr>
        <w:t xml:space="preserve"> мун</w:t>
      </w:r>
      <w:r w:rsidR="00C1332A">
        <w:rPr>
          <w:rFonts w:ascii="Times New Roman" w:hAnsi="Times New Roman" w:cs="Times New Roman"/>
          <w:sz w:val="28"/>
          <w:szCs w:val="28"/>
        </w:rPr>
        <w:t>иципального округа от 30.09.2020 № 24 «О земельном</w:t>
      </w:r>
      <w:r w:rsidRPr="002813E7">
        <w:rPr>
          <w:rFonts w:ascii="Times New Roman" w:hAnsi="Times New Roman" w:cs="Times New Roman"/>
          <w:sz w:val="28"/>
          <w:szCs w:val="28"/>
        </w:rPr>
        <w:t xml:space="preserve"> фонде </w:t>
      </w:r>
      <w:r w:rsidR="00C1332A" w:rsidRPr="00ED0240">
        <w:rPr>
          <w:rFonts w:ascii="Times New Roman" w:hAnsi="Times New Roman" w:cs="Times New Roman"/>
          <w:sz w:val="28"/>
          <w:szCs w:val="28"/>
        </w:rPr>
        <w:t>Бардымского</w:t>
      </w:r>
      <w:r w:rsidRPr="002813E7">
        <w:rPr>
          <w:rFonts w:ascii="Times New Roman" w:hAnsi="Times New Roman" w:cs="Times New Roman"/>
          <w:sz w:val="28"/>
          <w:szCs w:val="28"/>
        </w:rPr>
        <w:t xml:space="preserve"> муниципального округа» и признании утратившими силу отдельных решений Думы </w:t>
      </w:r>
      <w:r w:rsidR="00C1332A" w:rsidRPr="00ED0240">
        <w:rPr>
          <w:rFonts w:ascii="Times New Roman" w:hAnsi="Times New Roman" w:cs="Times New Roman"/>
          <w:sz w:val="28"/>
          <w:szCs w:val="28"/>
        </w:rPr>
        <w:t>Бардымского</w:t>
      </w:r>
      <w:r w:rsidRPr="002813E7">
        <w:rPr>
          <w:rFonts w:ascii="Times New Roman" w:hAnsi="Times New Roman" w:cs="Times New Roman"/>
          <w:sz w:val="28"/>
          <w:szCs w:val="28"/>
        </w:rPr>
        <w:t xml:space="preserve"> муниципального округа».</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Допускается внесение изменений в наименование, но не в реквизиты правового акта в этом случае необходимо издать новый правовой акт.</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Изменения вносятся только в основной правовой акт, с учетом всех предыдущих изменений. Не допускается вносить изменения в правовые акты, изменяющие основной правовой акт.</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 xml:space="preserve">В случае необходимости восстановить в тексте ранее исключенные слова рекомендуется вновь дополнить ими ту же самую структурную единицу путем внесения нового изменения в основной правовой акт. </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 xml:space="preserve">Если вносимые изменения влекут изменение в тексте знаков препинания, то соответствующие знаки препинания включаются в текст вносимых </w:t>
      </w:r>
      <w:r w:rsidRPr="002813E7">
        <w:rPr>
          <w:rFonts w:ascii="Times New Roman" w:hAnsi="Times New Roman" w:cs="Times New Roman"/>
          <w:sz w:val="28"/>
          <w:szCs w:val="28"/>
        </w:rPr>
        <w:lastRenderedPageBreak/>
        <w:t>изменений.</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Не рекомендуется внесение в основной правовой акт правовых норм временного характера в этом случае рекомендуется принимать отдельный правовой акт.</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Допускается включение в правовой акт наличие положений о приостановлении или о продлении действия правовых актов или их структурных единиц (например, решение о бюджете).</w:t>
      </w:r>
    </w:p>
    <w:p w:rsidR="002813E7" w:rsidRPr="002813E7" w:rsidRDefault="002813E7" w:rsidP="00ED0240">
      <w:pPr>
        <w:pStyle w:val="ConsPlusNormal"/>
        <w:ind w:firstLine="540"/>
        <w:jc w:val="both"/>
        <w:rPr>
          <w:rFonts w:ascii="Times New Roman" w:hAnsi="Times New Roman" w:cs="Times New Roman"/>
          <w:color w:val="000000"/>
          <w:sz w:val="28"/>
          <w:szCs w:val="28"/>
        </w:rPr>
      </w:pPr>
      <w:r w:rsidRPr="002813E7">
        <w:rPr>
          <w:rFonts w:ascii="Times New Roman" w:hAnsi="Times New Roman" w:cs="Times New Roman"/>
          <w:sz w:val="28"/>
          <w:szCs w:val="28"/>
        </w:rPr>
        <w:t xml:space="preserve">Изменения в правовой акт рекомендуется оформлять приложением к правовому акту в случае, если изменения необходимо внести в несколько  правовых актов или большое количество изменений в </w:t>
      </w:r>
      <w:r w:rsidRPr="002813E7">
        <w:rPr>
          <w:rFonts w:ascii="Times New Roman" w:hAnsi="Times New Roman" w:cs="Times New Roman"/>
          <w:color w:val="000000"/>
          <w:sz w:val="28"/>
          <w:szCs w:val="28"/>
        </w:rPr>
        <w:t>правовые нормы одного правового акта.</w:t>
      </w:r>
    </w:p>
    <w:p w:rsidR="002813E7" w:rsidRPr="002813E7" w:rsidRDefault="002813E7" w:rsidP="00ED0240">
      <w:pPr>
        <w:pStyle w:val="ConsPlusNormal"/>
        <w:ind w:firstLine="540"/>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2813E7" w:rsidRPr="002813E7" w:rsidTr="00661C1F">
        <w:tc>
          <w:tcPr>
            <w:tcW w:w="9854" w:type="dxa"/>
          </w:tcPr>
          <w:p w:rsidR="002813E7" w:rsidRPr="002813E7" w:rsidRDefault="002813E7" w:rsidP="00ED0240">
            <w:pPr>
              <w:pStyle w:val="ConsPlusNormal"/>
              <w:tabs>
                <w:tab w:val="right" w:pos="9638"/>
              </w:tabs>
              <w:ind w:firstLine="540"/>
              <w:jc w:val="both"/>
              <w:rPr>
                <w:rFonts w:ascii="Times New Roman" w:hAnsi="Times New Roman" w:cs="Times New Roman"/>
                <w:sz w:val="28"/>
                <w:szCs w:val="28"/>
              </w:rPr>
            </w:pPr>
            <w:r w:rsidRPr="002813E7">
              <w:rPr>
                <w:rFonts w:ascii="Times New Roman" w:hAnsi="Times New Roman" w:cs="Times New Roman"/>
                <w:sz w:val="28"/>
                <w:szCs w:val="28"/>
              </w:rPr>
              <w:t>Пример:</w:t>
            </w:r>
            <w:r w:rsidRPr="002813E7">
              <w:rPr>
                <w:rFonts w:ascii="Times New Roman" w:hAnsi="Times New Roman" w:cs="Times New Roman"/>
                <w:sz w:val="28"/>
                <w:szCs w:val="28"/>
              </w:rPr>
              <w:tab/>
            </w:r>
          </w:p>
          <w:p w:rsidR="002813E7" w:rsidRPr="002813E7" w:rsidRDefault="002813E7" w:rsidP="00ED0240">
            <w:pPr>
              <w:pStyle w:val="ConsPlusNormal"/>
              <w:ind w:firstLine="540"/>
              <w:jc w:val="both"/>
              <w:rPr>
                <w:rFonts w:ascii="Times New Roman" w:hAnsi="Times New Roman" w:cs="Times New Roman"/>
                <w:color w:val="000000"/>
                <w:sz w:val="28"/>
                <w:szCs w:val="28"/>
              </w:rPr>
            </w:pPr>
            <w:r w:rsidRPr="002813E7">
              <w:rPr>
                <w:rFonts w:ascii="Times New Roman" w:hAnsi="Times New Roman" w:cs="Times New Roman"/>
                <w:sz w:val="28"/>
                <w:szCs w:val="28"/>
              </w:rPr>
              <w:t xml:space="preserve">1. Утвердить прилагаемые изменения в решение Думы </w:t>
            </w:r>
            <w:r w:rsidR="00C1332A" w:rsidRPr="00ED0240">
              <w:rPr>
                <w:rFonts w:ascii="Times New Roman" w:hAnsi="Times New Roman" w:cs="Times New Roman"/>
                <w:sz w:val="28"/>
                <w:szCs w:val="28"/>
              </w:rPr>
              <w:t>Бардымского</w:t>
            </w:r>
            <w:r w:rsidRPr="002813E7">
              <w:rPr>
                <w:rFonts w:ascii="Times New Roman" w:hAnsi="Times New Roman" w:cs="Times New Roman"/>
                <w:sz w:val="28"/>
                <w:szCs w:val="28"/>
              </w:rPr>
              <w:t xml:space="preserve"> мун</w:t>
            </w:r>
            <w:r w:rsidR="00C1332A">
              <w:rPr>
                <w:rFonts w:ascii="Times New Roman" w:hAnsi="Times New Roman" w:cs="Times New Roman"/>
                <w:sz w:val="28"/>
                <w:szCs w:val="28"/>
              </w:rPr>
              <w:t>иципального округа от 27.01.2021 № 121</w:t>
            </w:r>
            <w:r w:rsidRPr="002813E7">
              <w:rPr>
                <w:rFonts w:ascii="Times New Roman" w:hAnsi="Times New Roman" w:cs="Times New Roman"/>
                <w:sz w:val="28"/>
                <w:szCs w:val="28"/>
              </w:rPr>
              <w:t xml:space="preserve"> «Об утверждении Положения </w:t>
            </w:r>
            <w:r w:rsidRPr="002813E7">
              <w:rPr>
                <w:rFonts w:ascii="Times New Roman" w:hAnsi="Times New Roman" w:cs="Times New Roman"/>
                <w:bCs/>
                <w:sz w:val="28"/>
                <w:szCs w:val="28"/>
              </w:rPr>
              <w:t xml:space="preserve">о представительских расходах Думы </w:t>
            </w:r>
            <w:r w:rsidR="00C1332A" w:rsidRPr="00ED0240">
              <w:rPr>
                <w:rFonts w:ascii="Times New Roman" w:hAnsi="Times New Roman" w:cs="Times New Roman"/>
                <w:sz w:val="28"/>
                <w:szCs w:val="28"/>
              </w:rPr>
              <w:t>Бардымского</w:t>
            </w:r>
            <w:r w:rsidRPr="002813E7">
              <w:rPr>
                <w:rFonts w:ascii="Times New Roman" w:hAnsi="Times New Roman" w:cs="Times New Roman"/>
                <w:bCs/>
                <w:sz w:val="28"/>
                <w:szCs w:val="28"/>
              </w:rPr>
              <w:t xml:space="preserve"> муниципального округа</w:t>
            </w:r>
            <w:r w:rsidRPr="002813E7">
              <w:rPr>
                <w:rFonts w:ascii="Times New Roman" w:hAnsi="Times New Roman" w:cs="Times New Roman"/>
                <w:sz w:val="28"/>
                <w:szCs w:val="28"/>
              </w:rPr>
              <w:t>».</w:t>
            </w:r>
          </w:p>
        </w:tc>
      </w:tr>
    </w:tbl>
    <w:p w:rsidR="002813E7" w:rsidRPr="002813E7" w:rsidRDefault="002813E7" w:rsidP="00ED0240">
      <w:pPr>
        <w:pStyle w:val="ConsPlusNormal"/>
        <w:ind w:firstLine="540"/>
        <w:jc w:val="both"/>
        <w:rPr>
          <w:rFonts w:ascii="Times New Roman" w:hAnsi="Times New Roman" w:cs="Times New Roman"/>
          <w:color w:val="000000"/>
          <w:sz w:val="28"/>
          <w:szCs w:val="28"/>
        </w:rPr>
      </w:pP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Правовые акты, подлежащие изменению, располагаются в структурных единицах в хронологическом порядке по дате их подписания, а в случае совпадения дат подписания, в порядке возрастания их номеров.</w:t>
      </w:r>
    </w:p>
    <w:p w:rsidR="002813E7" w:rsidRPr="002813E7" w:rsidRDefault="002813E7" w:rsidP="00ED0240">
      <w:pPr>
        <w:pStyle w:val="ConsPlusNormal"/>
        <w:ind w:firstLine="540"/>
        <w:jc w:val="both"/>
        <w:rPr>
          <w:rFonts w:ascii="Times New Roman" w:hAnsi="Times New Roman" w:cs="Times New Roman"/>
          <w:b/>
          <w:sz w:val="28"/>
          <w:szCs w:val="28"/>
        </w:rPr>
      </w:pPr>
    </w:p>
    <w:p w:rsidR="002813E7" w:rsidRPr="00056ACE" w:rsidRDefault="002813E7" w:rsidP="00ED0240">
      <w:pPr>
        <w:pStyle w:val="ConsPlusNormal"/>
        <w:ind w:firstLine="540"/>
        <w:jc w:val="center"/>
        <w:rPr>
          <w:rFonts w:ascii="Times New Roman" w:hAnsi="Times New Roman" w:cs="Times New Roman"/>
          <w:b/>
          <w:sz w:val="28"/>
          <w:szCs w:val="28"/>
        </w:rPr>
      </w:pPr>
      <w:r w:rsidRPr="00056ACE">
        <w:rPr>
          <w:rFonts w:ascii="Times New Roman" w:hAnsi="Times New Roman" w:cs="Times New Roman"/>
          <w:b/>
          <w:sz w:val="28"/>
          <w:szCs w:val="28"/>
        </w:rPr>
        <w:t>2. Порядок оформления правового акта о внесении изменений</w:t>
      </w:r>
    </w:p>
    <w:p w:rsidR="002813E7" w:rsidRPr="00056ACE" w:rsidRDefault="002813E7" w:rsidP="00ED0240">
      <w:pPr>
        <w:pStyle w:val="ConsPlusNormal"/>
        <w:ind w:firstLine="540"/>
        <w:jc w:val="center"/>
        <w:rPr>
          <w:rFonts w:ascii="Times New Roman" w:hAnsi="Times New Roman" w:cs="Times New Roman"/>
          <w:b/>
          <w:sz w:val="28"/>
          <w:szCs w:val="28"/>
        </w:rPr>
      </w:pPr>
      <w:r w:rsidRPr="00056ACE">
        <w:rPr>
          <w:rFonts w:ascii="Times New Roman" w:hAnsi="Times New Roman" w:cs="Times New Roman"/>
          <w:b/>
          <w:sz w:val="28"/>
          <w:szCs w:val="28"/>
        </w:rPr>
        <w:t xml:space="preserve">в отдельные структурные единицы </w:t>
      </w:r>
    </w:p>
    <w:p w:rsidR="002813E7" w:rsidRPr="002813E7" w:rsidRDefault="002813E7" w:rsidP="00ED0240">
      <w:pPr>
        <w:pStyle w:val="ConsPlusNormal"/>
        <w:ind w:firstLine="540"/>
        <w:jc w:val="center"/>
        <w:rPr>
          <w:rFonts w:ascii="Times New Roman" w:hAnsi="Times New Roman" w:cs="Times New Roman"/>
          <w:sz w:val="28"/>
          <w:szCs w:val="28"/>
        </w:rPr>
      </w:pP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Пункты решения о внесении изменений нумеруются арабскими цифрами с точкой, подпункты - арабскими цифрами или строчными буквами русского алфавита с закрывающейся круглой скобкой или делятся на абзацы, которые не имеют обозначений.</w:t>
      </w:r>
    </w:p>
    <w:p w:rsidR="002813E7" w:rsidRPr="002813E7" w:rsidRDefault="002813E7" w:rsidP="00ED0240">
      <w:pPr>
        <w:pStyle w:val="ConsPlusNormal"/>
        <w:ind w:firstLine="54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2813E7" w:rsidRPr="002813E7" w:rsidTr="00661C1F">
        <w:tc>
          <w:tcPr>
            <w:tcW w:w="9639" w:type="dxa"/>
          </w:tcPr>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Пример:</w:t>
            </w:r>
          </w:p>
          <w:p w:rsidR="00C1332A"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 xml:space="preserve">Дума </w:t>
            </w:r>
            <w:r w:rsidR="00C1332A" w:rsidRPr="00ED0240">
              <w:rPr>
                <w:rFonts w:ascii="Times New Roman" w:hAnsi="Times New Roman" w:cs="Times New Roman"/>
                <w:sz w:val="28"/>
                <w:szCs w:val="28"/>
              </w:rPr>
              <w:t>Бардымского</w:t>
            </w:r>
            <w:r w:rsidRPr="002813E7">
              <w:rPr>
                <w:rFonts w:ascii="Times New Roman" w:hAnsi="Times New Roman" w:cs="Times New Roman"/>
                <w:sz w:val="28"/>
                <w:szCs w:val="28"/>
              </w:rPr>
              <w:t xml:space="preserve"> муниципального округа </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РЕШИЛА:</w:t>
            </w:r>
          </w:p>
          <w:p w:rsidR="002813E7" w:rsidRPr="002813E7" w:rsidRDefault="00C1332A" w:rsidP="00ED0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Внести в Положение</w:t>
            </w:r>
            <w:r w:rsidR="002813E7" w:rsidRPr="002813E7">
              <w:rPr>
                <w:rFonts w:ascii="Times New Roman" w:hAnsi="Times New Roman" w:cs="Times New Roman"/>
                <w:sz w:val="28"/>
                <w:szCs w:val="28"/>
              </w:rPr>
              <w:t xml:space="preserve"> Думы </w:t>
            </w:r>
            <w:r w:rsidRPr="00ED0240">
              <w:rPr>
                <w:rFonts w:ascii="Times New Roman" w:hAnsi="Times New Roman" w:cs="Times New Roman"/>
                <w:sz w:val="28"/>
                <w:szCs w:val="28"/>
              </w:rPr>
              <w:t>Бардымского</w:t>
            </w:r>
            <w:r w:rsidR="002813E7" w:rsidRPr="002813E7">
              <w:rPr>
                <w:rFonts w:ascii="Times New Roman" w:hAnsi="Times New Roman" w:cs="Times New Roman"/>
                <w:sz w:val="28"/>
                <w:szCs w:val="28"/>
              </w:rPr>
              <w:t xml:space="preserve"> муниципального округа, утвержденный решением Думы </w:t>
            </w:r>
            <w:r w:rsidRPr="00ED0240">
              <w:rPr>
                <w:rFonts w:ascii="Times New Roman" w:hAnsi="Times New Roman" w:cs="Times New Roman"/>
                <w:sz w:val="28"/>
                <w:szCs w:val="28"/>
              </w:rPr>
              <w:t>Бардымского</w:t>
            </w:r>
            <w:r>
              <w:rPr>
                <w:rFonts w:ascii="Times New Roman" w:hAnsi="Times New Roman" w:cs="Times New Roman"/>
                <w:sz w:val="28"/>
                <w:szCs w:val="28"/>
              </w:rPr>
              <w:t xml:space="preserve"> муниципального округа от 18.03.2021 № 168</w:t>
            </w:r>
            <w:r w:rsidR="002813E7" w:rsidRPr="002813E7">
              <w:rPr>
                <w:rFonts w:ascii="Times New Roman" w:hAnsi="Times New Roman" w:cs="Times New Roman"/>
                <w:sz w:val="28"/>
                <w:szCs w:val="28"/>
              </w:rPr>
              <w:t>, следующие изменения:</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1) пункт 4 дополнить подпунктами 5 и 6 следующего содержания:</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«5) ………………………..;</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6)………………………. .»;</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2) в пункте 6 слова «…………….» заменить словами «……………….»;</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3) подпункт «в» пункта 10 дополнить абзацем следующего содержания:</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w:t>
            </w:r>
          </w:p>
        </w:tc>
      </w:tr>
    </w:tbl>
    <w:p w:rsidR="002813E7" w:rsidRPr="002813E7" w:rsidRDefault="002813E7" w:rsidP="00ED0240">
      <w:pPr>
        <w:pStyle w:val="ConsPlusNormal"/>
        <w:ind w:firstLine="540"/>
        <w:jc w:val="both"/>
        <w:rPr>
          <w:rFonts w:ascii="Times New Roman" w:hAnsi="Times New Roman" w:cs="Times New Roman"/>
          <w:sz w:val="28"/>
          <w:szCs w:val="28"/>
        </w:rPr>
      </w:pP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В случае необходимости заменить цифровые обозначения, употребляется термин «цифры», а не «числа» при зам</w:t>
      </w:r>
      <w:r w:rsidR="00C1332A">
        <w:rPr>
          <w:rFonts w:ascii="Times New Roman" w:hAnsi="Times New Roman" w:cs="Times New Roman"/>
          <w:sz w:val="28"/>
          <w:szCs w:val="28"/>
        </w:rPr>
        <w:t xml:space="preserve">ене слов с цифрами (например, 20 апреля </w:t>
      </w:r>
      <w:r w:rsidR="00C1332A">
        <w:rPr>
          <w:rFonts w:ascii="Times New Roman" w:hAnsi="Times New Roman" w:cs="Times New Roman"/>
          <w:sz w:val="28"/>
          <w:szCs w:val="28"/>
        </w:rPr>
        <w:lastRenderedPageBreak/>
        <w:t>2021</w:t>
      </w:r>
      <w:r w:rsidRPr="002813E7">
        <w:rPr>
          <w:rFonts w:ascii="Times New Roman" w:hAnsi="Times New Roman" w:cs="Times New Roman"/>
          <w:sz w:val="28"/>
          <w:szCs w:val="28"/>
        </w:rPr>
        <w:t xml:space="preserve"> года) и формул употребляется термин «слова».</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При внесении изменений в структурные единицы следует применять те обозначения структурных единиц, которые использовались в основном  правовом акте.</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Структурные единицы правовых актов (разделы, подразделы, статьи, части статьи, пункты, подпункты и абзацы) подлежат признанию утратившими силу, а предложения, словосочетания, слова и цифры, находящиеся в составе структурных единиц правовых актов, исключаются.</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Вносимые изменения должны излагаться последовательно с указанием сначала конкретной структурной единицы, начиная с наименьшей (абзац, подпункт, пункт и т.д.), в которую вносятся изменения, а затем с указанием характера изменений (признать утратившей силу, изложить в следующей редакции, исключить и т.д.).</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Изменения должны излагаться в тексте изменяющего правового акта последовательно от начала изменяемого правового акта.</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Не рекомендуется при замене слов и словосочетаний использование формулировки «по тексту» или «во всем положении».</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Исключением является внесение изменений в одну структурную единицу или в одно приложение правового акта, если при этом в эту структурную единицу или приложение никакие другие изменения не вносятся, а заменяемое слово или слова везде употреблены в одном и том же числе и падеже.</w:t>
      </w:r>
    </w:p>
    <w:p w:rsidR="002813E7" w:rsidRPr="002813E7" w:rsidRDefault="002813E7" w:rsidP="00ED0240">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2813E7" w:rsidRPr="002813E7" w:rsidTr="00661C1F">
        <w:tc>
          <w:tcPr>
            <w:tcW w:w="9854" w:type="dxa"/>
          </w:tcPr>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Пример:</w:t>
            </w:r>
          </w:p>
          <w:p w:rsidR="002813E7" w:rsidRPr="002813E7" w:rsidRDefault="002813E7" w:rsidP="00ED0240">
            <w:pPr>
              <w:pStyle w:val="ConsPlusNormal"/>
              <w:ind w:firstLine="540"/>
              <w:jc w:val="both"/>
              <w:rPr>
                <w:rFonts w:ascii="Times New Roman" w:hAnsi="Times New Roman" w:cs="Times New Roman"/>
                <w:color w:val="FF0000"/>
                <w:sz w:val="28"/>
                <w:szCs w:val="28"/>
              </w:rPr>
            </w:pPr>
            <w:r w:rsidRPr="002813E7">
              <w:rPr>
                <w:rFonts w:ascii="Times New Roman" w:hAnsi="Times New Roman" w:cs="Times New Roman"/>
                <w:sz w:val="28"/>
                <w:szCs w:val="28"/>
              </w:rPr>
              <w:t xml:space="preserve">В пункте 2 решения Думы </w:t>
            </w:r>
            <w:r w:rsidR="00457DA4" w:rsidRPr="00ED0240">
              <w:rPr>
                <w:rFonts w:ascii="Times New Roman" w:hAnsi="Times New Roman" w:cs="Times New Roman"/>
                <w:sz w:val="28"/>
                <w:szCs w:val="28"/>
              </w:rPr>
              <w:t>Бардымского</w:t>
            </w:r>
            <w:r w:rsidR="00457DA4" w:rsidRPr="002813E7">
              <w:rPr>
                <w:rFonts w:ascii="Times New Roman" w:hAnsi="Times New Roman" w:cs="Times New Roman"/>
                <w:sz w:val="28"/>
                <w:szCs w:val="28"/>
              </w:rPr>
              <w:t xml:space="preserve"> </w:t>
            </w:r>
            <w:r w:rsidR="00457DA4">
              <w:rPr>
                <w:rFonts w:ascii="Times New Roman" w:hAnsi="Times New Roman" w:cs="Times New Roman"/>
                <w:sz w:val="28"/>
                <w:szCs w:val="28"/>
              </w:rPr>
              <w:t>муниципального округа от 27.01.2021 121</w:t>
            </w:r>
            <w:r w:rsidRPr="002813E7">
              <w:rPr>
                <w:rFonts w:ascii="Times New Roman" w:hAnsi="Times New Roman" w:cs="Times New Roman"/>
                <w:sz w:val="28"/>
                <w:szCs w:val="28"/>
              </w:rPr>
              <w:t xml:space="preserve"> «Об утверждении Положения </w:t>
            </w:r>
            <w:r w:rsidRPr="002813E7">
              <w:rPr>
                <w:rFonts w:ascii="Times New Roman" w:hAnsi="Times New Roman" w:cs="Times New Roman"/>
                <w:bCs/>
                <w:sz w:val="28"/>
                <w:szCs w:val="28"/>
              </w:rPr>
              <w:t xml:space="preserve">о представительских расходах Думы </w:t>
            </w:r>
            <w:r w:rsidR="00457DA4" w:rsidRPr="00ED0240">
              <w:rPr>
                <w:rFonts w:ascii="Times New Roman" w:hAnsi="Times New Roman" w:cs="Times New Roman"/>
                <w:sz w:val="28"/>
                <w:szCs w:val="28"/>
              </w:rPr>
              <w:t>Бардымского</w:t>
            </w:r>
            <w:r w:rsidRPr="002813E7">
              <w:rPr>
                <w:rFonts w:ascii="Times New Roman" w:hAnsi="Times New Roman" w:cs="Times New Roman"/>
                <w:bCs/>
                <w:sz w:val="28"/>
                <w:szCs w:val="28"/>
              </w:rPr>
              <w:t xml:space="preserve"> муниципального округа</w:t>
            </w:r>
            <w:r w:rsidRPr="002813E7">
              <w:rPr>
                <w:rFonts w:ascii="Times New Roman" w:hAnsi="Times New Roman" w:cs="Times New Roman"/>
                <w:sz w:val="28"/>
                <w:szCs w:val="28"/>
              </w:rPr>
              <w:t>» слово «считать» заменить словом «признать».</w:t>
            </w:r>
          </w:p>
        </w:tc>
      </w:tr>
    </w:tbl>
    <w:p w:rsidR="002813E7" w:rsidRPr="002813E7" w:rsidRDefault="002813E7" w:rsidP="00ED0240">
      <w:pPr>
        <w:pStyle w:val="ConsPlusNormal"/>
        <w:ind w:firstLine="540"/>
        <w:jc w:val="both"/>
        <w:rPr>
          <w:rFonts w:ascii="Times New Roman" w:hAnsi="Times New Roman" w:cs="Times New Roman"/>
          <w:color w:val="FF0000"/>
          <w:sz w:val="28"/>
          <w:szCs w:val="28"/>
        </w:rPr>
      </w:pP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При замене слов, употребляемых в тексте правового акта в разных числах и падежах или в одном и том же числе, но в разных падежах, и при этом другие изменения в структурную единицу (или ее часть) не вносятся, используются следующие формулировки:</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в пункте 2 слова «считать» заменить словами «признать» в соответствующем падеже.</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или</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в пункте 2 слова «считать» заменить словами «признать» в соответствующем падеже и числе.</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При внесении нескольких изменений в один структурный элемент правового акта все вносимые в этот элемент изменения объединяются под одной структурной единицей изменяющего правового акта.</w:t>
      </w:r>
    </w:p>
    <w:p w:rsidR="002813E7" w:rsidRPr="002813E7" w:rsidRDefault="002813E7" w:rsidP="00ED0240">
      <w:pPr>
        <w:pStyle w:val="ConsPlusNormal"/>
        <w:ind w:firstLine="54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2813E7" w:rsidRPr="002813E7" w:rsidTr="00661C1F">
        <w:tc>
          <w:tcPr>
            <w:tcW w:w="9639" w:type="dxa"/>
          </w:tcPr>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Пример:</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1) в пункте 2:</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в абзаце первом слово «учреждение» исключить;</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lastRenderedPageBreak/>
              <w:t>абзац третий дополнить предложением следующего содержания:</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2) пункт 5 изложить в следующей редакции:</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«5. ………….».</w:t>
            </w:r>
          </w:p>
          <w:p w:rsidR="002813E7" w:rsidRPr="002813E7" w:rsidRDefault="002813E7" w:rsidP="00ED0240">
            <w:pPr>
              <w:pStyle w:val="ConsPlusNormal"/>
              <w:jc w:val="both"/>
              <w:rPr>
                <w:rFonts w:ascii="Times New Roman" w:hAnsi="Times New Roman" w:cs="Times New Roman"/>
                <w:color w:val="FF0000"/>
                <w:sz w:val="28"/>
                <w:szCs w:val="28"/>
              </w:rPr>
            </w:pPr>
          </w:p>
        </w:tc>
      </w:tr>
    </w:tbl>
    <w:p w:rsidR="002813E7" w:rsidRPr="002813E7" w:rsidRDefault="002813E7" w:rsidP="00ED0240">
      <w:pPr>
        <w:pStyle w:val="ConsPlusNormal"/>
        <w:ind w:firstLine="540"/>
        <w:jc w:val="both"/>
        <w:rPr>
          <w:rFonts w:ascii="Times New Roman" w:hAnsi="Times New Roman" w:cs="Times New Roman"/>
          <w:color w:val="FF0000"/>
          <w:sz w:val="28"/>
          <w:szCs w:val="28"/>
        </w:rPr>
      </w:pPr>
    </w:p>
    <w:p w:rsidR="002813E7" w:rsidRPr="002813E7" w:rsidRDefault="002813E7" w:rsidP="00ED0240">
      <w:pPr>
        <w:pStyle w:val="ConsPlusNormal"/>
        <w:ind w:firstLine="709"/>
        <w:jc w:val="both"/>
        <w:rPr>
          <w:rFonts w:ascii="Times New Roman" w:hAnsi="Times New Roman" w:cs="Times New Roman"/>
          <w:sz w:val="28"/>
          <w:szCs w:val="28"/>
        </w:rPr>
      </w:pPr>
      <w:r w:rsidRPr="002813E7">
        <w:rPr>
          <w:rFonts w:ascii="Times New Roman" w:hAnsi="Times New Roman" w:cs="Times New Roman"/>
          <w:sz w:val="28"/>
          <w:szCs w:val="28"/>
        </w:rPr>
        <w:t>Если в структурную единицу правового акта вносятся дополнения, в этом случае указываются слова, после которых это дополнение должно находиться.</w:t>
      </w:r>
    </w:p>
    <w:p w:rsidR="002813E7" w:rsidRPr="002813E7" w:rsidRDefault="002813E7" w:rsidP="00ED0240">
      <w:pPr>
        <w:pStyle w:val="ConsPlusNormal"/>
        <w:ind w:firstLine="54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2813E7" w:rsidRPr="002813E7" w:rsidTr="00661C1F">
        <w:tc>
          <w:tcPr>
            <w:tcW w:w="9639" w:type="dxa"/>
          </w:tcPr>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Пример:</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в абзаце первом после слов «……….» дополнить словами «………….».</w:t>
            </w:r>
          </w:p>
        </w:tc>
      </w:tr>
    </w:tbl>
    <w:p w:rsidR="002813E7" w:rsidRPr="002813E7" w:rsidRDefault="002813E7" w:rsidP="00ED0240">
      <w:pPr>
        <w:pStyle w:val="ConsPlusNormal"/>
        <w:tabs>
          <w:tab w:val="left" w:pos="1027"/>
        </w:tabs>
        <w:ind w:firstLine="540"/>
        <w:jc w:val="both"/>
        <w:rPr>
          <w:rFonts w:ascii="Times New Roman" w:hAnsi="Times New Roman" w:cs="Times New Roman"/>
          <w:sz w:val="28"/>
          <w:szCs w:val="28"/>
        </w:rPr>
      </w:pP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В случае если это дополнение должно находиться в конце данной структурной единицы, применяется следующая формулировка: «пункт 1 дополнить словами «…………….».</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Знак препинания, употребленный в конце дополняемой структурной единицы, сохраняется без указания на него после внесенного дополнения.</w:t>
      </w:r>
    </w:p>
    <w:p w:rsidR="002813E7" w:rsidRPr="002813E7" w:rsidRDefault="002813E7" w:rsidP="00ED0240">
      <w:pPr>
        <w:pStyle w:val="ConsPlusNormal"/>
        <w:ind w:firstLine="540"/>
        <w:jc w:val="both"/>
        <w:rPr>
          <w:rFonts w:ascii="Times New Roman" w:hAnsi="Times New Roman" w:cs="Times New Roman"/>
          <w:sz w:val="28"/>
          <w:szCs w:val="28"/>
        </w:rPr>
      </w:pPr>
    </w:p>
    <w:p w:rsidR="002813E7" w:rsidRPr="00056ACE" w:rsidRDefault="002813E7" w:rsidP="00ED0240">
      <w:pPr>
        <w:pStyle w:val="ConsPlusNormal"/>
        <w:ind w:firstLine="540"/>
        <w:jc w:val="center"/>
        <w:rPr>
          <w:rFonts w:ascii="Times New Roman" w:hAnsi="Times New Roman" w:cs="Times New Roman"/>
          <w:b/>
          <w:sz w:val="28"/>
          <w:szCs w:val="28"/>
        </w:rPr>
      </w:pPr>
      <w:r w:rsidRPr="00056ACE">
        <w:rPr>
          <w:rFonts w:ascii="Times New Roman" w:hAnsi="Times New Roman" w:cs="Times New Roman"/>
          <w:b/>
          <w:sz w:val="28"/>
          <w:szCs w:val="28"/>
        </w:rPr>
        <w:t>3. Оформление нумерации правового акта о внесении изменений</w:t>
      </w:r>
    </w:p>
    <w:p w:rsidR="002813E7" w:rsidRPr="002813E7" w:rsidRDefault="002813E7" w:rsidP="00ED0240">
      <w:pPr>
        <w:pStyle w:val="ConsPlusNormal"/>
        <w:ind w:firstLine="540"/>
        <w:jc w:val="both"/>
        <w:rPr>
          <w:rFonts w:ascii="Times New Roman" w:hAnsi="Times New Roman" w:cs="Times New Roman"/>
          <w:sz w:val="28"/>
          <w:szCs w:val="28"/>
        </w:rPr>
      </w:pP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При изменении структурных единиц правового акта, структурных единиц статьи правового акта, признании их утратившими силу, дополнении правового акта новыми структурными единицами, дополнении статьи новыми структурными единицами должны учитываться все ранее произведенные изменения, в том числе и не вступившие в силу на момент внесения изменений.</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 xml:space="preserve">Если в правовой акт вносится только одно изменение, то его нумерация не производится. </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 xml:space="preserve">Недопустимо изменять нумерацию разделов, подразделов, статей, частей, пунктов, подпунктов действующих правовых актов при внесении в них изменений или признании утратившими силу их структурных единиц, а также производить пересчет или присваивать новую нумерацию структурных единиц правового акта (указание их количества с учетом внесения соответствующих изменений в текст правового акта). </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При внесении изменений в структурные единицы правового акта подсчет ведется с учетом структурных элементов (разделов, статей, частей, пунктов, подпунктов), признанных утратившими силу.</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При признании структурной единицы правового акта утратившей силу ее место в структуре правового акта сохраняется и не заменяется другими структурными единицами.</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 xml:space="preserve">При дополнении правового акта новой структурной единицей, которая помещается между уже имеющимися, следует обращать внимание на существующие в правовом акте ссылки и при необходимости их корректировать., а также  следует убедиться в том, что в результате такого дополнения не образуются «двойные» (по номеру или по букве, которыми они </w:t>
      </w:r>
      <w:r w:rsidRPr="002813E7">
        <w:rPr>
          <w:rFonts w:ascii="Times New Roman" w:hAnsi="Times New Roman" w:cs="Times New Roman"/>
          <w:sz w:val="28"/>
          <w:szCs w:val="28"/>
        </w:rPr>
        <w:lastRenderedPageBreak/>
        <w:t>обозначены) структурные единицы.</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 xml:space="preserve">При наличии разделов в правовом акте,  необходимо указать какой именно раздел дополняется (например,  раздел </w:t>
      </w:r>
      <w:r w:rsidRPr="002813E7">
        <w:rPr>
          <w:rFonts w:ascii="Times New Roman" w:hAnsi="Times New Roman" w:cs="Times New Roman"/>
          <w:sz w:val="28"/>
          <w:szCs w:val="28"/>
          <w:lang w:val="en-US"/>
        </w:rPr>
        <w:t>II</w:t>
      </w:r>
      <w:r w:rsidRPr="002813E7">
        <w:rPr>
          <w:rFonts w:ascii="Times New Roman" w:hAnsi="Times New Roman" w:cs="Times New Roman"/>
          <w:sz w:val="28"/>
          <w:szCs w:val="28"/>
        </w:rPr>
        <w:t xml:space="preserve">  дополнить пунктом 2 следующего содержания: «…….»). </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 xml:space="preserve">Если в структурную единицу правового акта вносятся дополнения, которые располагаются в конце правового акта, то необходимо продолжать имеющуюся нумерацию частей, разделов, глав, статей, пунктов. </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При дополнении пункта правового акта подпунктами, которые необходимо расположить соответственно в конце пункта, в обязательном порядке указываются порядковые номера дополняемых подпунктов.</w:t>
      </w:r>
    </w:p>
    <w:p w:rsidR="002813E7" w:rsidRPr="002813E7" w:rsidRDefault="002813E7" w:rsidP="00ED0240">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2813E7" w:rsidRPr="002813E7" w:rsidTr="00661C1F">
        <w:tc>
          <w:tcPr>
            <w:tcW w:w="9854" w:type="dxa"/>
          </w:tcPr>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Пример:</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пункт 2 дополнить подпунктом 3 следующего содержания:</w:t>
            </w:r>
          </w:p>
          <w:p w:rsidR="002813E7" w:rsidRPr="002813E7" w:rsidRDefault="002813E7" w:rsidP="00ED0240">
            <w:pPr>
              <w:pStyle w:val="ConsPlusNormal"/>
              <w:ind w:firstLine="540"/>
              <w:jc w:val="both"/>
              <w:rPr>
                <w:rFonts w:ascii="Times New Roman" w:hAnsi="Times New Roman" w:cs="Times New Roman"/>
                <w:color w:val="FF0000"/>
                <w:sz w:val="28"/>
                <w:szCs w:val="28"/>
              </w:rPr>
            </w:pPr>
            <w:r w:rsidRPr="002813E7">
              <w:rPr>
                <w:rFonts w:ascii="Times New Roman" w:hAnsi="Times New Roman" w:cs="Times New Roman"/>
                <w:sz w:val="28"/>
                <w:szCs w:val="28"/>
              </w:rPr>
              <w:t>«3) …………».</w:t>
            </w:r>
          </w:p>
        </w:tc>
      </w:tr>
    </w:tbl>
    <w:p w:rsidR="002813E7" w:rsidRPr="002813E7" w:rsidRDefault="002813E7" w:rsidP="00ED0240">
      <w:pPr>
        <w:pStyle w:val="ConsPlusNormal"/>
        <w:ind w:firstLine="540"/>
        <w:jc w:val="both"/>
        <w:rPr>
          <w:rFonts w:ascii="Times New Roman" w:hAnsi="Times New Roman" w:cs="Times New Roman"/>
          <w:color w:val="FF0000"/>
          <w:sz w:val="28"/>
          <w:szCs w:val="28"/>
        </w:rPr>
      </w:pP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В случае если в статье или пункте имелось одно примечание, а возникла необходимость дополнить статью или пункт вторым или более примечаниями, то примечания следует изложить в новой редакции.</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Если правовой акт дополняется новыми структурными единицами (за исключением абзацев), находящимися на стыке других структурных единиц, то рекомендуется указывать точное местоположение дополняемых структурных единиц и обозначать дополнительно цифрами, помещаемыми над основными цифровыми или буквенными обозначениями (например, дополнить пунктом 6</w:t>
      </w:r>
      <w:r w:rsidRPr="002813E7">
        <w:rPr>
          <w:rFonts w:ascii="Times New Roman" w:hAnsi="Times New Roman" w:cs="Times New Roman"/>
          <w:sz w:val="28"/>
          <w:szCs w:val="28"/>
          <w:vertAlign w:val="superscript"/>
        </w:rPr>
        <w:t>1</w:t>
      </w:r>
      <w:r w:rsidRPr="002813E7">
        <w:rPr>
          <w:rFonts w:ascii="Times New Roman" w:hAnsi="Times New Roman" w:cs="Times New Roman"/>
          <w:sz w:val="28"/>
          <w:szCs w:val="28"/>
        </w:rPr>
        <w:t>).</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 xml:space="preserve">При дополнении структурной единицы абзацами такое дополнение следует производить только в конце соответствующей структурной единицы. </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 xml:space="preserve">При необходимости между уже имеющимися абзацами включить новый абзац дается новая редакция той структурной единицы правового акта, к которой относится абзац.  </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При признании абзаца утратившим силу перерасчет последующих абзацев не производится, утративший силу абзац участвует при последующем внесении изменений в данную структурную единицу.</w:t>
      </w:r>
    </w:p>
    <w:p w:rsidR="002813E7" w:rsidRPr="002813E7" w:rsidRDefault="002813E7" w:rsidP="00ED0240">
      <w:pPr>
        <w:pStyle w:val="ConsPlusNormal"/>
        <w:ind w:firstLine="540"/>
        <w:jc w:val="both"/>
        <w:rPr>
          <w:rFonts w:ascii="Times New Roman" w:hAnsi="Times New Roman" w:cs="Times New Roman"/>
          <w:sz w:val="28"/>
          <w:szCs w:val="28"/>
        </w:rPr>
      </w:pPr>
    </w:p>
    <w:p w:rsidR="002813E7" w:rsidRPr="00056ACE" w:rsidRDefault="002813E7" w:rsidP="00ED0240">
      <w:pPr>
        <w:pStyle w:val="ConsPlusNormal"/>
        <w:ind w:firstLine="540"/>
        <w:jc w:val="center"/>
        <w:rPr>
          <w:rFonts w:ascii="Times New Roman" w:hAnsi="Times New Roman" w:cs="Times New Roman"/>
          <w:b/>
          <w:sz w:val="28"/>
          <w:szCs w:val="28"/>
        </w:rPr>
      </w:pPr>
      <w:r w:rsidRPr="00056ACE">
        <w:rPr>
          <w:rFonts w:ascii="Times New Roman" w:hAnsi="Times New Roman" w:cs="Times New Roman"/>
          <w:b/>
          <w:sz w:val="28"/>
          <w:szCs w:val="28"/>
        </w:rPr>
        <w:t>4. Оформление новой редакции правового акта</w:t>
      </w:r>
    </w:p>
    <w:p w:rsidR="002813E7" w:rsidRPr="00056ACE" w:rsidRDefault="002813E7" w:rsidP="00ED0240">
      <w:pPr>
        <w:pStyle w:val="ConsPlusNormal"/>
        <w:ind w:firstLine="540"/>
        <w:jc w:val="center"/>
        <w:rPr>
          <w:rFonts w:ascii="Times New Roman" w:hAnsi="Times New Roman" w:cs="Times New Roman"/>
          <w:b/>
          <w:sz w:val="28"/>
          <w:szCs w:val="28"/>
        </w:rPr>
      </w:pPr>
      <w:r w:rsidRPr="00056ACE">
        <w:rPr>
          <w:rFonts w:ascii="Times New Roman" w:hAnsi="Times New Roman" w:cs="Times New Roman"/>
          <w:b/>
          <w:sz w:val="28"/>
          <w:szCs w:val="28"/>
        </w:rPr>
        <w:t>с одновременным признанием утратившим силу</w:t>
      </w:r>
    </w:p>
    <w:p w:rsidR="002813E7" w:rsidRPr="00056ACE" w:rsidRDefault="002813E7" w:rsidP="00ED0240">
      <w:pPr>
        <w:pStyle w:val="ConsPlusNormal"/>
        <w:ind w:firstLine="540"/>
        <w:jc w:val="center"/>
        <w:rPr>
          <w:rFonts w:ascii="Times New Roman" w:hAnsi="Times New Roman" w:cs="Times New Roman"/>
          <w:b/>
          <w:sz w:val="28"/>
          <w:szCs w:val="28"/>
        </w:rPr>
      </w:pPr>
      <w:r w:rsidRPr="00056ACE">
        <w:rPr>
          <w:rFonts w:ascii="Times New Roman" w:hAnsi="Times New Roman" w:cs="Times New Roman"/>
          <w:b/>
          <w:sz w:val="28"/>
          <w:szCs w:val="28"/>
        </w:rPr>
        <w:t>ранее действовавшего</w:t>
      </w:r>
    </w:p>
    <w:p w:rsidR="002813E7" w:rsidRPr="002813E7" w:rsidRDefault="002813E7" w:rsidP="00ED0240">
      <w:pPr>
        <w:pStyle w:val="ConsPlusNormal"/>
        <w:tabs>
          <w:tab w:val="left" w:pos="3552"/>
        </w:tabs>
        <w:ind w:firstLine="540"/>
        <w:jc w:val="center"/>
        <w:rPr>
          <w:rFonts w:ascii="Times New Roman" w:hAnsi="Times New Roman" w:cs="Times New Roman"/>
          <w:sz w:val="28"/>
          <w:szCs w:val="28"/>
        </w:rPr>
      </w:pP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При необходимости внесения множественных изменений в правовой акт, который ранее уже неоднократно изменялся, следует принять новый правовой акт с одновременным признанием утратившим силу ранее действовавший правовой акт и все изменения в него.</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Понятие «новой редакции» структурной единицы подразумевает, что вносимые изменения уточняют редакцию структурной единицы, но кардинально не меняют ее содержание.</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lastRenderedPageBreak/>
        <w:t>Структурная единица правового акта излагается в новой редакции в случаях, если:</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1) необходимо внести существенные изменения в данную структурную единицу;</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2) неоднократно вносились изменения в структурную единицу правового акта.</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Изложение правового акта в новой редакции, так же как и изложение в новой редакции его структурной единицы, не является основанием для признания утратившими силу предыдущей редакции правового акта или промежуточных редакций структурных единиц.</w:t>
      </w:r>
    </w:p>
    <w:p w:rsidR="002813E7" w:rsidRPr="002813E7" w:rsidRDefault="002813E7" w:rsidP="00ED0240">
      <w:pPr>
        <w:pStyle w:val="ConsPlusNormal"/>
        <w:widowControl/>
        <w:ind w:firstLine="540"/>
        <w:jc w:val="both"/>
        <w:rPr>
          <w:rFonts w:ascii="Times New Roman" w:hAnsi="Times New Roman" w:cs="Times New Roman"/>
          <w:sz w:val="28"/>
          <w:szCs w:val="28"/>
        </w:rPr>
      </w:pPr>
      <w:r w:rsidRPr="002813E7">
        <w:rPr>
          <w:rFonts w:ascii="Times New Roman" w:hAnsi="Times New Roman" w:cs="Times New Roman"/>
          <w:sz w:val="28"/>
          <w:szCs w:val="28"/>
        </w:rPr>
        <w:t>Признавать утратившими силу все изменения и редакции структурной единицы правового акта необходимо только в случае признания этой структурной единицы утратившей силу.</w:t>
      </w:r>
    </w:p>
    <w:p w:rsidR="002813E7" w:rsidRPr="002813E7" w:rsidRDefault="002813E7" w:rsidP="00ED0240">
      <w:pPr>
        <w:pStyle w:val="ConsPlusNormal"/>
        <w:widowControl/>
        <w:ind w:firstLine="540"/>
        <w:jc w:val="both"/>
        <w:rPr>
          <w:rFonts w:ascii="Times New Roman" w:hAnsi="Times New Roman" w:cs="Times New Roman"/>
          <w:sz w:val="28"/>
          <w:szCs w:val="28"/>
        </w:rPr>
      </w:pPr>
      <w:r w:rsidRPr="002813E7">
        <w:rPr>
          <w:rFonts w:ascii="Times New Roman" w:hAnsi="Times New Roman" w:cs="Times New Roman"/>
          <w:sz w:val="28"/>
          <w:szCs w:val="28"/>
        </w:rPr>
        <w:t>Признавать утратившими силу все изменения и редакции правового акта необходимо только в случае принятия нового правового акта, регулирующего данный вид правоотношений.</w:t>
      </w:r>
    </w:p>
    <w:p w:rsidR="002813E7" w:rsidRPr="002813E7" w:rsidRDefault="002813E7" w:rsidP="00ED0240">
      <w:pPr>
        <w:pStyle w:val="ConsPlusNormal"/>
        <w:ind w:firstLine="540"/>
        <w:jc w:val="both"/>
        <w:rPr>
          <w:rFonts w:ascii="Times New Roman" w:hAnsi="Times New Roman" w:cs="Times New Roman"/>
          <w:sz w:val="28"/>
          <w:szCs w:val="28"/>
        </w:rPr>
      </w:pPr>
    </w:p>
    <w:p w:rsidR="002813E7" w:rsidRPr="00056ACE" w:rsidRDefault="002813E7" w:rsidP="00ED0240">
      <w:pPr>
        <w:pStyle w:val="ConsPlusNormal"/>
        <w:ind w:firstLine="540"/>
        <w:jc w:val="center"/>
        <w:rPr>
          <w:rFonts w:ascii="Times New Roman" w:hAnsi="Times New Roman" w:cs="Times New Roman"/>
          <w:b/>
          <w:sz w:val="28"/>
          <w:szCs w:val="28"/>
        </w:rPr>
      </w:pPr>
      <w:r w:rsidRPr="00056ACE">
        <w:rPr>
          <w:rFonts w:ascii="Times New Roman" w:hAnsi="Times New Roman" w:cs="Times New Roman"/>
          <w:b/>
          <w:sz w:val="28"/>
          <w:szCs w:val="28"/>
        </w:rPr>
        <w:t>5. Внесение изменений в приложение к правовому акту</w:t>
      </w:r>
    </w:p>
    <w:p w:rsidR="002813E7" w:rsidRPr="002813E7" w:rsidRDefault="002813E7" w:rsidP="00ED0240">
      <w:pPr>
        <w:pStyle w:val="ConsPlusNormal"/>
        <w:ind w:firstLine="540"/>
        <w:jc w:val="both"/>
        <w:rPr>
          <w:rFonts w:ascii="Times New Roman" w:hAnsi="Times New Roman" w:cs="Times New Roman"/>
          <w:sz w:val="28"/>
          <w:szCs w:val="28"/>
        </w:rPr>
      </w:pP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Изменения в приложение, а также оформление таких изменений в новой редакции включаются в текст изменяющего правового акта или в текст приложения к изменяющему правовому акту.</w:t>
      </w:r>
    </w:p>
    <w:p w:rsidR="002813E7" w:rsidRPr="002813E7" w:rsidRDefault="002813E7" w:rsidP="00ED0240">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2813E7" w:rsidRPr="002813E7" w:rsidTr="00661C1F">
        <w:tc>
          <w:tcPr>
            <w:tcW w:w="9854" w:type="dxa"/>
          </w:tcPr>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Примеры:</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15) приложение 8 изложить в следующей редакции:</w:t>
            </w:r>
          </w:p>
          <w:tbl>
            <w:tblPr>
              <w:tblW w:w="0" w:type="auto"/>
              <w:tblInd w:w="6062" w:type="dxa"/>
              <w:tblLook w:val="04A0"/>
            </w:tblPr>
            <w:tblGrid>
              <w:gridCol w:w="3576"/>
            </w:tblGrid>
            <w:tr w:rsidR="002813E7" w:rsidRPr="002813E7" w:rsidTr="00661C1F">
              <w:tc>
                <w:tcPr>
                  <w:tcW w:w="3793" w:type="dxa"/>
                </w:tcPr>
                <w:p w:rsidR="002813E7" w:rsidRPr="002813E7" w:rsidRDefault="002813E7" w:rsidP="006457FD">
                  <w:pPr>
                    <w:pStyle w:val="ConsPlusNormal"/>
                    <w:ind w:firstLine="34"/>
                    <w:jc w:val="right"/>
                    <w:rPr>
                      <w:rFonts w:ascii="Times New Roman" w:hAnsi="Times New Roman" w:cs="Times New Roman"/>
                      <w:sz w:val="28"/>
                      <w:szCs w:val="28"/>
                    </w:rPr>
                  </w:pPr>
                  <w:r w:rsidRPr="002813E7">
                    <w:rPr>
                      <w:rFonts w:ascii="Times New Roman" w:hAnsi="Times New Roman" w:cs="Times New Roman"/>
                      <w:sz w:val="28"/>
                      <w:szCs w:val="28"/>
                    </w:rPr>
                    <w:t>«Приложение 8</w:t>
                  </w:r>
                </w:p>
                <w:p w:rsidR="002813E7" w:rsidRPr="002813E7" w:rsidRDefault="002813E7" w:rsidP="006457FD">
                  <w:pPr>
                    <w:pStyle w:val="ConsPlusNormal"/>
                    <w:ind w:firstLine="34"/>
                    <w:jc w:val="right"/>
                    <w:rPr>
                      <w:rFonts w:ascii="Times New Roman" w:hAnsi="Times New Roman" w:cs="Times New Roman"/>
                      <w:sz w:val="28"/>
                      <w:szCs w:val="28"/>
                    </w:rPr>
                  </w:pPr>
                  <w:r w:rsidRPr="002813E7">
                    <w:rPr>
                      <w:rFonts w:ascii="Times New Roman" w:hAnsi="Times New Roman" w:cs="Times New Roman"/>
                      <w:sz w:val="28"/>
                      <w:szCs w:val="28"/>
                    </w:rPr>
                    <w:t xml:space="preserve">к решению Думы </w:t>
                  </w:r>
                </w:p>
                <w:p w:rsidR="002813E7" w:rsidRPr="002813E7" w:rsidRDefault="006457FD" w:rsidP="006457FD">
                  <w:pPr>
                    <w:pStyle w:val="ConsPlusNormal"/>
                    <w:ind w:firstLine="34"/>
                    <w:jc w:val="right"/>
                    <w:rPr>
                      <w:rFonts w:ascii="Times New Roman" w:hAnsi="Times New Roman" w:cs="Times New Roman"/>
                      <w:sz w:val="28"/>
                      <w:szCs w:val="28"/>
                    </w:rPr>
                  </w:pPr>
                  <w:r w:rsidRPr="00ED0240">
                    <w:rPr>
                      <w:rFonts w:ascii="Times New Roman" w:hAnsi="Times New Roman" w:cs="Times New Roman"/>
                      <w:sz w:val="28"/>
                      <w:szCs w:val="28"/>
                    </w:rPr>
                    <w:t>Бардымского</w:t>
                  </w:r>
                  <w:r w:rsidRPr="002813E7">
                    <w:rPr>
                      <w:rFonts w:ascii="Times New Roman" w:hAnsi="Times New Roman" w:cs="Times New Roman"/>
                      <w:sz w:val="28"/>
                      <w:szCs w:val="28"/>
                    </w:rPr>
                    <w:t xml:space="preserve"> </w:t>
                  </w:r>
                  <w:r w:rsidR="002813E7" w:rsidRPr="002813E7">
                    <w:rPr>
                      <w:rFonts w:ascii="Times New Roman" w:hAnsi="Times New Roman" w:cs="Times New Roman"/>
                      <w:sz w:val="28"/>
                      <w:szCs w:val="28"/>
                    </w:rPr>
                    <w:t>муниципального округа</w:t>
                  </w:r>
                </w:p>
                <w:p w:rsidR="002813E7" w:rsidRPr="002813E7" w:rsidRDefault="006457FD" w:rsidP="006457FD">
                  <w:pPr>
                    <w:pStyle w:val="ConsPlusNormal"/>
                    <w:ind w:firstLine="34"/>
                    <w:jc w:val="right"/>
                    <w:rPr>
                      <w:rFonts w:ascii="Times New Roman" w:hAnsi="Times New Roman" w:cs="Times New Roman"/>
                      <w:sz w:val="28"/>
                      <w:szCs w:val="28"/>
                    </w:rPr>
                  </w:pPr>
                  <w:r>
                    <w:rPr>
                      <w:rFonts w:ascii="Times New Roman" w:hAnsi="Times New Roman" w:cs="Times New Roman"/>
                      <w:sz w:val="28"/>
                      <w:szCs w:val="28"/>
                    </w:rPr>
                    <w:t>от 18.03.2021 № 166</w:t>
                  </w:r>
                </w:p>
              </w:tc>
            </w:tr>
          </w:tbl>
          <w:p w:rsidR="002813E7" w:rsidRPr="002813E7" w:rsidRDefault="002813E7" w:rsidP="00ED0240">
            <w:pPr>
              <w:pStyle w:val="ConsPlusNormal"/>
              <w:ind w:firstLine="540"/>
              <w:jc w:val="both"/>
              <w:rPr>
                <w:rFonts w:ascii="Times New Roman" w:hAnsi="Times New Roman" w:cs="Times New Roman"/>
                <w:sz w:val="28"/>
                <w:szCs w:val="28"/>
              </w:rPr>
            </w:pPr>
          </w:p>
          <w:p w:rsidR="002813E7" w:rsidRPr="002813E7" w:rsidRDefault="002813E7" w:rsidP="00ED0240">
            <w:pPr>
              <w:pStyle w:val="ConsPlusNormal"/>
              <w:ind w:firstLine="540"/>
              <w:jc w:val="center"/>
              <w:rPr>
                <w:rFonts w:ascii="Times New Roman" w:hAnsi="Times New Roman" w:cs="Times New Roman"/>
                <w:sz w:val="28"/>
                <w:szCs w:val="28"/>
              </w:rPr>
            </w:pPr>
            <w:r w:rsidRPr="002813E7">
              <w:rPr>
                <w:rFonts w:ascii="Times New Roman" w:hAnsi="Times New Roman" w:cs="Times New Roman"/>
                <w:sz w:val="28"/>
                <w:szCs w:val="28"/>
              </w:rPr>
              <w:t xml:space="preserve">Объем поступлений доходов бюджета </w:t>
            </w:r>
          </w:p>
          <w:p w:rsidR="002813E7" w:rsidRPr="002813E7" w:rsidRDefault="006457FD" w:rsidP="00ED0240">
            <w:pPr>
              <w:pStyle w:val="ConsPlusNormal"/>
              <w:ind w:firstLine="540"/>
              <w:jc w:val="center"/>
              <w:rPr>
                <w:rFonts w:ascii="Times New Roman" w:hAnsi="Times New Roman" w:cs="Times New Roman"/>
                <w:sz w:val="28"/>
                <w:szCs w:val="28"/>
              </w:rPr>
            </w:pPr>
            <w:r w:rsidRPr="00ED0240">
              <w:rPr>
                <w:rFonts w:ascii="Times New Roman" w:hAnsi="Times New Roman" w:cs="Times New Roman"/>
                <w:sz w:val="28"/>
                <w:szCs w:val="28"/>
              </w:rPr>
              <w:t>Бардымского</w:t>
            </w:r>
            <w:r w:rsidR="002813E7" w:rsidRPr="002813E7">
              <w:rPr>
                <w:rFonts w:ascii="Times New Roman" w:hAnsi="Times New Roman" w:cs="Times New Roman"/>
                <w:sz w:val="28"/>
                <w:szCs w:val="28"/>
              </w:rPr>
              <w:t xml:space="preserve"> му</w:t>
            </w:r>
            <w:r>
              <w:rPr>
                <w:rFonts w:ascii="Times New Roman" w:hAnsi="Times New Roman" w:cs="Times New Roman"/>
                <w:sz w:val="28"/>
                <w:szCs w:val="28"/>
              </w:rPr>
              <w:t>ниципального округа на 2020</w:t>
            </w:r>
            <w:r w:rsidR="002813E7" w:rsidRPr="002813E7">
              <w:rPr>
                <w:rFonts w:ascii="Times New Roman" w:hAnsi="Times New Roman" w:cs="Times New Roman"/>
                <w:sz w:val="28"/>
                <w:szCs w:val="28"/>
              </w:rPr>
              <w:t xml:space="preserve"> год</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(текст приложения указывается в новой редакции).».</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или</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 xml:space="preserve">1. Утвердить прилагаемые изменения, которые вносятся в </w:t>
            </w:r>
            <w:r w:rsidRPr="002813E7">
              <w:rPr>
                <w:rFonts w:ascii="Times New Roman" w:hAnsi="Times New Roman" w:cs="Times New Roman"/>
                <w:bCs/>
                <w:sz w:val="28"/>
                <w:szCs w:val="28"/>
              </w:rPr>
              <w:t xml:space="preserve">Стратегию  социально-экономического развития </w:t>
            </w:r>
            <w:r w:rsidR="006457FD" w:rsidRPr="00ED0240">
              <w:rPr>
                <w:rFonts w:ascii="Times New Roman" w:hAnsi="Times New Roman" w:cs="Times New Roman"/>
                <w:sz w:val="28"/>
                <w:szCs w:val="28"/>
              </w:rPr>
              <w:t>Бардымского</w:t>
            </w:r>
            <w:r w:rsidRPr="002813E7">
              <w:rPr>
                <w:rFonts w:ascii="Times New Roman" w:hAnsi="Times New Roman" w:cs="Times New Roman"/>
                <w:bCs/>
                <w:sz w:val="28"/>
                <w:szCs w:val="28"/>
              </w:rPr>
              <w:t xml:space="preserve"> муниципального округа Пермского края</w:t>
            </w:r>
            <w:r w:rsidRPr="002813E7">
              <w:rPr>
                <w:rFonts w:ascii="Times New Roman" w:hAnsi="Times New Roman" w:cs="Times New Roman"/>
                <w:sz w:val="28"/>
                <w:szCs w:val="28"/>
              </w:rPr>
              <w:t xml:space="preserve">, утвержденную решением Думы </w:t>
            </w:r>
            <w:r w:rsidR="006457FD" w:rsidRPr="00ED0240">
              <w:rPr>
                <w:rFonts w:ascii="Times New Roman" w:hAnsi="Times New Roman" w:cs="Times New Roman"/>
                <w:sz w:val="28"/>
                <w:szCs w:val="28"/>
              </w:rPr>
              <w:t>Бардымского</w:t>
            </w:r>
            <w:r w:rsidRPr="002813E7">
              <w:rPr>
                <w:rFonts w:ascii="Times New Roman" w:hAnsi="Times New Roman" w:cs="Times New Roman"/>
                <w:sz w:val="28"/>
                <w:szCs w:val="28"/>
              </w:rPr>
              <w:t xml:space="preserve"> муниципального округа от…………….№………..».</w:t>
            </w:r>
          </w:p>
          <w:p w:rsidR="002813E7" w:rsidRPr="002813E7" w:rsidRDefault="002813E7" w:rsidP="00ED0240">
            <w:pPr>
              <w:pStyle w:val="ConsPlusNormal"/>
              <w:ind w:firstLine="540"/>
              <w:jc w:val="both"/>
              <w:rPr>
                <w:rFonts w:ascii="Times New Roman" w:hAnsi="Times New Roman" w:cs="Times New Roman"/>
                <w:sz w:val="28"/>
                <w:szCs w:val="28"/>
              </w:rPr>
            </w:pP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Приложение в данном случае рекомендуется оформить следующим образом:</w:t>
            </w:r>
          </w:p>
          <w:tbl>
            <w:tblPr>
              <w:tblW w:w="0" w:type="auto"/>
              <w:tblInd w:w="6062" w:type="dxa"/>
              <w:tblLook w:val="04A0"/>
            </w:tblPr>
            <w:tblGrid>
              <w:gridCol w:w="3576"/>
            </w:tblGrid>
            <w:tr w:rsidR="002813E7" w:rsidRPr="002813E7" w:rsidTr="00661C1F">
              <w:tc>
                <w:tcPr>
                  <w:tcW w:w="3793" w:type="dxa"/>
                </w:tcPr>
                <w:p w:rsidR="002813E7" w:rsidRPr="002813E7" w:rsidRDefault="002813E7" w:rsidP="006457FD">
                  <w:pPr>
                    <w:pStyle w:val="ConsPlusNormal"/>
                    <w:ind w:firstLine="34"/>
                    <w:jc w:val="right"/>
                    <w:rPr>
                      <w:rFonts w:ascii="Times New Roman" w:hAnsi="Times New Roman" w:cs="Times New Roman"/>
                      <w:sz w:val="28"/>
                      <w:szCs w:val="28"/>
                    </w:rPr>
                  </w:pPr>
                  <w:r w:rsidRPr="002813E7">
                    <w:rPr>
                      <w:rFonts w:ascii="Times New Roman" w:hAnsi="Times New Roman" w:cs="Times New Roman"/>
                      <w:sz w:val="28"/>
                      <w:szCs w:val="28"/>
                    </w:rPr>
                    <w:t>УТВЕРЖДЕНЫ</w:t>
                  </w:r>
                </w:p>
                <w:p w:rsidR="002813E7" w:rsidRPr="002813E7" w:rsidRDefault="002813E7" w:rsidP="006457FD">
                  <w:pPr>
                    <w:pStyle w:val="ConsPlusNormal"/>
                    <w:ind w:firstLine="34"/>
                    <w:jc w:val="right"/>
                    <w:rPr>
                      <w:rFonts w:ascii="Times New Roman" w:hAnsi="Times New Roman" w:cs="Times New Roman"/>
                      <w:sz w:val="28"/>
                      <w:szCs w:val="28"/>
                    </w:rPr>
                  </w:pPr>
                  <w:r w:rsidRPr="002813E7">
                    <w:rPr>
                      <w:rFonts w:ascii="Times New Roman" w:hAnsi="Times New Roman" w:cs="Times New Roman"/>
                      <w:sz w:val="28"/>
                      <w:szCs w:val="28"/>
                    </w:rPr>
                    <w:t xml:space="preserve">решением Думы </w:t>
                  </w:r>
                </w:p>
                <w:p w:rsidR="002813E7" w:rsidRPr="002813E7" w:rsidRDefault="006457FD" w:rsidP="006457FD">
                  <w:pPr>
                    <w:pStyle w:val="ConsPlusNormal"/>
                    <w:ind w:firstLine="34"/>
                    <w:jc w:val="right"/>
                    <w:rPr>
                      <w:rFonts w:ascii="Times New Roman" w:hAnsi="Times New Roman" w:cs="Times New Roman"/>
                      <w:sz w:val="28"/>
                      <w:szCs w:val="28"/>
                    </w:rPr>
                  </w:pPr>
                  <w:r w:rsidRPr="00ED0240">
                    <w:rPr>
                      <w:rFonts w:ascii="Times New Roman" w:hAnsi="Times New Roman" w:cs="Times New Roman"/>
                      <w:sz w:val="28"/>
                      <w:szCs w:val="28"/>
                    </w:rPr>
                    <w:lastRenderedPageBreak/>
                    <w:t>Бардымского</w:t>
                  </w:r>
                  <w:r w:rsidRPr="002813E7">
                    <w:rPr>
                      <w:rFonts w:ascii="Times New Roman" w:hAnsi="Times New Roman" w:cs="Times New Roman"/>
                      <w:sz w:val="28"/>
                      <w:szCs w:val="28"/>
                    </w:rPr>
                    <w:t xml:space="preserve"> </w:t>
                  </w:r>
                  <w:r w:rsidR="002813E7" w:rsidRPr="002813E7">
                    <w:rPr>
                      <w:rFonts w:ascii="Times New Roman" w:hAnsi="Times New Roman" w:cs="Times New Roman"/>
                      <w:sz w:val="28"/>
                      <w:szCs w:val="28"/>
                    </w:rPr>
                    <w:t>муниципального округа</w:t>
                  </w:r>
                </w:p>
                <w:p w:rsidR="002813E7" w:rsidRPr="002813E7" w:rsidRDefault="002813E7" w:rsidP="006457FD">
                  <w:pPr>
                    <w:pStyle w:val="ConsPlusNormal"/>
                    <w:ind w:firstLine="34"/>
                    <w:jc w:val="right"/>
                    <w:rPr>
                      <w:rFonts w:ascii="Times New Roman" w:hAnsi="Times New Roman" w:cs="Times New Roman"/>
                      <w:color w:val="FF0000"/>
                      <w:sz w:val="28"/>
                      <w:szCs w:val="28"/>
                    </w:rPr>
                  </w:pPr>
                  <w:r w:rsidRPr="002813E7">
                    <w:rPr>
                      <w:rFonts w:ascii="Times New Roman" w:hAnsi="Times New Roman" w:cs="Times New Roman"/>
                      <w:sz w:val="28"/>
                      <w:szCs w:val="28"/>
                    </w:rPr>
                    <w:t>от …………….№……</w:t>
                  </w:r>
                </w:p>
              </w:tc>
            </w:tr>
          </w:tbl>
          <w:p w:rsidR="002813E7" w:rsidRPr="002813E7" w:rsidRDefault="002813E7" w:rsidP="00ED0240">
            <w:pPr>
              <w:pStyle w:val="ConsPlusNormal"/>
              <w:ind w:firstLine="540"/>
              <w:jc w:val="center"/>
              <w:rPr>
                <w:rFonts w:ascii="Times New Roman" w:hAnsi="Times New Roman" w:cs="Times New Roman"/>
                <w:sz w:val="28"/>
                <w:szCs w:val="28"/>
              </w:rPr>
            </w:pPr>
          </w:p>
          <w:p w:rsidR="002813E7" w:rsidRPr="002813E7" w:rsidRDefault="002813E7" w:rsidP="00ED0240">
            <w:pPr>
              <w:pStyle w:val="ConsPlusNormal"/>
              <w:ind w:firstLine="540"/>
              <w:jc w:val="center"/>
              <w:rPr>
                <w:rFonts w:ascii="Times New Roman" w:hAnsi="Times New Roman" w:cs="Times New Roman"/>
                <w:sz w:val="28"/>
                <w:szCs w:val="28"/>
              </w:rPr>
            </w:pPr>
            <w:r w:rsidRPr="002813E7">
              <w:rPr>
                <w:rFonts w:ascii="Times New Roman" w:hAnsi="Times New Roman" w:cs="Times New Roman"/>
                <w:sz w:val="28"/>
                <w:szCs w:val="28"/>
              </w:rPr>
              <w:t>ИЗМЕНЕНИЯ,</w:t>
            </w:r>
          </w:p>
          <w:p w:rsidR="002813E7" w:rsidRPr="002813E7" w:rsidRDefault="002813E7" w:rsidP="00ED0240">
            <w:pPr>
              <w:pStyle w:val="ConsPlusNormal"/>
              <w:ind w:firstLine="540"/>
              <w:jc w:val="center"/>
              <w:rPr>
                <w:rFonts w:ascii="Times New Roman" w:hAnsi="Times New Roman" w:cs="Times New Roman"/>
                <w:sz w:val="28"/>
                <w:szCs w:val="28"/>
              </w:rPr>
            </w:pPr>
            <w:r w:rsidRPr="002813E7">
              <w:rPr>
                <w:rFonts w:ascii="Times New Roman" w:hAnsi="Times New Roman" w:cs="Times New Roman"/>
                <w:sz w:val="28"/>
                <w:szCs w:val="28"/>
              </w:rPr>
              <w:t xml:space="preserve">которые вносятся в </w:t>
            </w:r>
            <w:r w:rsidRPr="002813E7">
              <w:rPr>
                <w:rFonts w:ascii="Times New Roman" w:hAnsi="Times New Roman" w:cs="Times New Roman"/>
                <w:bCs/>
                <w:sz w:val="28"/>
                <w:szCs w:val="28"/>
              </w:rPr>
              <w:t xml:space="preserve">Стратегию  социально-экономического развития </w:t>
            </w:r>
            <w:r w:rsidR="006457FD" w:rsidRPr="00ED0240">
              <w:rPr>
                <w:rFonts w:ascii="Times New Roman" w:hAnsi="Times New Roman" w:cs="Times New Roman"/>
                <w:sz w:val="28"/>
                <w:szCs w:val="28"/>
              </w:rPr>
              <w:t>Бардымского</w:t>
            </w:r>
            <w:r w:rsidRPr="002813E7">
              <w:rPr>
                <w:rFonts w:ascii="Times New Roman" w:hAnsi="Times New Roman" w:cs="Times New Roman"/>
                <w:bCs/>
                <w:sz w:val="28"/>
                <w:szCs w:val="28"/>
              </w:rPr>
              <w:t xml:space="preserve"> муниципального округа Пермского края</w:t>
            </w:r>
            <w:r w:rsidRPr="002813E7">
              <w:rPr>
                <w:rFonts w:ascii="Times New Roman" w:hAnsi="Times New Roman" w:cs="Times New Roman"/>
                <w:sz w:val="28"/>
                <w:szCs w:val="28"/>
              </w:rPr>
              <w:t xml:space="preserve">, утвержденную решением Думы </w:t>
            </w:r>
            <w:r w:rsidR="006457FD" w:rsidRPr="00ED0240">
              <w:rPr>
                <w:rFonts w:ascii="Times New Roman" w:hAnsi="Times New Roman" w:cs="Times New Roman"/>
                <w:sz w:val="28"/>
                <w:szCs w:val="28"/>
              </w:rPr>
              <w:t>Бардымского</w:t>
            </w:r>
            <w:r w:rsidRPr="002813E7">
              <w:rPr>
                <w:rFonts w:ascii="Times New Roman" w:hAnsi="Times New Roman" w:cs="Times New Roman"/>
                <w:sz w:val="28"/>
                <w:szCs w:val="28"/>
              </w:rPr>
              <w:t xml:space="preserve"> муниципального округа от ………. № ……</w:t>
            </w:r>
          </w:p>
          <w:p w:rsidR="002813E7" w:rsidRPr="002813E7" w:rsidRDefault="002813E7" w:rsidP="00ED0240">
            <w:pPr>
              <w:pStyle w:val="ConsPlusNormal"/>
              <w:ind w:firstLine="540"/>
              <w:jc w:val="center"/>
              <w:rPr>
                <w:rFonts w:ascii="Times New Roman" w:hAnsi="Times New Roman" w:cs="Times New Roman"/>
                <w:sz w:val="28"/>
                <w:szCs w:val="28"/>
              </w:rPr>
            </w:pPr>
          </w:p>
          <w:p w:rsidR="002813E7" w:rsidRPr="002813E7" w:rsidRDefault="002813E7" w:rsidP="00ED0240">
            <w:pPr>
              <w:pStyle w:val="ConsPlusNormal"/>
              <w:ind w:firstLine="709"/>
              <w:jc w:val="both"/>
              <w:rPr>
                <w:rFonts w:ascii="Times New Roman" w:hAnsi="Times New Roman" w:cs="Times New Roman"/>
                <w:sz w:val="28"/>
                <w:szCs w:val="28"/>
              </w:rPr>
            </w:pPr>
            <w:r w:rsidRPr="002813E7">
              <w:rPr>
                <w:rFonts w:ascii="Times New Roman" w:hAnsi="Times New Roman" w:cs="Times New Roman"/>
                <w:sz w:val="28"/>
                <w:szCs w:val="28"/>
              </w:rPr>
              <w:t>1. Приложение 2 к Стратегии изложить в следующей редакции:</w:t>
            </w:r>
          </w:p>
          <w:p w:rsidR="002813E7" w:rsidRPr="002813E7" w:rsidRDefault="002813E7" w:rsidP="00ED0240">
            <w:pPr>
              <w:pStyle w:val="ConsPlusNormal"/>
              <w:ind w:firstLine="540"/>
              <w:jc w:val="both"/>
              <w:rPr>
                <w:rFonts w:ascii="Times New Roman" w:hAnsi="Times New Roman" w:cs="Times New Roman"/>
                <w:sz w:val="28"/>
                <w:szCs w:val="28"/>
              </w:rPr>
            </w:pPr>
          </w:p>
          <w:tbl>
            <w:tblPr>
              <w:tblW w:w="0" w:type="auto"/>
              <w:tblInd w:w="5920" w:type="dxa"/>
              <w:tblLook w:val="04A0"/>
            </w:tblPr>
            <w:tblGrid>
              <w:gridCol w:w="3718"/>
            </w:tblGrid>
            <w:tr w:rsidR="002813E7" w:rsidRPr="002813E7" w:rsidTr="00661C1F">
              <w:tc>
                <w:tcPr>
                  <w:tcW w:w="3935" w:type="dxa"/>
                </w:tcPr>
                <w:p w:rsidR="002813E7" w:rsidRPr="002813E7" w:rsidRDefault="002813E7" w:rsidP="006457FD">
                  <w:pPr>
                    <w:pStyle w:val="ConsPlusNormal"/>
                    <w:jc w:val="right"/>
                    <w:rPr>
                      <w:rFonts w:ascii="Times New Roman" w:hAnsi="Times New Roman" w:cs="Times New Roman"/>
                      <w:sz w:val="28"/>
                      <w:szCs w:val="28"/>
                    </w:rPr>
                  </w:pPr>
                  <w:r w:rsidRPr="002813E7">
                    <w:rPr>
                      <w:rFonts w:ascii="Times New Roman" w:hAnsi="Times New Roman" w:cs="Times New Roman"/>
                      <w:sz w:val="28"/>
                      <w:szCs w:val="28"/>
                    </w:rPr>
                    <w:t>«Приложение 2</w:t>
                  </w:r>
                </w:p>
                <w:p w:rsidR="002813E7" w:rsidRPr="002813E7" w:rsidRDefault="002813E7" w:rsidP="006457FD">
                  <w:pPr>
                    <w:pStyle w:val="ConsPlusNormal"/>
                    <w:jc w:val="right"/>
                    <w:rPr>
                      <w:rFonts w:ascii="Times New Roman" w:hAnsi="Times New Roman" w:cs="Times New Roman"/>
                      <w:bCs/>
                      <w:sz w:val="28"/>
                      <w:szCs w:val="28"/>
                    </w:rPr>
                  </w:pPr>
                  <w:r w:rsidRPr="002813E7">
                    <w:rPr>
                      <w:rFonts w:ascii="Times New Roman" w:hAnsi="Times New Roman" w:cs="Times New Roman"/>
                      <w:bCs/>
                      <w:sz w:val="28"/>
                      <w:szCs w:val="28"/>
                    </w:rPr>
                    <w:t>к Стратегии  социально-экономического</w:t>
                  </w:r>
                </w:p>
                <w:p w:rsidR="002813E7" w:rsidRPr="002813E7" w:rsidRDefault="002813E7" w:rsidP="006457FD">
                  <w:pPr>
                    <w:pStyle w:val="ConsPlusNormal"/>
                    <w:jc w:val="right"/>
                    <w:rPr>
                      <w:rFonts w:ascii="Times New Roman" w:hAnsi="Times New Roman" w:cs="Times New Roman"/>
                      <w:bCs/>
                      <w:sz w:val="28"/>
                      <w:szCs w:val="28"/>
                    </w:rPr>
                  </w:pPr>
                  <w:r w:rsidRPr="002813E7">
                    <w:rPr>
                      <w:rFonts w:ascii="Times New Roman" w:hAnsi="Times New Roman" w:cs="Times New Roman"/>
                      <w:bCs/>
                      <w:sz w:val="28"/>
                      <w:szCs w:val="28"/>
                    </w:rPr>
                    <w:t xml:space="preserve">развития </w:t>
                  </w:r>
                  <w:r w:rsidR="006457FD" w:rsidRPr="00ED0240">
                    <w:rPr>
                      <w:rFonts w:ascii="Times New Roman" w:hAnsi="Times New Roman" w:cs="Times New Roman"/>
                      <w:sz w:val="28"/>
                      <w:szCs w:val="28"/>
                    </w:rPr>
                    <w:t>Бардымского</w:t>
                  </w:r>
                  <w:r w:rsidRPr="002813E7">
                    <w:rPr>
                      <w:rFonts w:ascii="Times New Roman" w:hAnsi="Times New Roman" w:cs="Times New Roman"/>
                      <w:bCs/>
                      <w:sz w:val="28"/>
                      <w:szCs w:val="28"/>
                    </w:rPr>
                    <w:t xml:space="preserve"> муниципального округа</w:t>
                  </w:r>
                </w:p>
                <w:p w:rsidR="002813E7" w:rsidRPr="002813E7" w:rsidRDefault="002813E7" w:rsidP="006457FD">
                  <w:pPr>
                    <w:pStyle w:val="ConsPlusNormal"/>
                    <w:jc w:val="right"/>
                    <w:rPr>
                      <w:rFonts w:ascii="Times New Roman" w:hAnsi="Times New Roman" w:cs="Times New Roman"/>
                      <w:sz w:val="28"/>
                      <w:szCs w:val="28"/>
                    </w:rPr>
                  </w:pPr>
                  <w:r w:rsidRPr="002813E7">
                    <w:rPr>
                      <w:rFonts w:ascii="Times New Roman" w:hAnsi="Times New Roman" w:cs="Times New Roman"/>
                      <w:bCs/>
                      <w:sz w:val="28"/>
                      <w:szCs w:val="28"/>
                    </w:rPr>
                    <w:t>Пермского края</w:t>
                  </w:r>
                </w:p>
                <w:p w:rsidR="002813E7" w:rsidRPr="002813E7" w:rsidRDefault="002813E7" w:rsidP="00ED0240">
                  <w:pPr>
                    <w:pStyle w:val="ConsPlusNormal"/>
                    <w:jc w:val="right"/>
                    <w:rPr>
                      <w:rFonts w:ascii="Times New Roman" w:hAnsi="Times New Roman" w:cs="Times New Roman"/>
                      <w:sz w:val="28"/>
                      <w:szCs w:val="28"/>
                    </w:rPr>
                  </w:pPr>
                </w:p>
              </w:tc>
            </w:tr>
          </w:tbl>
          <w:p w:rsidR="002813E7" w:rsidRPr="002813E7" w:rsidRDefault="002813E7" w:rsidP="00ED0240">
            <w:pPr>
              <w:spacing w:after="0" w:line="240" w:lineRule="auto"/>
              <w:ind w:firstLine="709"/>
              <w:jc w:val="center"/>
              <w:rPr>
                <w:rFonts w:ascii="Times New Roman" w:hAnsi="Times New Roman" w:cs="Times New Roman"/>
                <w:b/>
                <w:sz w:val="28"/>
                <w:szCs w:val="28"/>
              </w:rPr>
            </w:pPr>
          </w:p>
          <w:p w:rsidR="002813E7" w:rsidRPr="002813E7" w:rsidRDefault="002813E7" w:rsidP="00ED0240">
            <w:pPr>
              <w:spacing w:after="0" w:line="240" w:lineRule="auto"/>
              <w:jc w:val="center"/>
              <w:rPr>
                <w:rFonts w:ascii="Times New Roman" w:hAnsi="Times New Roman" w:cs="Times New Roman"/>
                <w:b/>
                <w:sz w:val="28"/>
                <w:szCs w:val="28"/>
              </w:rPr>
            </w:pPr>
            <w:r w:rsidRPr="002813E7">
              <w:rPr>
                <w:rFonts w:ascii="Times New Roman" w:hAnsi="Times New Roman" w:cs="Times New Roman"/>
                <w:b/>
                <w:sz w:val="28"/>
                <w:szCs w:val="28"/>
              </w:rPr>
              <w:t xml:space="preserve">ПЕРЕЧЕНЬ </w:t>
            </w:r>
          </w:p>
          <w:p w:rsidR="002813E7" w:rsidRPr="002813E7" w:rsidRDefault="002813E7" w:rsidP="00ED0240">
            <w:pPr>
              <w:spacing w:after="0" w:line="240" w:lineRule="auto"/>
              <w:ind w:firstLine="709"/>
              <w:jc w:val="center"/>
              <w:rPr>
                <w:rFonts w:ascii="Times New Roman" w:hAnsi="Times New Roman" w:cs="Times New Roman"/>
                <w:b/>
                <w:sz w:val="28"/>
                <w:szCs w:val="28"/>
              </w:rPr>
            </w:pPr>
            <w:r w:rsidRPr="002813E7">
              <w:rPr>
                <w:rFonts w:ascii="Times New Roman" w:hAnsi="Times New Roman" w:cs="Times New Roman"/>
                <w:b/>
                <w:sz w:val="28"/>
                <w:szCs w:val="28"/>
              </w:rPr>
              <w:t xml:space="preserve">муниципальных программ </w:t>
            </w:r>
            <w:r w:rsidR="006457FD" w:rsidRPr="006457FD">
              <w:rPr>
                <w:rFonts w:ascii="Times New Roman" w:hAnsi="Times New Roman" w:cs="Times New Roman"/>
                <w:b/>
                <w:sz w:val="28"/>
                <w:szCs w:val="28"/>
              </w:rPr>
              <w:t>Бардымского</w:t>
            </w:r>
            <w:r w:rsidRPr="002813E7">
              <w:rPr>
                <w:rFonts w:ascii="Times New Roman" w:hAnsi="Times New Roman" w:cs="Times New Roman"/>
                <w:b/>
                <w:sz w:val="28"/>
                <w:szCs w:val="28"/>
              </w:rPr>
              <w:t xml:space="preserve"> муниципального округа</w:t>
            </w:r>
          </w:p>
          <w:p w:rsidR="002813E7" w:rsidRPr="002813E7" w:rsidRDefault="002813E7" w:rsidP="00ED0240">
            <w:pPr>
              <w:pStyle w:val="ConsPlusNormal"/>
              <w:ind w:firstLine="540"/>
              <w:jc w:val="center"/>
              <w:rPr>
                <w:rFonts w:ascii="Times New Roman" w:hAnsi="Times New Roman" w:cs="Times New Roman"/>
                <w:sz w:val="28"/>
                <w:szCs w:val="28"/>
              </w:rPr>
            </w:pPr>
          </w:p>
          <w:p w:rsidR="002813E7" w:rsidRPr="002813E7" w:rsidRDefault="002813E7" w:rsidP="00ED0240">
            <w:pPr>
              <w:pStyle w:val="ConsPlusNormal"/>
              <w:ind w:firstLine="540"/>
              <w:jc w:val="both"/>
              <w:rPr>
                <w:rFonts w:ascii="Times New Roman" w:hAnsi="Times New Roman" w:cs="Times New Roman"/>
                <w:color w:val="FF0000"/>
                <w:sz w:val="28"/>
                <w:szCs w:val="28"/>
              </w:rPr>
            </w:pPr>
            <w:r w:rsidRPr="002813E7">
              <w:rPr>
                <w:rFonts w:ascii="Times New Roman" w:hAnsi="Times New Roman" w:cs="Times New Roman"/>
                <w:sz w:val="28"/>
                <w:szCs w:val="28"/>
              </w:rPr>
              <w:t>(указывается текст приложения)».</w:t>
            </w:r>
          </w:p>
        </w:tc>
      </w:tr>
    </w:tbl>
    <w:p w:rsidR="002813E7" w:rsidRPr="002813E7" w:rsidRDefault="002813E7" w:rsidP="00ED0240">
      <w:pPr>
        <w:pStyle w:val="ConsPlusNormal"/>
        <w:ind w:firstLine="540"/>
        <w:jc w:val="both"/>
        <w:rPr>
          <w:rFonts w:ascii="Times New Roman" w:hAnsi="Times New Roman" w:cs="Times New Roman"/>
          <w:color w:val="FF0000"/>
          <w:sz w:val="28"/>
          <w:szCs w:val="28"/>
        </w:rPr>
      </w:pP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При внесении изменений в структурные единицы таблицы указывается номер соответствующего пункта (если строки таблицы пронумерованы), либо в кавычках цитируется содержание строки, подлежащей изменению.</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В случае внесения изменений в одну ячейку таблицы используется следующие конструкции:</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в графе 8 строки 6 слова «государственная долгосрочная целевая программа» заменить словами «муниципальная программа».</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или</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строку 10 исключить.</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 xml:space="preserve">или </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строку 6 изложить в следующей редакции:</w:t>
      </w: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5297"/>
        <w:gridCol w:w="3315"/>
      </w:tblGrid>
      <w:tr w:rsidR="002813E7" w:rsidRPr="002813E7" w:rsidTr="00661C1F">
        <w:tc>
          <w:tcPr>
            <w:tcW w:w="708" w:type="dxa"/>
            <w:tcBorders>
              <w:top w:val="single" w:sz="4" w:space="0" w:color="auto"/>
              <w:left w:val="single" w:sz="4" w:space="0" w:color="auto"/>
              <w:bottom w:val="single" w:sz="4" w:space="0" w:color="auto"/>
              <w:right w:val="single" w:sz="4" w:space="0" w:color="auto"/>
            </w:tcBorders>
          </w:tcPr>
          <w:p w:rsidR="002813E7" w:rsidRPr="002813E7" w:rsidRDefault="002813E7" w:rsidP="00ED0240">
            <w:pPr>
              <w:spacing w:after="0" w:line="240" w:lineRule="auto"/>
              <w:jc w:val="center"/>
              <w:rPr>
                <w:rFonts w:ascii="Times New Roman" w:hAnsi="Times New Roman" w:cs="Times New Roman"/>
                <w:sz w:val="28"/>
                <w:szCs w:val="28"/>
                <w:lang w:eastAsia="en-US"/>
              </w:rPr>
            </w:pPr>
            <w:r w:rsidRPr="002813E7">
              <w:rPr>
                <w:rFonts w:ascii="Times New Roman" w:hAnsi="Times New Roman" w:cs="Times New Roman"/>
                <w:sz w:val="28"/>
                <w:szCs w:val="28"/>
              </w:rPr>
              <w:t>6</w:t>
            </w:r>
          </w:p>
        </w:tc>
        <w:tc>
          <w:tcPr>
            <w:tcW w:w="5297" w:type="dxa"/>
            <w:tcBorders>
              <w:top w:val="single" w:sz="4" w:space="0" w:color="auto"/>
              <w:left w:val="single" w:sz="4" w:space="0" w:color="auto"/>
              <w:bottom w:val="single" w:sz="4" w:space="0" w:color="auto"/>
              <w:right w:val="single" w:sz="4" w:space="0" w:color="auto"/>
            </w:tcBorders>
          </w:tcPr>
          <w:p w:rsidR="002813E7" w:rsidRPr="002813E7" w:rsidRDefault="002813E7" w:rsidP="00ED0240">
            <w:pPr>
              <w:spacing w:after="0" w:line="240" w:lineRule="auto"/>
              <w:rPr>
                <w:rFonts w:ascii="Times New Roman" w:hAnsi="Times New Roman" w:cs="Times New Roman"/>
                <w:b/>
                <w:sz w:val="28"/>
                <w:szCs w:val="28"/>
                <w:lang w:eastAsia="en-US"/>
              </w:rPr>
            </w:pPr>
            <w:r w:rsidRPr="002813E7">
              <w:rPr>
                <w:rFonts w:ascii="Times New Roman" w:hAnsi="Times New Roman" w:cs="Times New Roman"/>
                <w:sz w:val="28"/>
                <w:szCs w:val="28"/>
              </w:rPr>
              <w:t xml:space="preserve">Муниципальная программа  «Противодействие коррупции в </w:t>
            </w:r>
            <w:r w:rsidR="006457FD" w:rsidRPr="00ED0240">
              <w:rPr>
                <w:rFonts w:ascii="Times New Roman" w:hAnsi="Times New Roman" w:cs="Times New Roman"/>
                <w:sz w:val="28"/>
                <w:szCs w:val="28"/>
              </w:rPr>
              <w:t>Бардымского</w:t>
            </w:r>
            <w:r w:rsidR="006457FD">
              <w:rPr>
                <w:rFonts w:ascii="Times New Roman" w:hAnsi="Times New Roman" w:cs="Times New Roman"/>
                <w:sz w:val="28"/>
                <w:szCs w:val="28"/>
              </w:rPr>
              <w:t xml:space="preserve"> муниципальном районе на 2018-2020</w:t>
            </w:r>
            <w:r w:rsidRPr="002813E7">
              <w:rPr>
                <w:rFonts w:ascii="Times New Roman" w:hAnsi="Times New Roman" w:cs="Times New Roman"/>
                <w:sz w:val="28"/>
                <w:szCs w:val="28"/>
              </w:rPr>
              <w:t xml:space="preserve"> годы»</w:t>
            </w:r>
          </w:p>
        </w:tc>
        <w:tc>
          <w:tcPr>
            <w:tcW w:w="3315" w:type="dxa"/>
            <w:tcBorders>
              <w:top w:val="single" w:sz="4" w:space="0" w:color="auto"/>
              <w:left w:val="single" w:sz="4" w:space="0" w:color="auto"/>
              <w:bottom w:val="single" w:sz="4" w:space="0" w:color="auto"/>
              <w:right w:val="single" w:sz="4" w:space="0" w:color="auto"/>
            </w:tcBorders>
          </w:tcPr>
          <w:p w:rsidR="002813E7" w:rsidRPr="002813E7" w:rsidRDefault="002813E7" w:rsidP="00ED0240">
            <w:pPr>
              <w:spacing w:after="0" w:line="240" w:lineRule="auto"/>
              <w:jc w:val="center"/>
              <w:rPr>
                <w:rFonts w:ascii="Times New Roman" w:hAnsi="Times New Roman" w:cs="Times New Roman"/>
                <w:b/>
                <w:sz w:val="28"/>
                <w:szCs w:val="28"/>
                <w:lang w:eastAsia="en-US"/>
              </w:rPr>
            </w:pPr>
            <w:r w:rsidRPr="002813E7">
              <w:rPr>
                <w:rFonts w:ascii="Times New Roman" w:hAnsi="Times New Roman" w:cs="Times New Roman"/>
                <w:sz w:val="28"/>
                <w:szCs w:val="28"/>
              </w:rPr>
              <w:t xml:space="preserve">Постановление администрации </w:t>
            </w:r>
            <w:r w:rsidR="006457FD" w:rsidRPr="00ED0240">
              <w:rPr>
                <w:rFonts w:ascii="Times New Roman" w:hAnsi="Times New Roman" w:cs="Times New Roman"/>
                <w:sz w:val="28"/>
                <w:szCs w:val="28"/>
              </w:rPr>
              <w:t>Бардымского</w:t>
            </w:r>
            <w:r w:rsidR="006457FD" w:rsidRPr="002813E7">
              <w:rPr>
                <w:rFonts w:ascii="Times New Roman" w:hAnsi="Times New Roman" w:cs="Times New Roman"/>
                <w:sz w:val="28"/>
                <w:szCs w:val="28"/>
              </w:rPr>
              <w:t xml:space="preserve"> </w:t>
            </w:r>
            <w:r w:rsidRPr="002813E7">
              <w:rPr>
                <w:rFonts w:ascii="Times New Roman" w:hAnsi="Times New Roman" w:cs="Times New Roman"/>
                <w:sz w:val="28"/>
                <w:szCs w:val="28"/>
              </w:rPr>
              <w:t>мун</w:t>
            </w:r>
            <w:r w:rsidR="006457FD">
              <w:rPr>
                <w:rFonts w:ascii="Times New Roman" w:hAnsi="Times New Roman" w:cs="Times New Roman"/>
                <w:sz w:val="28"/>
                <w:szCs w:val="28"/>
              </w:rPr>
              <w:t>иципального района от 25.02.2018</w:t>
            </w:r>
            <w:r w:rsidRPr="002813E7">
              <w:rPr>
                <w:rFonts w:ascii="Times New Roman" w:hAnsi="Times New Roman" w:cs="Times New Roman"/>
                <w:sz w:val="28"/>
                <w:szCs w:val="28"/>
              </w:rPr>
              <w:t xml:space="preserve"> № </w:t>
            </w:r>
            <w:r w:rsidR="006457FD">
              <w:rPr>
                <w:rFonts w:ascii="Times New Roman" w:hAnsi="Times New Roman" w:cs="Times New Roman"/>
                <w:sz w:val="28"/>
                <w:szCs w:val="28"/>
              </w:rPr>
              <w:t>83</w:t>
            </w:r>
          </w:p>
        </w:tc>
      </w:tr>
    </w:tbl>
    <w:p w:rsidR="002813E7" w:rsidRPr="002813E7" w:rsidRDefault="002813E7" w:rsidP="00ED0240">
      <w:pPr>
        <w:pStyle w:val="ConsPlusNormal"/>
        <w:ind w:firstLine="540"/>
        <w:jc w:val="right"/>
        <w:rPr>
          <w:rFonts w:ascii="Times New Roman" w:hAnsi="Times New Roman" w:cs="Times New Roman"/>
          <w:sz w:val="28"/>
          <w:szCs w:val="28"/>
        </w:rPr>
      </w:pPr>
      <w:r w:rsidRPr="002813E7">
        <w:rPr>
          <w:rFonts w:ascii="Times New Roman" w:hAnsi="Times New Roman" w:cs="Times New Roman"/>
          <w:sz w:val="28"/>
          <w:szCs w:val="28"/>
        </w:rPr>
        <w:t>».</w:t>
      </w:r>
    </w:p>
    <w:p w:rsidR="002813E7" w:rsidRPr="002813E7" w:rsidRDefault="002813E7" w:rsidP="00ED0240">
      <w:pPr>
        <w:pStyle w:val="ConsPlusNormal"/>
        <w:ind w:firstLine="540"/>
        <w:jc w:val="right"/>
        <w:rPr>
          <w:rFonts w:ascii="Times New Roman" w:hAnsi="Times New Roman" w:cs="Times New Roman"/>
          <w:sz w:val="28"/>
          <w:szCs w:val="28"/>
        </w:rPr>
      </w:pPr>
    </w:p>
    <w:p w:rsidR="002813E7" w:rsidRPr="002813E7" w:rsidRDefault="002813E7" w:rsidP="00ED0240">
      <w:pPr>
        <w:pStyle w:val="ConsPlusNormal"/>
        <w:ind w:firstLine="540"/>
        <w:jc w:val="both"/>
        <w:rPr>
          <w:rFonts w:ascii="Times New Roman" w:hAnsi="Times New Roman" w:cs="Times New Roman"/>
          <w:sz w:val="28"/>
          <w:szCs w:val="28"/>
        </w:rPr>
      </w:pPr>
      <w:r w:rsidRPr="002813E7">
        <w:rPr>
          <w:rFonts w:ascii="Times New Roman" w:hAnsi="Times New Roman" w:cs="Times New Roman"/>
          <w:sz w:val="28"/>
          <w:szCs w:val="28"/>
        </w:rPr>
        <w:t xml:space="preserve">или строку «Муниципальная программа  «Противодействие коррупции в </w:t>
      </w:r>
      <w:r w:rsidR="006457FD" w:rsidRPr="00ED0240">
        <w:rPr>
          <w:rFonts w:ascii="Times New Roman" w:hAnsi="Times New Roman" w:cs="Times New Roman"/>
          <w:sz w:val="28"/>
          <w:szCs w:val="28"/>
        </w:rPr>
        <w:lastRenderedPageBreak/>
        <w:t>Бардымского</w:t>
      </w:r>
      <w:r w:rsidR="006457FD">
        <w:rPr>
          <w:rFonts w:ascii="Times New Roman" w:hAnsi="Times New Roman" w:cs="Times New Roman"/>
          <w:sz w:val="28"/>
          <w:szCs w:val="28"/>
        </w:rPr>
        <w:t xml:space="preserve"> муниципальном районе на 2018-2020</w:t>
      </w:r>
      <w:r w:rsidRPr="002813E7">
        <w:rPr>
          <w:rFonts w:ascii="Times New Roman" w:hAnsi="Times New Roman" w:cs="Times New Roman"/>
          <w:sz w:val="28"/>
          <w:szCs w:val="28"/>
        </w:rPr>
        <w:t xml:space="preserve"> годы» изложить в следующей редакции:</w:t>
      </w:r>
    </w:p>
    <w:p w:rsidR="002813E7" w:rsidRPr="002813E7" w:rsidRDefault="002813E7" w:rsidP="00ED0240">
      <w:pPr>
        <w:pStyle w:val="ConsPlusNormal"/>
        <w:ind w:firstLine="426"/>
        <w:jc w:val="both"/>
        <w:rPr>
          <w:rFonts w:ascii="Times New Roman" w:hAnsi="Times New Roman" w:cs="Times New Roman"/>
          <w:sz w:val="28"/>
          <w:szCs w:val="28"/>
        </w:rPr>
      </w:pPr>
      <w:r w:rsidRPr="002813E7">
        <w:rPr>
          <w:rFonts w:ascii="Times New Roman" w:hAnsi="Times New Roman" w:cs="Times New Roman"/>
          <w:sz w:val="28"/>
          <w:szCs w:val="28"/>
        </w:rPr>
        <w:t>«</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1"/>
        <w:gridCol w:w="3694"/>
      </w:tblGrid>
      <w:tr w:rsidR="002813E7" w:rsidRPr="002813E7" w:rsidTr="00661C1F">
        <w:tc>
          <w:tcPr>
            <w:tcW w:w="5661" w:type="dxa"/>
            <w:tcBorders>
              <w:top w:val="single" w:sz="4" w:space="0" w:color="auto"/>
              <w:left w:val="single" w:sz="4" w:space="0" w:color="auto"/>
              <w:bottom w:val="single" w:sz="4" w:space="0" w:color="auto"/>
              <w:right w:val="single" w:sz="4" w:space="0" w:color="auto"/>
            </w:tcBorders>
          </w:tcPr>
          <w:p w:rsidR="002813E7" w:rsidRPr="002813E7" w:rsidRDefault="002813E7" w:rsidP="00ED0240">
            <w:pPr>
              <w:spacing w:after="0" w:line="240" w:lineRule="auto"/>
              <w:rPr>
                <w:rFonts w:ascii="Times New Roman" w:hAnsi="Times New Roman" w:cs="Times New Roman"/>
                <w:b/>
                <w:sz w:val="28"/>
                <w:szCs w:val="28"/>
                <w:lang w:eastAsia="en-US"/>
              </w:rPr>
            </w:pPr>
            <w:r w:rsidRPr="002813E7">
              <w:rPr>
                <w:rFonts w:ascii="Times New Roman" w:hAnsi="Times New Roman" w:cs="Times New Roman"/>
                <w:sz w:val="28"/>
                <w:szCs w:val="28"/>
              </w:rPr>
              <w:t xml:space="preserve">Муниципальная программа  «Противодействие коррупции </w:t>
            </w:r>
            <w:r w:rsidR="006457FD" w:rsidRPr="00ED0240">
              <w:rPr>
                <w:rFonts w:ascii="Times New Roman" w:hAnsi="Times New Roman" w:cs="Times New Roman"/>
                <w:sz w:val="28"/>
                <w:szCs w:val="28"/>
              </w:rPr>
              <w:t>Бардымского</w:t>
            </w:r>
            <w:r w:rsidR="006457FD" w:rsidRPr="002813E7">
              <w:rPr>
                <w:rFonts w:ascii="Times New Roman" w:hAnsi="Times New Roman" w:cs="Times New Roman"/>
                <w:sz w:val="28"/>
                <w:szCs w:val="28"/>
              </w:rPr>
              <w:t xml:space="preserve"> </w:t>
            </w:r>
            <w:r w:rsidR="006457FD">
              <w:rPr>
                <w:rFonts w:ascii="Times New Roman" w:hAnsi="Times New Roman" w:cs="Times New Roman"/>
                <w:sz w:val="28"/>
                <w:szCs w:val="28"/>
              </w:rPr>
              <w:t>муниципальном районе на 2018-2020</w:t>
            </w:r>
            <w:r w:rsidRPr="002813E7">
              <w:rPr>
                <w:rFonts w:ascii="Times New Roman" w:hAnsi="Times New Roman" w:cs="Times New Roman"/>
                <w:sz w:val="28"/>
                <w:szCs w:val="28"/>
              </w:rPr>
              <w:t xml:space="preserve"> годы»</w:t>
            </w:r>
          </w:p>
        </w:tc>
        <w:tc>
          <w:tcPr>
            <w:tcW w:w="3694" w:type="dxa"/>
            <w:tcBorders>
              <w:top w:val="single" w:sz="4" w:space="0" w:color="auto"/>
              <w:left w:val="single" w:sz="4" w:space="0" w:color="auto"/>
              <w:bottom w:val="single" w:sz="4" w:space="0" w:color="auto"/>
              <w:right w:val="single" w:sz="4" w:space="0" w:color="auto"/>
            </w:tcBorders>
          </w:tcPr>
          <w:p w:rsidR="002813E7" w:rsidRPr="002813E7" w:rsidRDefault="002813E7" w:rsidP="00ED0240">
            <w:pPr>
              <w:spacing w:after="0" w:line="240" w:lineRule="auto"/>
              <w:jc w:val="center"/>
              <w:rPr>
                <w:rFonts w:ascii="Times New Roman" w:hAnsi="Times New Roman" w:cs="Times New Roman"/>
                <w:b/>
                <w:sz w:val="28"/>
                <w:szCs w:val="28"/>
                <w:lang w:eastAsia="en-US"/>
              </w:rPr>
            </w:pPr>
            <w:r w:rsidRPr="002813E7">
              <w:rPr>
                <w:rFonts w:ascii="Times New Roman" w:hAnsi="Times New Roman" w:cs="Times New Roman"/>
                <w:sz w:val="28"/>
                <w:szCs w:val="28"/>
              </w:rPr>
              <w:t xml:space="preserve">Постановление администрации </w:t>
            </w:r>
            <w:r w:rsidR="006457FD" w:rsidRPr="00ED0240">
              <w:rPr>
                <w:rFonts w:ascii="Times New Roman" w:hAnsi="Times New Roman" w:cs="Times New Roman"/>
                <w:sz w:val="28"/>
                <w:szCs w:val="28"/>
              </w:rPr>
              <w:t>Бардымского</w:t>
            </w:r>
            <w:r w:rsidRPr="002813E7">
              <w:rPr>
                <w:rFonts w:ascii="Times New Roman" w:hAnsi="Times New Roman" w:cs="Times New Roman"/>
                <w:sz w:val="28"/>
                <w:szCs w:val="28"/>
              </w:rPr>
              <w:t xml:space="preserve"> муниципального района от </w:t>
            </w:r>
            <w:r w:rsidR="006457FD">
              <w:rPr>
                <w:rFonts w:ascii="Times New Roman" w:hAnsi="Times New Roman" w:cs="Times New Roman"/>
                <w:sz w:val="28"/>
                <w:szCs w:val="28"/>
              </w:rPr>
              <w:t>от 25.02.2018</w:t>
            </w:r>
            <w:r w:rsidR="006457FD" w:rsidRPr="002813E7">
              <w:rPr>
                <w:rFonts w:ascii="Times New Roman" w:hAnsi="Times New Roman" w:cs="Times New Roman"/>
                <w:sz w:val="28"/>
                <w:szCs w:val="28"/>
              </w:rPr>
              <w:t xml:space="preserve"> № </w:t>
            </w:r>
            <w:r w:rsidR="006457FD">
              <w:rPr>
                <w:rFonts w:ascii="Times New Roman" w:hAnsi="Times New Roman" w:cs="Times New Roman"/>
                <w:sz w:val="28"/>
                <w:szCs w:val="28"/>
              </w:rPr>
              <w:t>83</w:t>
            </w:r>
          </w:p>
        </w:tc>
      </w:tr>
    </w:tbl>
    <w:p w:rsidR="002813E7" w:rsidRPr="002813E7" w:rsidRDefault="002813E7" w:rsidP="00ED0240">
      <w:pPr>
        <w:pStyle w:val="ConsPlusNormal"/>
        <w:ind w:firstLine="540"/>
        <w:jc w:val="right"/>
        <w:rPr>
          <w:rFonts w:ascii="Times New Roman" w:hAnsi="Times New Roman" w:cs="Times New Roman"/>
          <w:sz w:val="28"/>
          <w:szCs w:val="28"/>
        </w:rPr>
      </w:pPr>
      <w:r w:rsidRPr="002813E7">
        <w:rPr>
          <w:rFonts w:ascii="Times New Roman" w:hAnsi="Times New Roman" w:cs="Times New Roman"/>
          <w:sz w:val="28"/>
          <w:szCs w:val="28"/>
        </w:rPr>
        <w:t>».</w:t>
      </w:r>
    </w:p>
    <w:p w:rsidR="002813E7" w:rsidRPr="002813E7" w:rsidRDefault="002813E7" w:rsidP="00ED0240">
      <w:pPr>
        <w:pStyle w:val="ConsPlusNormal"/>
        <w:widowControl/>
        <w:ind w:firstLine="540"/>
        <w:jc w:val="both"/>
        <w:rPr>
          <w:rFonts w:ascii="Times New Roman" w:hAnsi="Times New Roman" w:cs="Times New Roman"/>
          <w:sz w:val="28"/>
          <w:szCs w:val="28"/>
        </w:rPr>
      </w:pPr>
      <w:r w:rsidRPr="002813E7">
        <w:rPr>
          <w:rFonts w:ascii="Times New Roman" w:hAnsi="Times New Roman" w:cs="Times New Roman"/>
          <w:sz w:val="28"/>
          <w:szCs w:val="28"/>
        </w:rPr>
        <w:t>Если списки не оформлены в виде таблицы, изменения вносятся построчно. Строки указанных списков при этом именуются позициями.</w:t>
      </w:r>
    </w:p>
    <w:p w:rsidR="002813E7" w:rsidRPr="002813E7" w:rsidRDefault="002813E7" w:rsidP="00ED0240">
      <w:pPr>
        <w:pStyle w:val="ConsPlusNormal"/>
        <w:widowControl/>
        <w:ind w:firstLine="540"/>
        <w:jc w:val="both"/>
        <w:rPr>
          <w:rFonts w:ascii="Times New Roman" w:hAnsi="Times New Roman" w:cs="Times New Roman"/>
          <w:sz w:val="28"/>
          <w:szCs w:val="28"/>
        </w:rPr>
      </w:pPr>
    </w:p>
    <w:p w:rsidR="002813E7" w:rsidRPr="002813E7" w:rsidRDefault="002813E7" w:rsidP="00ED0240">
      <w:pPr>
        <w:pStyle w:val="ConsPlusNormal"/>
        <w:jc w:val="center"/>
        <w:outlineLvl w:val="1"/>
        <w:rPr>
          <w:rFonts w:ascii="Times New Roman" w:hAnsi="Times New Roman" w:cs="Times New Roman"/>
          <w:b/>
          <w:sz w:val="28"/>
          <w:szCs w:val="28"/>
        </w:rPr>
      </w:pPr>
      <w:r w:rsidRPr="002813E7">
        <w:rPr>
          <w:rFonts w:ascii="Times New Roman" w:hAnsi="Times New Roman" w:cs="Times New Roman"/>
          <w:b/>
          <w:sz w:val="28"/>
          <w:szCs w:val="28"/>
          <w:lang w:val="en-US"/>
        </w:rPr>
        <w:t>IX</w:t>
      </w:r>
      <w:r w:rsidRPr="002813E7">
        <w:rPr>
          <w:rFonts w:ascii="Times New Roman" w:hAnsi="Times New Roman" w:cs="Times New Roman"/>
          <w:b/>
          <w:sz w:val="28"/>
          <w:szCs w:val="28"/>
        </w:rPr>
        <w:t>. Порядок оформления правового акта о признании утратившими силу правовых актов</w:t>
      </w:r>
    </w:p>
    <w:p w:rsidR="002813E7" w:rsidRPr="002813E7" w:rsidRDefault="002813E7" w:rsidP="00ED0240">
      <w:pPr>
        <w:pStyle w:val="ConsPlusNormal"/>
        <w:jc w:val="center"/>
        <w:outlineLvl w:val="1"/>
        <w:rPr>
          <w:rFonts w:ascii="Times New Roman" w:hAnsi="Times New Roman" w:cs="Times New Roman"/>
          <w:sz w:val="28"/>
          <w:szCs w:val="28"/>
        </w:rPr>
      </w:pPr>
    </w:p>
    <w:p w:rsidR="002813E7" w:rsidRPr="002813E7" w:rsidRDefault="002813E7" w:rsidP="006457FD">
      <w:pPr>
        <w:pStyle w:val="ConsPlusNormal"/>
        <w:ind w:firstLine="708"/>
        <w:jc w:val="both"/>
        <w:outlineLvl w:val="1"/>
        <w:rPr>
          <w:rFonts w:ascii="Times New Roman" w:hAnsi="Times New Roman" w:cs="Times New Roman"/>
          <w:sz w:val="28"/>
          <w:szCs w:val="28"/>
        </w:rPr>
      </w:pPr>
      <w:r w:rsidRPr="002813E7">
        <w:rPr>
          <w:rFonts w:ascii="Times New Roman" w:hAnsi="Times New Roman" w:cs="Times New Roman"/>
          <w:sz w:val="28"/>
          <w:szCs w:val="28"/>
        </w:rPr>
        <w:t>Правовые акты или их отдельные положения признаются утратившими силу, то есть прекращают свое действие:</w:t>
      </w:r>
    </w:p>
    <w:p w:rsidR="002813E7" w:rsidRPr="002813E7" w:rsidRDefault="002813E7" w:rsidP="00815855">
      <w:pPr>
        <w:pStyle w:val="ConsPlusNormal"/>
        <w:ind w:firstLine="708"/>
        <w:jc w:val="both"/>
        <w:outlineLvl w:val="1"/>
        <w:rPr>
          <w:rFonts w:ascii="Times New Roman" w:hAnsi="Times New Roman" w:cs="Times New Roman"/>
          <w:sz w:val="28"/>
          <w:szCs w:val="28"/>
        </w:rPr>
      </w:pPr>
      <w:r w:rsidRPr="002813E7">
        <w:rPr>
          <w:rFonts w:ascii="Times New Roman" w:hAnsi="Times New Roman" w:cs="Times New Roman"/>
          <w:sz w:val="28"/>
          <w:szCs w:val="28"/>
        </w:rPr>
        <w:t>в случае истечения срока их действия в целом или их отдельных положений;</w:t>
      </w:r>
    </w:p>
    <w:p w:rsidR="002813E7" w:rsidRPr="002813E7" w:rsidRDefault="002813E7" w:rsidP="006457FD">
      <w:pPr>
        <w:pStyle w:val="ConsPlusNormal"/>
        <w:ind w:firstLine="708"/>
        <w:jc w:val="both"/>
        <w:outlineLvl w:val="1"/>
        <w:rPr>
          <w:rFonts w:ascii="Times New Roman" w:hAnsi="Times New Roman" w:cs="Times New Roman"/>
          <w:sz w:val="28"/>
          <w:szCs w:val="28"/>
        </w:rPr>
      </w:pPr>
      <w:r w:rsidRPr="002813E7">
        <w:rPr>
          <w:rFonts w:ascii="Times New Roman" w:hAnsi="Times New Roman" w:cs="Times New Roman"/>
          <w:sz w:val="28"/>
          <w:szCs w:val="28"/>
        </w:rPr>
        <w:t>вступления в силу иных правовых актов, регулирующих те же общественные отношения, что и действующий правовой акт;</w:t>
      </w:r>
    </w:p>
    <w:p w:rsidR="002813E7" w:rsidRPr="002813E7" w:rsidRDefault="002813E7" w:rsidP="006457FD">
      <w:pPr>
        <w:pStyle w:val="ConsPlusNormal"/>
        <w:ind w:firstLine="708"/>
        <w:jc w:val="both"/>
        <w:outlineLvl w:val="1"/>
        <w:rPr>
          <w:rFonts w:ascii="Times New Roman" w:hAnsi="Times New Roman" w:cs="Times New Roman"/>
          <w:sz w:val="28"/>
          <w:szCs w:val="28"/>
        </w:rPr>
      </w:pPr>
      <w:r w:rsidRPr="002813E7">
        <w:rPr>
          <w:rFonts w:ascii="Times New Roman" w:hAnsi="Times New Roman" w:cs="Times New Roman"/>
          <w:sz w:val="28"/>
          <w:szCs w:val="28"/>
        </w:rPr>
        <w:t xml:space="preserve">в целях приведения правовых актов в соответствие с федеральным законодательством, законодательством субъекта Российской Федерации, Уставом </w:t>
      </w:r>
      <w:r w:rsidR="006457FD" w:rsidRPr="00ED0240">
        <w:rPr>
          <w:rFonts w:ascii="Times New Roman" w:hAnsi="Times New Roman" w:cs="Times New Roman"/>
          <w:sz w:val="28"/>
          <w:szCs w:val="28"/>
        </w:rPr>
        <w:t>Бардымского</w:t>
      </w:r>
      <w:r w:rsidR="006457FD" w:rsidRPr="002813E7">
        <w:rPr>
          <w:rFonts w:ascii="Times New Roman" w:hAnsi="Times New Roman" w:cs="Times New Roman"/>
          <w:sz w:val="28"/>
          <w:szCs w:val="28"/>
        </w:rPr>
        <w:t xml:space="preserve"> </w:t>
      </w:r>
      <w:r w:rsidRPr="002813E7">
        <w:rPr>
          <w:rFonts w:ascii="Times New Roman" w:hAnsi="Times New Roman" w:cs="Times New Roman"/>
          <w:sz w:val="28"/>
          <w:szCs w:val="28"/>
        </w:rPr>
        <w:t>муниципального округа.</w:t>
      </w:r>
    </w:p>
    <w:p w:rsidR="002813E7" w:rsidRPr="002813E7" w:rsidRDefault="002813E7" w:rsidP="006457FD">
      <w:pPr>
        <w:pStyle w:val="ConsPlusNormal"/>
        <w:ind w:firstLine="708"/>
        <w:jc w:val="both"/>
        <w:outlineLvl w:val="1"/>
        <w:rPr>
          <w:rFonts w:ascii="Times New Roman" w:hAnsi="Times New Roman" w:cs="Times New Roman"/>
          <w:sz w:val="28"/>
          <w:szCs w:val="28"/>
        </w:rPr>
      </w:pPr>
      <w:r w:rsidRPr="002813E7">
        <w:rPr>
          <w:rFonts w:ascii="Times New Roman" w:hAnsi="Times New Roman" w:cs="Times New Roman"/>
          <w:sz w:val="28"/>
          <w:szCs w:val="28"/>
        </w:rPr>
        <w:t>Признание правового акта или его отдельных положений утратившими силу осуществляется правовым актом того же вида и того же органа, принявшего (издавшего) данный правовой акт.</w:t>
      </w:r>
    </w:p>
    <w:p w:rsidR="002813E7" w:rsidRPr="002813E7" w:rsidRDefault="002813E7" w:rsidP="006457FD">
      <w:pPr>
        <w:pStyle w:val="ConsPlusNormal"/>
        <w:ind w:firstLine="708"/>
        <w:jc w:val="both"/>
        <w:outlineLvl w:val="1"/>
        <w:rPr>
          <w:rFonts w:ascii="Times New Roman" w:hAnsi="Times New Roman" w:cs="Times New Roman"/>
          <w:sz w:val="28"/>
          <w:szCs w:val="28"/>
        </w:rPr>
      </w:pPr>
      <w:r w:rsidRPr="002813E7">
        <w:rPr>
          <w:rFonts w:ascii="Times New Roman" w:hAnsi="Times New Roman" w:cs="Times New Roman"/>
          <w:sz w:val="28"/>
          <w:szCs w:val="28"/>
        </w:rPr>
        <w:t>Перечень правовых актов, подлежащих признанию утратившими силу или структурные единицы которых признаются утратившими силу, может быть изложен:</w:t>
      </w:r>
    </w:p>
    <w:p w:rsidR="002813E7" w:rsidRPr="002813E7" w:rsidRDefault="002813E7" w:rsidP="006457FD">
      <w:pPr>
        <w:pStyle w:val="ConsPlusNormal"/>
        <w:ind w:firstLine="708"/>
        <w:jc w:val="both"/>
        <w:outlineLvl w:val="1"/>
        <w:rPr>
          <w:rFonts w:ascii="Times New Roman" w:hAnsi="Times New Roman" w:cs="Times New Roman"/>
          <w:sz w:val="28"/>
          <w:szCs w:val="28"/>
        </w:rPr>
      </w:pPr>
      <w:r w:rsidRPr="002813E7">
        <w:rPr>
          <w:rFonts w:ascii="Times New Roman" w:hAnsi="Times New Roman" w:cs="Times New Roman"/>
          <w:sz w:val="28"/>
          <w:szCs w:val="28"/>
        </w:rPr>
        <w:t>в отдельном правовом акте;</w:t>
      </w:r>
    </w:p>
    <w:p w:rsidR="002813E7" w:rsidRPr="002813E7" w:rsidRDefault="002813E7" w:rsidP="006457FD">
      <w:pPr>
        <w:pStyle w:val="ConsPlusNormal"/>
        <w:ind w:firstLine="708"/>
        <w:jc w:val="both"/>
        <w:outlineLvl w:val="1"/>
        <w:rPr>
          <w:rFonts w:ascii="Times New Roman" w:hAnsi="Times New Roman" w:cs="Times New Roman"/>
          <w:sz w:val="28"/>
          <w:szCs w:val="28"/>
        </w:rPr>
      </w:pPr>
      <w:r w:rsidRPr="002813E7">
        <w:rPr>
          <w:rFonts w:ascii="Times New Roman" w:hAnsi="Times New Roman" w:cs="Times New Roman"/>
          <w:sz w:val="28"/>
          <w:szCs w:val="28"/>
        </w:rPr>
        <w:t>в самостоятельной структурной единице правового акта, устанавливающего новое правовое регулирование;</w:t>
      </w:r>
    </w:p>
    <w:p w:rsidR="002813E7" w:rsidRPr="002813E7" w:rsidRDefault="002813E7" w:rsidP="006457FD">
      <w:pPr>
        <w:pStyle w:val="ConsPlusNormal"/>
        <w:ind w:firstLine="708"/>
        <w:jc w:val="both"/>
        <w:outlineLvl w:val="1"/>
        <w:rPr>
          <w:rFonts w:ascii="Times New Roman" w:hAnsi="Times New Roman" w:cs="Times New Roman"/>
          <w:sz w:val="28"/>
          <w:szCs w:val="28"/>
        </w:rPr>
      </w:pPr>
      <w:r w:rsidRPr="002813E7">
        <w:rPr>
          <w:rFonts w:ascii="Times New Roman" w:hAnsi="Times New Roman" w:cs="Times New Roman"/>
          <w:sz w:val="28"/>
          <w:szCs w:val="28"/>
        </w:rPr>
        <w:t>в самостоятельной структурной единице правового акта о внесении изменений в правовые акты и признании утратившими силу отдельных правовых актов.</w:t>
      </w:r>
    </w:p>
    <w:p w:rsidR="002813E7" w:rsidRPr="002813E7" w:rsidRDefault="002813E7" w:rsidP="006457FD">
      <w:pPr>
        <w:pStyle w:val="ConsPlusNormal"/>
        <w:ind w:firstLine="708"/>
        <w:jc w:val="both"/>
        <w:outlineLvl w:val="1"/>
        <w:rPr>
          <w:rFonts w:ascii="Times New Roman" w:hAnsi="Times New Roman" w:cs="Times New Roman"/>
          <w:sz w:val="28"/>
          <w:szCs w:val="28"/>
        </w:rPr>
      </w:pPr>
      <w:r w:rsidRPr="002813E7">
        <w:rPr>
          <w:rFonts w:ascii="Times New Roman" w:hAnsi="Times New Roman" w:cs="Times New Roman"/>
          <w:sz w:val="28"/>
          <w:szCs w:val="28"/>
        </w:rPr>
        <w:t>В перечень правовых актов, подлежащих признанию утратившими силу, включаются правовые акты, подлежащие признанию утратившими силу полностью.</w:t>
      </w:r>
    </w:p>
    <w:p w:rsidR="002813E7" w:rsidRPr="002813E7" w:rsidRDefault="002813E7" w:rsidP="006457FD">
      <w:pPr>
        <w:pStyle w:val="ConsPlusNormal"/>
        <w:ind w:firstLine="708"/>
        <w:jc w:val="both"/>
        <w:outlineLvl w:val="1"/>
        <w:rPr>
          <w:rFonts w:ascii="Times New Roman" w:hAnsi="Times New Roman" w:cs="Times New Roman"/>
          <w:sz w:val="28"/>
          <w:szCs w:val="28"/>
        </w:rPr>
      </w:pPr>
      <w:r w:rsidRPr="002813E7">
        <w:rPr>
          <w:rFonts w:ascii="Times New Roman" w:hAnsi="Times New Roman" w:cs="Times New Roman"/>
          <w:sz w:val="28"/>
          <w:szCs w:val="28"/>
        </w:rPr>
        <w:t>При этом отдельными позициям указываются как сам правовой акт, так и все правовые акты, которыми в текст основного правового акта ранее вносились изменения.</w:t>
      </w:r>
    </w:p>
    <w:p w:rsidR="002813E7" w:rsidRPr="002813E7" w:rsidRDefault="002813E7" w:rsidP="006457FD">
      <w:pPr>
        <w:pStyle w:val="ConsPlusNormal"/>
        <w:ind w:firstLine="708"/>
        <w:jc w:val="both"/>
        <w:outlineLvl w:val="1"/>
        <w:rPr>
          <w:rFonts w:ascii="Times New Roman" w:hAnsi="Times New Roman" w:cs="Times New Roman"/>
          <w:sz w:val="28"/>
          <w:szCs w:val="28"/>
        </w:rPr>
      </w:pPr>
      <w:r w:rsidRPr="002813E7">
        <w:rPr>
          <w:rFonts w:ascii="Times New Roman" w:hAnsi="Times New Roman" w:cs="Times New Roman"/>
          <w:sz w:val="28"/>
          <w:szCs w:val="28"/>
        </w:rPr>
        <w:t xml:space="preserve">Не допускается признание утратившими силу основных правовых актов без признания утратившими силу в виде отдельных позиций всех правовых </w:t>
      </w:r>
      <w:r w:rsidRPr="002813E7">
        <w:rPr>
          <w:rFonts w:ascii="Times New Roman" w:hAnsi="Times New Roman" w:cs="Times New Roman"/>
          <w:sz w:val="28"/>
          <w:szCs w:val="28"/>
        </w:rPr>
        <w:lastRenderedPageBreak/>
        <w:t xml:space="preserve">актов или их структурных единиц, которыми в разное время в основной правовой акт вносились изменения. </w:t>
      </w:r>
    </w:p>
    <w:p w:rsidR="002813E7" w:rsidRPr="002813E7" w:rsidRDefault="002813E7" w:rsidP="006457FD">
      <w:pPr>
        <w:pStyle w:val="ConsPlusNormal"/>
        <w:ind w:firstLine="708"/>
        <w:jc w:val="both"/>
        <w:outlineLvl w:val="1"/>
        <w:rPr>
          <w:rFonts w:ascii="Times New Roman" w:hAnsi="Times New Roman" w:cs="Times New Roman"/>
          <w:sz w:val="28"/>
          <w:szCs w:val="28"/>
        </w:rPr>
      </w:pPr>
      <w:r w:rsidRPr="002813E7">
        <w:rPr>
          <w:rFonts w:ascii="Times New Roman" w:hAnsi="Times New Roman" w:cs="Times New Roman"/>
          <w:sz w:val="28"/>
          <w:szCs w:val="28"/>
        </w:rPr>
        <w:t>Не рекомендуется признавать утратившим силу правовой акт о внесении изменений, если основной правовой  акт продолжает действовать.</w:t>
      </w:r>
    </w:p>
    <w:p w:rsidR="002813E7" w:rsidRPr="002813E7" w:rsidRDefault="002813E7" w:rsidP="00ED0240">
      <w:pPr>
        <w:pStyle w:val="ConsPlusNormal"/>
        <w:jc w:val="both"/>
        <w:outlineLvl w:val="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6"/>
      </w:tblGrid>
      <w:tr w:rsidR="002813E7" w:rsidRPr="002813E7" w:rsidTr="00661C1F">
        <w:tc>
          <w:tcPr>
            <w:tcW w:w="9746" w:type="dxa"/>
          </w:tcPr>
          <w:p w:rsidR="002813E7" w:rsidRPr="002813E7" w:rsidRDefault="002813E7" w:rsidP="00ED0240">
            <w:pPr>
              <w:pStyle w:val="ConsPlusNormal"/>
              <w:jc w:val="both"/>
              <w:outlineLvl w:val="1"/>
              <w:rPr>
                <w:rFonts w:ascii="Times New Roman" w:hAnsi="Times New Roman" w:cs="Times New Roman"/>
                <w:sz w:val="28"/>
                <w:szCs w:val="28"/>
              </w:rPr>
            </w:pPr>
            <w:r w:rsidRPr="002813E7">
              <w:rPr>
                <w:rFonts w:ascii="Times New Roman" w:hAnsi="Times New Roman" w:cs="Times New Roman"/>
                <w:sz w:val="28"/>
                <w:szCs w:val="28"/>
              </w:rPr>
              <w:t>Пример:</w:t>
            </w:r>
          </w:p>
          <w:p w:rsidR="002813E7" w:rsidRPr="002813E7" w:rsidRDefault="002813E7" w:rsidP="00ED0240">
            <w:pPr>
              <w:pStyle w:val="ConsPlusNormal"/>
              <w:jc w:val="both"/>
              <w:outlineLvl w:val="1"/>
              <w:rPr>
                <w:rFonts w:ascii="Times New Roman" w:hAnsi="Times New Roman" w:cs="Times New Roman"/>
                <w:sz w:val="28"/>
                <w:szCs w:val="28"/>
              </w:rPr>
            </w:pPr>
            <w:r w:rsidRPr="002813E7">
              <w:rPr>
                <w:rFonts w:ascii="Times New Roman" w:hAnsi="Times New Roman" w:cs="Times New Roman"/>
                <w:sz w:val="28"/>
                <w:szCs w:val="28"/>
              </w:rPr>
              <w:t>2. Признать утратившими силу:</w:t>
            </w:r>
          </w:p>
          <w:p w:rsidR="002813E7" w:rsidRPr="002813E7" w:rsidRDefault="002813E7" w:rsidP="00ED0240">
            <w:pPr>
              <w:pStyle w:val="ConsPlusNormal"/>
              <w:jc w:val="both"/>
              <w:outlineLvl w:val="1"/>
              <w:rPr>
                <w:rFonts w:ascii="Times New Roman" w:hAnsi="Times New Roman" w:cs="Times New Roman"/>
                <w:sz w:val="28"/>
                <w:szCs w:val="28"/>
              </w:rPr>
            </w:pPr>
            <w:r w:rsidRPr="002813E7">
              <w:rPr>
                <w:rFonts w:ascii="Times New Roman" w:hAnsi="Times New Roman" w:cs="Times New Roman"/>
                <w:sz w:val="28"/>
                <w:szCs w:val="28"/>
              </w:rPr>
              <w:t xml:space="preserve">решение Думы </w:t>
            </w:r>
            <w:r w:rsidR="006457FD" w:rsidRPr="00ED0240">
              <w:rPr>
                <w:rFonts w:ascii="Times New Roman" w:hAnsi="Times New Roman" w:cs="Times New Roman"/>
                <w:sz w:val="28"/>
                <w:szCs w:val="28"/>
              </w:rPr>
              <w:t>Бардымского</w:t>
            </w:r>
            <w:r w:rsidR="006457FD">
              <w:rPr>
                <w:rFonts w:ascii="Times New Roman" w:hAnsi="Times New Roman" w:cs="Times New Roman"/>
                <w:sz w:val="28"/>
                <w:szCs w:val="28"/>
              </w:rPr>
              <w:t xml:space="preserve"> муниципального от 18.03.2021 № 168 «Об утверждении Положения о добровольной народной дружине общественного порядка на территории Бардымского муниципального округа </w:t>
            </w:r>
            <w:r w:rsidRPr="002813E7">
              <w:rPr>
                <w:rFonts w:ascii="Times New Roman" w:hAnsi="Times New Roman" w:cs="Times New Roman"/>
                <w:sz w:val="28"/>
                <w:szCs w:val="28"/>
              </w:rPr>
              <w:t>».</w:t>
            </w:r>
          </w:p>
          <w:p w:rsidR="002813E7" w:rsidRPr="002813E7" w:rsidRDefault="002813E7" w:rsidP="00ED0240">
            <w:pPr>
              <w:pStyle w:val="ConsPlusNormal"/>
              <w:jc w:val="both"/>
              <w:outlineLvl w:val="1"/>
              <w:rPr>
                <w:rFonts w:ascii="Times New Roman" w:hAnsi="Times New Roman" w:cs="Times New Roman"/>
                <w:sz w:val="28"/>
                <w:szCs w:val="28"/>
              </w:rPr>
            </w:pPr>
            <w:r w:rsidRPr="002813E7">
              <w:rPr>
                <w:rFonts w:ascii="Times New Roman" w:hAnsi="Times New Roman" w:cs="Times New Roman"/>
                <w:sz w:val="28"/>
                <w:szCs w:val="28"/>
              </w:rPr>
              <w:t xml:space="preserve">решение Думы </w:t>
            </w:r>
            <w:r w:rsidR="006457FD" w:rsidRPr="00ED0240">
              <w:rPr>
                <w:rFonts w:ascii="Times New Roman" w:hAnsi="Times New Roman" w:cs="Times New Roman"/>
                <w:sz w:val="28"/>
                <w:szCs w:val="28"/>
              </w:rPr>
              <w:t>Бардымского</w:t>
            </w:r>
            <w:r w:rsidR="006457FD">
              <w:rPr>
                <w:rFonts w:ascii="Times New Roman" w:hAnsi="Times New Roman" w:cs="Times New Roman"/>
                <w:sz w:val="28"/>
                <w:szCs w:val="28"/>
              </w:rPr>
              <w:t xml:space="preserve"> муниципального от 02.04.2021 № 181</w:t>
            </w:r>
            <w:r w:rsidRPr="002813E7">
              <w:rPr>
                <w:rFonts w:ascii="Times New Roman" w:hAnsi="Times New Roman" w:cs="Times New Roman"/>
                <w:sz w:val="28"/>
                <w:szCs w:val="28"/>
              </w:rPr>
              <w:t xml:space="preserve"> «О внесении изменений в решение Думы </w:t>
            </w:r>
            <w:r w:rsidR="006457FD" w:rsidRPr="00ED0240">
              <w:rPr>
                <w:rFonts w:ascii="Times New Roman" w:hAnsi="Times New Roman" w:cs="Times New Roman"/>
                <w:sz w:val="28"/>
                <w:szCs w:val="28"/>
              </w:rPr>
              <w:t>Бардымского</w:t>
            </w:r>
            <w:r w:rsidRPr="002813E7">
              <w:rPr>
                <w:rFonts w:ascii="Times New Roman" w:hAnsi="Times New Roman" w:cs="Times New Roman"/>
                <w:sz w:val="28"/>
                <w:szCs w:val="28"/>
              </w:rPr>
              <w:t xml:space="preserve"> муниципального округа </w:t>
            </w:r>
            <w:r w:rsidR="006457FD">
              <w:rPr>
                <w:rFonts w:ascii="Times New Roman" w:hAnsi="Times New Roman" w:cs="Times New Roman"/>
                <w:sz w:val="28"/>
                <w:szCs w:val="28"/>
              </w:rPr>
              <w:t xml:space="preserve">от 18.03.2021 № 168 «Об утверждении Положения о добровольной народной дружине общественного порядка на территории Бардымского муниципального округа </w:t>
            </w:r>
            <w:r w:rsidR="006457FD" w:rsidRPr="002813E7">
              <w:rPr>
                <w:rFonts w:ascii="Times New Roman" w:hAnsi="Times New Roman" w:cs="Times New Roman"/>
                <w:sz w:val="28"/>
                <w:szCs w:val="28"/>
              </w:rPr>
              <w:t>»</w:t>
            </w:r>
            <w:r w:rsidRPr="002813E7">
              <w:rPr>
                <w:rFonts w:ascii="Times New Roman" w:hAnsi="Times New Roman" w:cs="Times New Roman"/>
                <w:sz w:val="28"/>
                <w:szCs w:val="28"/>
              </w:rPr>
              <w:t>.</w:t>
            </w:r>
          </w:p>
          <w:p w:rsidR="002813E7" w:rsidRPr="002813E7" w:rsidRDefault="002813E7" w:rsidP="00ED0240">
            <w:pPr>
              <w:pStyle w:val="ConsPlusNormal"/>
              <w:jc w:val="both"/>
              <w:outlineLvl w:val="1"/>
              <w:rPr>
                <w:rFonts w:ascii="Times New Roman" w:hAnsi="Times New Roman" w:cs="Times New Roman"/>
                <w:sz w:val="28"/>
                <w:szCs w:val="28"/>
              </w:rPr>
            </w:pPr>
          </w:p>
        </w:tc>
      </w:tr>
    </w:tbl>
    <w:p w:rsidR="002813E7" w:rsidRPr="002813E7" w:rsidRDefault="002813E7" w:rsidP="00ED0240">
      <w:pPr>
        <w:pStyle w:val="ConsPlusNormal"/>
        <w:jc w:val="both"/>
        <w:outlineLvl w:val="1"/>
        <w:rPr>
          <w:rFonts w:ascii="Times New Roman" w:hAnsi="Times New Roman" w:cs="Times New Roman"/>
          <w:sz w:val="28"/>
          <w:szCs w:val="28"/>
        </w:rPr>
      </w:pPr>
    </w:p>
    <w:p w:rsidR="002813E7" w:rsidRPr="002813E7" w:rsidRDefault="002813E7" w:rsidP="006457FD">
      <w:pPr>
        <w:pStyle w:val="ConsPlusNormal"/>
        <w:ind w:firstLine="708"/>
        <w:jc w:val="both"/>
        <w:outlineLvl w:val="1"/>
        <w:rPr>
          <w:rFonts w:ascii="Times New Roman" w:hAnsi="Times New Roman" w:cs="Times New Roman"/>
          <w:sz w:val="28"/>
          <w:szCs w:val="28"/>
        </w:rPr>
      </w:pPr>
      <w:r w:rsidRPr="002813E7">
        <w:rPr>
          <w:rFonts w:ascii="Times New Roman" w:hAnsi="Times New Roman" w:cs="Times New Roman"/>
          <w:sz w:val="28"/>
          <w:szCs w:val="28"/>
        </w:rPr>
        <w:t xml:space="preserve">Если признается утратившим силу правовой акт, которым ранее признавался утратившим силу другой правовой акт, ранее признанный утратившим силу правовой акт не становится действующим. </w:t>
      </w:r>
    </w:p>
    <w:p w:rsidR="002813E7" w:rsidRPr="002813E7" w:rsidRDefault="002813E7" w:rsidP="006457FD">
      <w:pPr>
        <w:pStyle w:val="ConsPlusNormal"/>
        <w:ind w:firstLine="708"/>
        <w:jc w:val="both"/>
        <w:outlineLvl w:val="1"/>
        <w:rPr>
          <w:rFonts w:ascii="Times New Roman" w:hAnsi="Times New Roman" w:cs="Times New Roman"/>
          <w:sz w:val="28"/>
          <w:szCs w:val="28"/>
        </w:rPr>
      </w:pPr>
      <w:r w:rsidRPr="002813E7">
        <w:rPr>
          <w:rFonts w:ascii="Times New Roman" w:hAnsi="Times New Roman" w:cs="Times New Roman"/>
          <w:sz w:val="28"/>
          <w:szCs w:val="28"/>
        </w:rPr>
        <w:t>Если утрачивает силу не весь в целом правовой  акт, а только его отдельные структурные единицы, признавать правовые акты утратившими силу «частично» не рекомендуется.</w:t>
      </w:r>
    </w:p>
    <w:p w:rsidR="002813E7" w:rsidRPr="002813E7" w:rsidRDefault="002813E7" w:rsidP="006457FD">
      <w:pPr>
        <w:pStyle w:val="ConsPlusNormal"/>
        <w:ind w:firstLine="708"/>
        <w:jc w:val="both"/>
        <w:outlineLvl w:val="1"/>
        <w:rPr>
          <w:rFonts w:ascii="Times New Roman" w:hAnsi="Times New Roman" w:cs="Times New Roman"/>
          <w:sz w:val="28"/>
          <w:szCs w:val="28"/>
        </w:rPr>
      </w:pPr>
      <w:r w:rsidRPr="002813E7">
        <w:rPr>
          <w:rFonts w:ascii="Times New Roman" w:hAnsi="Times New Roman" w:cs="Times New Roman"/>
          <w:sz w:val="28"/>
          <w:szCs w:val="28"/>
        </w:rPr>
        <w:t>В отношении ранее принятых правовых актов, не вступивших в силу, применяется термин «отменить».</w:t>
      </w:r>
    </w:p>
    <w:p w:rsidR="002813E7" w:rsidRPr="002813E7" w:rsidRDefault="002813E7" w:rsidP="004765C4">
      <w:pPr>
        <w:pStyle w:val="ConsPlusNormal"/>
        <w:ind w:firstLine="708"/>
        <w:jc w:val="both"/>
        <w:outlineLvl w:val="1"/>
        <w:rPr>
          <w:rFonts w:ascii="Times New Roman" w:hAnsi="Times New Roman" w:cs="Times New Roman"/>
          <w:sz w:val="28"/>
          <w:szCs w:val="28"/>
        </w:rPr>
      </w:pPr>
      <w:r w:rsidRPr="002813E7">
        <w:rPr>
          <w:rFonts w:ascii="Times New Roman" w:hAnsi="Times New Roman" w:cs="Times New Roman"/>
          <w:sz w:val="28"/>
          <w:szCs w:val="28"/>
        </w:rPr>
        <w:t>Структурные единицы правового акта признаются утратившими силу путем внесения изменений в виде утраты силы отдельными позициями - указывается как сама структурная единица правового акта, так и все правовые акты, которыми в текст данной структурной единицы ранее вносились изменения.</w:t>
      </w:r>
    </w:p>
    <w:p w:rsidR="002813E7" w:rsidRDefault="002813E7" w:rsidP="004765C4">
      <w:pPr>
        <w:pStyle w:val="ConsPlusNormal"/>
        <w:ind w:firstLine="708"/>
        <w:jc w:val="both"/>
        <w:outlineLvl w:val="1"/>
        <w:rPr>
          <w:rFonts w:ascii="Times New Roman" w:hAnsi="Times New Roman" w:cs="Times New Roman"/>
          <w:sz w:val="28"/>
          <w:szCs w:val="28"/>
        </w:rPr>
      </w:pPr>
      <w:r w:rsidRPr="002813E7">
        <w:rPr>
          <w:rFonts w:ascii="Times New Roman" w:hAnsi="Times New Roman" w:cs="Times New Roman"/>
          <w:sz w:val="28"/>
          <w:szCs w:val="28"/>
        </w:rPr>
        <w:t>В исключительных случаях правовой акт или его структурная единица, может утрачивать силу в неотделимой части, если подразумевается часть, не выделенная в самостоятельную структурную единицу.</w:t>
      </w:r>
    </w:p>
    <w:p w:rsidR="004765C4" w:rsidRPr="002813E7" w:rsidRDefault="004765C4" w:rsidP="004765C4">
      <w:pPr>
        <w:pStyle w:val="ConsPlusNormal"/>
        <w:ind w:firstLine="708"/>
        <w:jc w:val="both"/>
        <w:outlineLvl w:val="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2813E7" w:rsidRPr="002813E7" w:rsidTr="00661C1F">
        <w:tc>
          <w:tcPr>
            <w:tcW w:w="9854" w:type="dxa"/>
          </w:tcPr>
          <w:p w:rsidR="002813E7" w:rsidRPr="002813E7" w:rsidRDefault="002813E7" w:rsidP="00ED0240">
            <w:pPr>
              <w:pStyle w:val="ConsPlusNormal"/>
              <w:jc w:val="both"/>
              <w:outlineLvl w:val="1"/>
              <w:rPr>
                <w:rFonts w:ascii="Times New Roman" w:hAnsi="Times New Roman" w:cs="Times New Roman"/>
                <w:sz w:val="28"/>
                <w:szCs w:val="28"/>
              </w:rPr>
            </w:pPr>
            <w:r w:rsidRPr="002813E7">
              <w:rPr>
                <w:rFonts w:ascii="Times New Roman" w:hAnsi="Times New Roman" w:cs="Times New Roman"/>
                <w:sz w:val="28"/>
                <w:szCs w:val="28"/>
              </w:rPr>
              <w:t>Примеры:</w:t>
            </w:r>
          </w:p>
          <w:p w:rsidR="002813E7" w:rsidRPr="002813E7" w:rsidRDefault="002813E7" w:rsidP="00ED0240">
            <w:pPr>
              <w:pStyle w:val="ConsPlusNormal"/>
              <w:jc w:val="both"/>
              <w:outlineLvl w:val="1"/>
              <w:rPr>
                <w:rFonts w:ascii="Times New Roman" w:hAnsi="Times New Roman" w:cs="Times New Roman"/>
                <w:sz w:val="28"/>
                <w:szCs w:val="28"/>
              </w:rPr>
            </w:pPr>
            <w:r w:rsidRPr="002813E7">
              <w:rPr>
                <w:rFonts w:ascii="Times New Roman" w:hAnsi="Times New Roman" w:cs="Times New Roman"/>
                <w:sz w:val="28"/>
                <w:szCs w:val="28"/>
              </w:rPr>
              <w:t>Признать утративш</w:t>
            </w:r>
            <w:r w:rsidR="004765C4">
              <w:rPr>
                <w:rFonts w:ascii="Times New Roman" w:hAnsi="Times New Roman" w:cs="Times New Roman"/>
                <w:sz w:val="28"/>
                <w:szCs w:val="28"/>
              </w:rPr>
              <w:t>им силу решение  Думы Бардымского</w:t>
            </w:r>
            <w:r w:rsidRPr="002813E7">
              <w:rPr>
                <w:rFonts w:ascii="Times New Roman" w:hAnsi="Times New Roman" w:cs="Times New Roman"/>
                <w:sz w:val="28"/>
                <w:szCs w:val="28"/>
              </w:rPr>
              <w:t xml:space="preserve"> муниципального округа  от ……№…..«……………» в части, касающейся обеспечения оплаты труда.</w:t>
            </w:r>
          </w:p>
          <w:p w:rsidR="002813E7" w:rsidRPr="002813E7" w:rsidRDefault="002813E7" w:rsidP="00ED0240">
            <w:pPr>
              <w:pStyle w:val="ConsPlusNormal"/>
              <w:jc w:val="both"/>
              <w:outlineLvl w:val="1"/>
              <w:rPr>
                <w:rFonts w:ascii="Times New Roman" w:hAnsi="Times New Roman" w:cs="Times New Roman"/>
                <w:sz w:val="28"/>
                <w:szCs w:val="28"/>
              </w:rPr>
            </w:pPr>
            <w:r w:rsidRPr="002813E7">
              <w:rPr>
                <w:rFonts w:ascii="Times New Roman" w:hAnsi="Times New Roman" w:cs="Times New Roman"/>
                <w:sz w:val="28"/>
                <w:szCs w:val="28"/>
              </w:rPr>
              <w:t>или</w:t>
            </w:r>
          </w:p>
          <w:p w:rsidR="002813E7" w:rsidRPr="002813E7" w:rsidRDefault="002813E7" w:rsidP="00ED0240">
            <w:pPr>
              <w:pStyle w:val="ConsPlusNormal"/>
              <w:jc w:val="both"/>
              <w:outlineLvl w:val="1"/>
              <w:rPr>
                <w:rFonts w:ascii="Times New Roman" w:hAnsi="Times New Roman" w:cs="Times New Roman"/>
                <w:color w:val="FF0000"/>
                <w:sz w:val="28"/>
                <w:szCs w:val="28"/>
              </w:rPr>
            </w:pPr>
            <w:r w:rsidRPr="002813E7">
              <w:rPr>
                <w:rFonts w:ascii="Times New Roman" w:hAnsi="Times New Roman" w:cs="Times New Roman"/>
                <w:sz w:val="28"/>
                <w:szCs w:val="28"/>
              </w:rPr>
              <w:t xml:space="preserve">Признать утратившим силу пункт 4 Думы </w:t>
            </w:r>
            <w:r w:rsidR="004765C4">
              <w:rPr>
                <w:rFonts w:ascii="Times New Roman" w:hAnsi="Times New Roman" w:cs="Times New Roman"/>
                <w:sz w:val="28"/>
                <w:szCs w:val="28"/>
              </w:rPr>
              <w:t>Бардымского</w:t>
            </w:r>
            <w:r w:rsidRPr="002813E7">
              <w:rPr>
                <w:rFonts w:ascii="Times New Roman" w:hAnsi="Times New Roman" w:cs="Times New Roman"/>
                <w:sz w:val="28"/>
                <w:szCs w:val="28"/>
              </w:rPr>
              <w:t xml:space="preserve"> муниципального округа  от ……№…..«……………» в части сроков сдачи отчетности.</w:t>
            </w:r>
          </w:p>
        </w:tc>
      </w:tr>
    </w:tbl>
    <w:p w:rsidR="002813E7" w:rsidRPr="002813E7" w:rsidRDefault="002813E7" w:rsidP="00ED0240">
      <w:pPr>
        <w:pStyle w:val="ConsPlusNormal"/>
        <w:jc w:val="both"/>
        <w:outlineLvl w:val="1"/>
        <w:rPr>
          <w:rFonts w:ascii="Times New Roman" w:hAnsi="Times New Roman" w:cs="Times New Roman"/>
          <w:color w:val="FF0000"/>
          <w:sz w:val="28"/>
          <w:szCs w:val="28"/>
        </w:rPr>
      </w:pPr>
    </w:p>
    <w:p w:rsidR="002813E7" w:rsidRPr="002813E7" w:rsidRDefault="002813E7" w:rsidP="004765C4">
      <w:pPr>
        <w:pStyle w:val="ConsPlusNormal"/>
        <w:ind w:firstLine="708"/>
        <w:jc w:val="both"/>
        <w:outlineLvl w:val="1"/>
        <w:rPr>
          <w:rFonts w:ascii="Times New Roman" w:hAnsi="Times New Roman" w:cs="Times New Roman"/>
          <w:sz w:val="28"/>
          <w:szCs w:val="28"/>
        </w:rPr>
      </w:pPr>
      <w:r w:rsidRPr="002813E7">
        <w:rPr>
          <w:rFonts w:ascii="Times New Roman" w:hAnsi="Times New Roman" w:cs="Times New Roman"/>
          <w:sz w:val="28"/>
          <w:szCs w:val="28"/>
        </w:rPr>
        <w:t xml:space="preserve">Примечания к статьям, пунктам, сноски также должны при необходимости признаваться утратившими силу. Если статья (пункт) правового </w:t>
      </w:r>
      <w:r w:rsidRPr="002813E7">
        <w:rPr>
          <w:rFonts w:ascii="Times New Roman" w:hAnsi="Times New Roman" w:cs="Times New Roman"/>
          <w:sz w:val="28"/>
          <w:szCs w:val="28"/>
        </w:rPr>
        <w:lastRenderedPageBreak/>
        <w:t>акта содержала примечание, то при признании данной статьи (пункта) утратившей силу, признается утратившей силу и примечание к ней (к нему).</w:t>
      </w:r>
    </w:p>
    <w:p w:rsidR="002813E7" w:rsidRPr="002813E7" w:rsidRDefault="002813E7" w:rsidP="004765C4">
      <w:pPr>
        <w:pStyle w:val="ConsPlusNormal"/>
        <w:ind w:firstLine="708"/>
        <w:jc w:val="both"/>
        <w:outlineLvl w:val="1"/>
        <w:rPr>
          <w:rFonts w:ascii="Times New Roman" w:hAnsi="Times New Roman" w:cs="Times New Roman"/>
          <w:sz w:val="28"/>
          <w:szCs w:val="28"/>
        </w:rPr>
      </w:pPr>
      <w:r w:rsidRPr="002813E7">
        <w:rPr>
          <w:rFonts w:ascii="Times New Roman" w:hAnsi="Times New Roman" w:cs="Times New Roman"/>
          <w:sz w:val="28"/>
          <w:szCs w:val="28"/>
        </w:rPr>
        <w:t>При признании утратившим силу правового акта необходимо выявить положения иных правовых актов, содержащих ссылку на него. Такие нормы необходимо изменить, исключив ссылки на признаваемый утратившим силу правовой акт.</w:t>
      </w:r>
    </w:p>
    <w:p w:rsidR="002813E7" w:rsidRPr="002813E7" w:rsidRDefault="002813E7" w:rsidP="004765C4">
      <w:pPr>
        <w:pStyle w:val="ConsPlusNormal"/>
        <w:ind w:firstLine="708"/>
        <w:jc w:val="both"/>
        <w:outlineLvl w:val="1"/>
        <w:rPr>
          <w:rFonts w:ascii="Times New Roman" w:hAnsi="Times New Roman" w:cs="Times New Roman"/>
          <w:sz w:val="28"/>
          <w:szCs w:val="28"/>
        </w:rPr>
      </w:pPr>
      <w:r w:rsidRPr="002813E7">
        <w:rPr>
          <w:rFonts w:ascii="Times New Roman" w:hAnsi="Times New Roman" w:cs="Times New Roman"/>
          <w:sz w:val="28"/>
          <w:szCs w:val="28"/>
        </w:rPr>
        <w:t>В случае если признание утратившим силу правового акта оформляется отдельным проектом, то наименование такого проекта должно отражать предмет его регулирования и содержать слова «о признании утратившим силу».</w:t>
      </w:r>
    </w:p>
    <w:p w:rsidR="002813E7" w:rsidRPr="002813E7" w:rsidRDefault="002813E7" w:rsidP="00ED0240">
      <w:pPr>
        <w:pStyle w:val="ConsPlusNormal"/>
        <w:jc w:val="both"/>
        <w:outlineLvl w:val="1"/>
        <w:rPr>
          <w:rFonts w:ascii="Times New Roman" w:hAnsi="Times New Roman" w:cs="Times New Roman"/>
          <w:sz w:val="28"/>
          <w:szCs w:val="28"/>
        </w:rPr>
      </w:pPr>
      <w:r w:rsidRPr="002813E7">
        <w:rPr>
          <w:rFonts w:ascii="Times New Roman" w:hAnsi="Times New Roman" w:cs="Times New Roman"/>
          <w:sz w:val="28"/>
          <w:szCs w:val="28"/>
        </w:rPr>
        <w:t xml:space="preserve">Если правовой акт предусматривает признание утратившим силу одного правового акта в целом, наименование акта, подлежащего признанию утратившим силу, указывается в тексте: «О признании утратившим силу решения Думы </w:t>
      </w:r>
      <w:r w:rsidR="004765C4">
        <w:rPr>
          <w:rFonts w:ascii="Times New Roman" w:hAnsi="Times New Roman" w:cs="Times New Roman"/>
          <w:sz w:val="28"/>
          <w:szCs w:val="28"/>
        </w:rPr>
        <w:t>Бардымского</w:t>
      </w:r>
      <w:r w:rsidRPr="002813E7">
        <w:rPr>
          <w:rFonts w:ascii="Times New Roman" w:hAnsi="Times New Roman" w:cs="Times New Roman"/>
          <w:sz w:val="28"/>
          <w:szCs w:val="28"/>
        </w:rPr>
        <w:t xml:space="preserve"> муниципального округа  от ……№…..«……………».</w:t>
      </w:r>
    </w:p>
    <w:p w:rsidR="002813E7" w:rsidRPr="002813E7" w:rsidRDefault="002813E7" w:rsidP="004765C4">
      <w:pPr>
        <w:pStyle w:val="ConsPlusNormal"/>
        <w:ind w:firstLine="708"/>
        <w:jc w:val="both"/>
        <w:outlineLvl w:val="1"/>
        <w:rPr>
          <w:rFonts w:ascii="Times New Roman" w:hAnsi="Times New Roman" w:cs="Times New Roman"/>
          <w:sz w:val="28"/>
          <w:szCs w:val="28"/>
        </w:rPr>
      </w:pPr>
      <w:r w:rsidRPr="002813E7">
        <w:rPr>
          <w:rFonts w:ascii="Times New Roman" w:hAnsi="Times New Roman" w:cs="Times New Roman"/>
          <w:sz w:val="28"/>
          <w:szCs w:val="28"/>
        </w:rPr>
        <w:t>Если текст правового акта содержит только перечень правовых актов, подлежащих признанию утратившими силу, то его наименование рекомендуется оформлять следующим образом: «О признании утратившими силу некоторых (или отдельных)</w:t>
      </w:r>
      <w:r w:rsidRPr="002813E7">
        <w:rPr>
          <w:rFonts w:ascii="Times New Roman" w:hAnsi="Times New Roman" w:cs="Times New Roman"/>
          <w:color w:val="000000"/>
          <w:sz w:val="28"/>
          <w:szCs w:val="28"/>
        </w:rPr>
        <w:t xml:space="preserve"> решений</w:t>
      </w:r>
      <w:r w:rsidRPr="002813E7">
        <w:rPr>
          <w:rFonts w:ascii="Times New Roman" w:hAnsi="Times New Roman" w:cs="Times New Roman"/>
          <w:color w:val="FF0000"/>
          <w:sz w:val="28"/>
          <w:szCs w:val="28"/>
        </w:rPr>
        <w:t xml:space="preserve"> </w:t>
      </w:r>
      <w:r w:rsidRPr="002813E7">
        <w:rPr>
          <w:rFonts w:ascii="Times New Roman" w:hAnsi="Times New Roman" w:cs="Times New Roman"/>
          <w:sz w:val="28"/>
          <w:szCs w:val="28"/>
        </w:rPr>
        <w:t xml:space="preserve">Думы </w:t>
      </w:r>
      <w:r w:rsidR="004765C4">
        <w:rPr>
          <w:rFonts w:ascii="Times New Roman" w:hAnsi="Times New Roman" w:cs="Times New Roman"/>
          <w:sz w:val="28"/>
          <w:szCs w:val="28"/>
        </w:rPr>
        <w:t>Бардымского</w:t>
      </w:r>
      <w:r w:rsidRPr="002813E7">
        <w:rPr>
          <w:rFonts w:ascii="Times New Roman" w:hAnsi="Times New Roman" w:cs="Times New Roman"/>
          <w:sz w:val="28"/>
          <w:szCs w:val="28"/>
        </w:rPr>
        <w:t xml:space="preserve"> муниципального округа».</w:t>
      </w:r>
    </w:p>
    <w:p w:rsidR="002813E7" w:rsidRPr="002813E7" w:rsidRDefault="002813E7" w:rsidP="004765C4">
      <w:pPr>
        <w:pStyle w:val="ConsPlusNormal"/>
        <w:ind w:firstLine="708"/>
        <w:jc w:val="both"/>
        <w:outlineLvl w:val="1"/>
        <w:rPr>
          <w:rFonts w:ascii="Times New Roman" w:hAnsi="Times New Roman" w:cs="Times New Roman"/>
          <w:sz w:val="28"/>
          <w:szCs w:val="28"/>
        </w:rPr>
      </w:pPr>
      <w:r w:rsidRPr="002813E7">
        <w:rPr>
          <w:rFonts w:ascii="Times New Roman" w:hAnsi="Times New Roman" w:cs="Times New Roman"/>
          <w:sz w:val="28"/>
          <w:szCs w:val="28"/>
        </w:rPr>
        <w:t>Положения о внесении изменений и об утрате силы могут располагаться в одном пункте и должны быть изложены последовательно.</w:t>
      </w:r>
    </w:p>
    <w:p w:rsidR="002813E7" w:rsidRPr="002813E7" w:rsidRDefault="002813E7" w:rsidP="00ED0240">
      <w:pPr>
        <w:pStyle w:val="ConsPlusNormal"/>
        <w:jc w:val="both"/>
        <w:outlineLvl w:val="1"/>
        <w:rPr>
          <w:rFonts w:ascii="Times New Roman" w:hAnsi="Times New Roman" w:cs="Times New Roman"/>
          <w:sz w:val="28"/>
          <w:szCs w:val="28"/>
        </w:rPr>
      </w:pPr>
      <w:r w:rsidRPr="002813E7">
        <w:rPr>
          <w:rFonts w:ascii="Times New Roman" w:hAnsi="Times New Roman" w:cs="Times New Roman"/>
          <w:sz w:val="28"/>
          <w:szCs w:val="28"/>
        </w:rPr>
        <w:t xml:space="preserve">Наименование такого правового акта должно отражать предмет его регулирования и содержать слова «о внесении изменений». </w:t>
      </w:r>
    </w:p>
    <w:p w:rsidR="002813E7" w:rsidRPr="002813E7" w:rsidRDefault="002813E7" w:rsidP="00ED0240">
      <w:pPr>
        <w:pStyle w:val="ConsPlusNormal"/>
        <w:jc w:val="both"/>
        <w:outlineLvl w:val="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2813E7" w:rsidRPr="002813E7" w:rsidTr="00661C1F">
        <w:tc>
          <w:tcPr>
            <w:tcW w:w="9639" w:type="dxa"/>
          </w:tcPr>
          <w:p w:rsidR="002813E7" w:rsidRPr="002813E7" w:rsidRDefault="002813E7" w:rsidP="00ED0240">
            <w:pPr>
              <w:pStyle w:val="ConsPlusNormal"/>
              <w:jc w:val="both"/>
              <w:outlineLvl w:val="1"/>
              <w:rPr>
                <w:rFonts w:ascii="Times New Roman" w:hAnsi="Times New Roman" w:cs="Times New Roman"/>
                <w:sz w:val="28"/>
                <w:szCs w:val="28"/>
              </w:rPr>
            </w:pPr>
            <w:r w:rsidRPr="002813E7">
              <w:rPr>
                <w:rFonts w:ascii="Times New Roman" w:hAnsi="Times New Roman" w:cs="Times New Roman"/>
                <w:sz w:val="28"/>
                <w:szCs w:val="28"/>
              </w:rPr>
              <w:t xml:space="preserve">Пример: </w:t>
            </w:r>
          </w:p>
          <w:p w:rsidR="002813E7" w:rsidRPr="002813E7" w:rsidRDefault="004765C4" w:rsidP="00ED024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2813E7" w:rsidRPr="002813E7">
              <w:rPr>
                <w:rFonts w:ascii="Times New Roman" w:hAnsi="Times New Roman" w:cs="Times New Roman"/>
                <w:sz w:val="28"/>
                <w:szCs w:val="28"/>
              </w:rPr>
              <w:t xml:space="preserve">О внесении изменений и признании утратившими силу отдельных решений Думы </w:t>
            </w:r>
            <w:r>
              <w:rPr>
                <w:rFonts w:ascii="Times New Roman" w:hAnsi="Times New Roman" w:cs="Times New Roman"/>
                <w:sz w:val="28"/>
                <w:szCs w:val="28"/>
              </w:rPr>
              <w:t>Бардымского</w:t>
            </w:r>
            <w:r w:rsidR="002813E7" w:rsidRPr="002813E7">
              <w:rPr>
                <w:rFonts w:ascii="Times New Roman" w:hAnsi="Times New Roman" w:cs="Times New Roman"/>
                <w:sz w:val="28"/>
                <w:szCs w:val="28"/>
              </w:rPr>
              <w:t xml:space="preserve"> муниципального округа об установлении тарифо</w:t>
            </w:r>
            <w:r>
              <w:rPr>
                <w:rFonts w:ascii="Times New Roman" w:hAnsi="Times New Roman" w:cs="Times New Roman"/>
                <w:sz w:val="28"/>
                <w:szCs w:val="28"/>
              </w:rPr>
              <w:t xml:space="preserve">в за проезд пассажиров и провоз багажа в автобусах осуществляющих регулярные перевозки по регулируемым тарифам по муниципальным маршрутам Бардымского муниципального округа </w:t>
            </w:r>
            <w:r w:rsidR="002813E7" w:rsidRPr="002813E7">
              <w:rPr>
                <w:rFonts w:ascii="Times New Roman" w:hAnsi="Times New Roman" w:cs="Times New Roman"/>
                <w:sz w:val="28"/>
                <w:szCs w:val="28"/>
              </w:rPr>
              <w:t>.</w:t>
            </w:r>
          </w:p>
          <w:p w:rsidR="002813E7" w:rsidRPr="002813E7" w:rsidRDefault="002813E7" w:rsidP="00ED0240">
            <w:pPr>
              <w:pStyle w:val="ConsPlusNormal"/>
              <w:jc w:val="both"/>
              <w:outlineLvl w:val="1"/>
              <w:rPr>
                <w:rFonts w:ascii="Times New Roman" w:hAnsi="Times New Roman" w:cs="Times New Roman"/>
                <w:sz w:val="28"/>
                <w:szCs w:val="28"/>
              </w:rPr>
            </w:pPr>
            <w:r w:rsidRPr="002813E7">
              <w:rPr>
                <w:rFonts w:ascii="Times New Roman" w:hAnsi="Times New Roman" w:cs="Times New Roman"/>
                <w:sz w:val="28"/>
                <w:szCs w:val="28"/>
              </w:rPr>
              <w:t xml:space="preserve">или </w:t>
            </w:r>
          </w:p>
          <w:p w:rsidR="002813E7" w:rsidRPr="002813E7" w:rsidRDefault="002813E7" w:rsidP="00ED0240">
            <w:pPr>
              <w:pStyle w:val="ConsPlusNormal"/>
              <w:ind w:firstLine="709"/>
              <w:jc w:val="both"/>
              <w:outlineLvl w:val="1"/>
              <w:rPr>
                <w:rFonts w:ascii="Times New Roman" w:hAnsi="Times New Roman" w:cs="Times New Roman"/>
                <w:sz w:val="28"/>
                <w:szCs w:val="28"/>
              </w:rPr>
            </w:pPr>
            <w:r w:rsidRPr="002813E7">
              <w:rPr>
                <w:rFonts w:ascii="Times New Roman" w:hAnsi="Times New Roman" w:cs="Times New Roman"/>
                <w:sz w:val="28"/>
                <w:szCs w:val="28"/>
              </w:rPr>
              <w:t xml:space="preserve">О внесении изменений и признании утратившими силу некоторых решений Думы </w:t>
            </w:r>
            <w:r w:rsidR="004765C4">
              <w:rPr>
                <w:rFonts w:ascii="Times New Roman" w:hAnsi="Times New Roman" w:cs="Times New Roman"/>
                <w:sz w:val="28"/>
                <w:szCs w:val="28"/>
              </w:rPr>
              <w:t>Бардымского</w:t>
            </w:r>
            <w:r w:rsidRPr="002813E7">
              <w:rPr>
                <w:rFonts w:ascii="Times New Roman" w:hAnsi="Times New Roman" w:cs="Times New Roman"/>
                <w:sz w:val="28"/>
                <w:szCs w:val="28"/>
              </w:rPr>
              <w:t xml:space="preserve"> муниципального округа </w:t>
            </w:r>
          </w:p>
        </w:tc>
      </w:tr>
    </w:tbl>
    <w:p w:rsidR="002813E7" w:rsidRPr="002813E7" w:rsidRDefault="002813E7" w:rsidP="00ED0240">
      <w:pPr>
        <w:pStyle w:val="ConsPlusNormal"/>
        <w:jc w:val="both"/>
        <w:outlineLvl w:val="1"/>
        <w:rPr>
          <w:rFonts w:ascii="Times New Roman" w:hAnsi="Times New Roman" w:cs="Times New Roman"/>
          <w:sz w:val="28"/>
          <w:szCs w:val="28"/>
        </w:rPr>
      </w:pPr>
    </w:p>
    <w:p w:rsidR="002813E7" w:rsidRPr="002813E7" w:rsidRDefault="002813E7" w:rsidP="00CB6B2E">
      <w:pPr>
        <w:pStyle w:val="ConsPlusNormal"/>
        <w:ind w:firstLine="708"/>
        <w:jc w:val="both"/>
        <w:outlineLvl w:val="1"/>
        <w:rPr>
          <w:rFonts w:ascii="Times New Roman" w:hAnsi="Times New Roman" w:cs="Times New Roman"/>
          <w:sz w:val="28"/>
          <w:szCs w:val="28"/>
        </w:rPr>
      </w:pPr>
      <w:r w:rsidRPr="002813E7">
        <w:rPr>
          <w:rFonts w:ascii="Times New Roman" w:hAnsi="Times New Roman" w:cs="Times New Roman"/>
          <w:sz w:val="28"/>
          <w:szCs w:val="28"/>
        </w:rPr>
        <w:t>Перечень правовых актов, подлежащих признанию утратившими силу, должен быть юридически обоснованным и исчерпывающе полным, чтобы не был упущен ни один правовой акт, противоречащий действующему законодательству, и не были включены для признания утратившими силу правовые акты или их части, которые должны сохранить свое действие.</w:t>
      </w:r>
    </w:p>
    <w:p w:rsidR="002813E7" w:rsidRPr="002813E7" w:rsidRDefault="002813E7" w:rsidP="00CB6B2E">
      <w:pPr>
        <w:pStyle w:val="ConsPlusNormal"/>
        <w:ind w:firstLine="708"/>
        <w:jc w:val="both"/>
        <w:outlineLvl w:val="1"/>
        <w:rPr>
          <w:rFonts w:ascii="Times New Roman" w:hAnsi="Times New Roman" w:cs="Times New Roman"/>
          <w:sz w:val="28"/>
          <w:szCs w:val="28"/>
        </w:rPr>
      </w:pPr>
      <w:r w:rsidRPr="002813E7">
        <w:rPr>
          <w:rFonts w:ascii="Times New Roman" w:hAnsi="Times New Roman" w:cs="Times New Roman"/>
          <w:sz w:val="28"/>
          <w:szCs w:val="28"/>
        </w:rPr>
        <w:t>Правовые  акты, содержащиеся в таком перечне, могут иметь порядковую нумерацию (нумеруются как подпункты) либо оформляются в виде абзацев.</w:t>
      </w:r>
    </w:p>
    <w:p w:rsidR="002813E7" w:rsidRPr="002813E7" w:rsidRDefault="002813E7" w:rsidP="00ED0240">
      <w:pPr>
        <w:pStyle w:val="ConsPlusNormal"/>
        <w:jc w:val="both"/>
        <w:outlineLvl w:val="1"/>
        <w:rPr>
          <w:rFonts w:ascii="Times New Roman" w:hAnsi="Times New Roman" w:cs="Times New Roman"/>
          <w:sz w:val="28"/>
          <w:szCs w:val="28"/>
        </w:rPr>
      </w:pPr>
      <w:r w:rsidRPr="002813E7">
        <w:rPr>
          <w:rFonts w:ascii="Times New Roman" w:hAnsi="Times New Roman" w:cs="Times New Roman"/>
          <w:sz w:val="28"/>
          <w:szCs w:val="28"/>
        </w:rPr>
        <w:t>Если перечень муниципальных актов, подлежащих признанию утратившими силу, оформлен в виде отдельного приложения, тогда рекомендуется нумеровать правовые акты как пункты.</w:t>
      </w:r>
    </w:p>
    <w:p w:rsidR="002813E7" w:rsidRPr="002813E7" w:rsidRDefault="002813E7" w:rsidP="00CB6B2E">
      <w:pPr>
        <w:pStyle w:val="ConsPlusNormal"/>
        <w:ind w:firstLine="708"/>
        <w:jc w:val="both"/>
        <w:outlineLvl w:val="1"/>
        <w:rPr>
          <w:rFonts w:ascii="Times New Roman" w:hAnsi="Times New Roman" w:cs="Times New Roman"/>
          <w:sz w:val="28"/>
          <w:szCs w:val="28"/>
        </w:rPr>
      </w:pPr>
      <w:r w:rsidRPr="002813E7">
        <w:rPr>
          <w:rFonts w:ascii="Times New Roman" w:hAnsi="Times New Roman" w:cs="Times New Roman"/>
          <w:sz w:val="28"/>
          <w:szCs w:val="28"/>
        </w:rPr>
        <w:lastRenderedPageBreak/>
        <w:t>Не допускается изменение нумерации разделов, подразделов, статей, пунктов, подпунктов правового акта при признании утратившими силу его структурных единиц.</w:t>
      </w:r>
    </w:p>
    <w:p w:rsidR="002813E7" w:rsidRPr="002813E7" w:rsidRDefault="002813E7" w:rsidP="00CB6B2E">
      <w:pPr>
        <w:pStyle w:val="ConsPlusNormal"/>
        <w:ind w:firstLine="708"/>
        <w:jc w:val="both"/>
        <w:outlineLvl w:val="1"/>
        <w:rPr>
          <w:rFonts w:ascii="Times New Roman" w:hAnsi="Times New Roman" w:cs="Times New Roman"/>
          <w:sz w:val="28"/>
          <w:szCs w:val="28"/>
        </w:rPr>
      </w:pPr>
      <w:r w:rsidRPr="002813E7">
        <w:rPr>
          <w:rFonts w:ascii="Times New Roman" w:hAnsi="Times New Roman" w:cs="Times New Roman"/>
          <w:sz w:val="28"/>
          <w:szCs w:val="28"/>
        </w:rPr>
        <w:t>При признании утратившими силу нескольких абзацев подряд каждый из них указывается индивидуально.</w:t>
      </w:r>
    </w:p>
    <w:p w:rsidR="002813E7" w:rsidRPr="002813E7" w:rsidRDefault="002813E7" w:rsidP="00ED0240">
      <w:pPr>
        <w:pStyle w:val="ConsPlusNormal"/>
        <w:jc w:val="both"/>
        <w:outlineLvl w:val="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2813E7" w:rsidRPr="002813E7" w:rsidTr="00661C1F">
        <w:tc>
          <w:tcPr>
            <w:tcW w:w="9639" w:type="dxa"/>
          </w:tcPr>
          <w:p w:rsidR="002813E7" w:rsidRPr="002813E7" w:rsidRDefault="002813E7" w:rsidP="00ED0240">
            <w:pPr>
              <w:pStyle w:val="ConsPlusNormal"/>
              <w:jc w:val="both"/>
              <w:outlineLvl w:val="1"/>
              <w:rPr>
                <w:rFonts w:ascii="Times New Roman" w:hAnsi="Times New Roman" w:cs="Times New Roman"/>
                <w:sz w:val="28"/>
                <w:szCs w:val="28"/>
              </w:rPr>
            </w:pPr>
            <w:r w:rsidRPr="002813E7">
              <w:rPr>
                <w:rFonts w:ascii="Times New Roman" w:hAnsi="Times New Roman" w:cs="Times New Roman"/>
                <w:sz w:val="28"/>
                <w:szCs w:val="28"/>
              </w:rPr>
              <w:t>Пример:</w:t>
            </w:r>
          </w:p>
          <w:p w:rsidR="002813E7" w:rsidRPr="002813E7" w:rsidRDefault="002813E7" w:rsidP="00ED0240">
            <w:pPr>
              <w:pStyle w:val="ConsPlusNormal"/>
              <w:jc w:val="both"/>
              <w:outlineLvl w:val="1"/>
              <w:rPr>
                <w:rFonts w:ascii="Times New Roman" w:hAnsi="Times New Roman" w:cs="Times New Roman"/>
                <w:color w:val="FF0000"/>
                <w:sz w:val="28"/>
                <w:szCs w:val="28"/>
              </w:rPr>
            </w:pPr>
            <w:r w:rsidRPr="002813E7">
              <w:rPr>
                <w:rFonts w:ascii="Times New Roman" w:hAnsi="Times New Roman" w:cs="Times New Roman"/>
                <w:sz w:val="28"/>
                <w:szCs w:val="28"/>
              </w:rPr>
              <w:t>1) признать утратившими силу абзацы третий и четвертый пункта 5</w:t>
            </w:r>
            <w:r w:rsidRPr="002813E7">
              <w:rPr>
                <w:rFonts w:ascii="Times New Roman" w:hAnsi="Times New Roman" w:cs="Times New Roman"/>
                <w:color w:val="FF0000"/>
                <w:sz w:val="28"/>
                <w:szCs w:val="28"/>
              </w:rPr>
              <w:t xml:space="preserve">; </w:t>
            </w:r>
          </w:p>
        </w:tc>
      </w:tr>
    </w:tbl>
    <w:p w:rsidR="002813E7" w:rsidRPr="002813E7" w:rsidRDefault="002813E7" w:rsidP="00ED0240">
      <w:pPr>
        <w:pStyle w:val="ConsPlusNormal"/>
        <w:jc w:val="both"/>
        <w:outlineLvl w:val="1"/>
        <w:rPr>
          <w:rFonts w:ascii="Times New Roman" w:hAnsi="Times New Roman" w:cs="Times New Roman"/>
          <w:color w:val="FF0000"/>
          <w:sz w:val="28"/>
          <w:szCs w:val="28"/>
        </w:rPr>
      </w:pPr>
    </w:p>
    <w:p w:rsidR="002813E7" w:rsidRPr="002813E7" w:rsidRDefault="002813E7" w:rsidP="00CB6B2E">
      <w:pPr>
        <w:pStyle w:val="ConsPlusNormal"/>
        <w:ind w:firstLine="708"/>
        <w:jc w:val="both"/>
        <w:outlineLvl w:val="1"/>
        <w:rPr>
          <w:rFonts w:ascii="Times New Roman" w:hAnsi="Times New Roman" w:cs="Times New Roman"/>
          <w:sz w:val="28"/>
          <w:szCs w:val="28"/>
        </w:rPr>
      </w:pPr>
      <w:r w:rsidRPr="002813E7">
        <w:rPr>
          <w:rFonts w:ascii="Times New Roman" w:hAnsi="Times New Roman" w:cs="Times New Roman"/>
          <w:sz w:val="28"/>
          <w:szCs w:val="28"/>
        </w:rPr>
        <w:t>В случае если самостоятельная структурная единица (раздел, подраздел, статья, пункт) признается утратившей силу, то утрачивают силу все входящие в ее состав структурные единицы.</w:t>
      </w:r>
    </w:p>
    <w:p w:rsidR="002813E7" w:rsidRPr="002813E7" w:rsidRDefault="002813E7" w:rsidP="00CB6B2E">
      <w:pPr>
        <w:pStyle w:val="ConsPlusNormal"/>
        <w:ind w:firstLine="708"/>
        <w:jc w:val="both"/>
        <w:outlineLvl w:val="1"/>
        <w:rPr>
          <w:rFonts w:ascii="Times New Roman" w:hAnsi="Times New Roman" w:cs="Times New Roman"/>
          <w:sz w:val="28"/>
          <w:szCs w:val="28"/>
        </w:rPr>
      </w:pPr>
      <w:r w:rsidRPr="002813E7">
        <w:rPr>
          <w:rFonts w:ascii="Times New Roman" w:hAnsi="Times New Roman" w:cs="Times New Roman"/>
          <w:sz w:val="28"/>
          <w:szCs w:val="28"/>
        </w:rPr>
        <w:t>При признании утратившими силу структурных единиц правовых актов следует применять те обозначения структурных единиц, которые уже используются в данных муниципальных актах.</w:t>
      </w:r>
    </w:p>
    <w:p w:rsidR="002813E7" w:rsidRPr="002813E7" w:rsidRDefault="002813E7" w:rsidP="00CB6B2E">
      <w:pPr>
        <w:pStyle w:val="ConsPlusNormal"/>
        <w:ind w:firstLine="708"/>
        <w:jc w:val="both"/>
        <w:outlineLvl w:val="1"/>
        <w:rPr>
          <w:rFonts w:ascii="Times New Roman" w:hAnsi="Times New Roman" w:cs="Times New Roman"/>
          <w:sz w:val="28"/>
          <w:szCs w:val="28"/>
        </w:rPr>
      </w:pPr>
      <w:r w:rsidRPr="002813E7">
        <w:rPr>
          <w:rFonts w:ascii="Times New Roman" w:hAnsi="Times New Roman" w:cs="Times New Roman"/>
          <w:sz w:val="28"/>
          <w:szCs w:val="28"/>
        </w:rPr>
        <w:t>При признании утратившим силу всего правового акта, наименование которого было изменено, в перечень правовых актов, подлежащих признанию утратившими силу, данный правовой акт включается с его первоначальным наименованием. Правовой акт, изменивший наименование указанного правового акта, включается в перечень в виде отдельной позиции.</w:t>
      </w:r>
    </w:p>
    <w:p w:rsidR="002813E7" w:rsidRPr="002813E7" w:rsidRDefault="002813E7" w:rsidP="00CB6B2E">
      <w:pPr>
        <w:pStyle w:val="ConsPlusNormal"/>
        <w:ind w:firstLine="708"/>
        <w:jc w:val="both"/>
        <w:outlineLvl w:val="1"/>
        <w:rPr>
          <w:rFonts w:ascii="Times New Roman" w:hAnsi="Times New Roman" w:cs="Times New Roman"/>
          <w:sz w:val="28"/>
          <w:szCs w:val="28"/>
        </w:rPr>
      </w:pPr>
      <w:r w:rsidRPr="002813E7">
        <w:rPr>
          <w:rFonts w:ascii="Times New Roman" w:hAnsi="Times New Roman" w:cs="Times New Roman"/>
          <w:sz w:val="28"/>
          <w:szCs w:val="28"/>
        </w:rPr>
        <w:t>Правовые акты, подлежащие признанию утратившими силу, в перечне располагаются в хронологическом порядке по дате их принятия от самых ранних до самых поздних. В пределах одной и той же даты принятия правовые акты располагаются в соответствии с их номерами в возрастающем порядке. Правовые акты, вносившие в них изменения (либо их отдельные положения, касающиеся данного правового акта), также указываются в хронологическом порядке.</w:t>
      </w:r>
    </w:p>
    <w:p w:rsidR="002813E7" w:rsidRPr="002813E7" w:rsidRDefault="002813E7" w:rsidP="00CB6B2E">
      <w:pPr>
        <w:pStyle w:val="ConsPlusNormal"/>
        <w:ind w:firstLine="708"/>
        <w:jc w:val="both"/>
        <w:outlineLvl w:val="1"/>
        <w:rPr>
          <w:rFonts w:ascii="Times New Roman" w:hAnsi="Times New Roman" w:cs="Times New Roman"/>
          <w:sz w:val="28"/>
          <w:szCs w:val="28"/>
        </w:rPr>
      </w:pPr>
      <w:r w:rsidRPr="002813E7">
        <w:rPr>
          <w:rFonts w:ascii="Times New Roman" w:hAnsi="Times New Roman" w:cs="Times New Roman"/>
          <w:sz w:val="28"/>
          <w:szCs w:val="28"/>
        </w:rPr>
        <w:t>При необходимости установить в одном перечне правовых актов, подлежащих признанию утратившими силу, разные даты, с которых правовые акты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rsidR="002813E7" w:rsidRPr="002813E7" w:rsidRDefault="002813E7" w:rsidP="00ED0240">
      <w:pPr>
        <w:pStyle w:val="ConsPlusNormal"/>
        <w:jc w:val="both"/>
        <w:outlineLvl w:val="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6"/>
      </w:tblGrid>
      <w:tr w:rsidR="002813E7" w:rsidRPr="002813E7" w:rsidTr="00661C1F">
        <w:tc>
          <w:tcPr>
            <w:tcW w:w="9746" w:type="dxa"/>
          </w:tcPr>
          <w:p w:rsidR="002813E7" w:rsidRPr="002813E7" w:rsidRDefault="002813E7" w:rsidP="00ED0240">
            <w:pPr>
              <w:pStyle w:val="ConsPlusNormal"/>
              <w:jc w:val="both"/>
              <w:outlineLvl w:val="1"/>
              <w:rPr>
                <w:rFonts w:ascii="Times New Roman" w:hAnsi="Times New Roman" w:cs="Times New Roman"/>
                <w:sz w:val="28"/>
                <w:szCs w:val="28"/>
              </w:rPr>
            </w:pPr>
            <w:r w:rsidRPr="002813E7">
              <w:rPr>
                <w:rFonts w:ascii="Times New Roman" w:hAnsi="Times New Roman" w:cs="Times New Roman"/>
                <w:sz w:val="28"/>
                <w:szCs w:val="28"/>
              </w:rPr>
              <w:t>Пример:</w:t>
            </w:r>
          </w:p>
          <w:p w:rsidR="002813E7" w:rsidRPr="002813E7" w:rsidRDefault="002813E7" w:rsidP="00ED0240">
            <w:pPr>
              <w:pStyle w:val="ConsPlusNormal"/>
              <w:jc w:val="both"/>
              <w:outlineLvl w:val="1"/>
              <w:rPr>
                <w:rFonts w:ascii="Times New Roman" w:hAnsi="Times New Roman" w:cs="Times New Roman"/>
                <w:sz w:val="28"/>
                <w:szCs w:val="28"/>
              </w:rPr>
            </w:pPr>
            <w:r w:rsidRPr="002813E7">
              <w:rPr>
                <w:rFonts w:ascii="Times New Roman" w:hAnsi="Times New Roman" w:cs="Times New Roman"/>
                <w:sz w:val="28"/>
                <w:szCs w:val="28"/>
              </w:rPr>
              <w:t>1. Признать утратившим силу со дня официального опубликования настоящего решения:</w:t>
            </w:r>
          </w:p>
          <w:p w:rsidR="002813E7" w:rsidRPr="002813E7" w:rsidRDefault="002813E7" w:rsidP="00ED0240">
            <w:pPr>
              <w:pStyle w:val="ConsPlusNormal"/>
              <w:jc w:val="both"/>
              <w:outlineLvl w:val="1"/>
              <w:rPr>
                <w:rFonts w:ascii="Times New Roman" w:hAnsi="Times New Roman" w:cs="Times New Roman"/>
                <w:sz w:val="28"/>
                <w:szCs w:val="28"/>
              </w:rPr>
            </w:pPr>
            <w:r w:rsidRPr="002813E7">
              <w:rPr>
                <w:rFonts w:ascii="Times New Roman" w:hAnsi="Times New Roman" w:cs="Times New Roman"/>
                <w:sz w:val="28"/>
                <w:szCs w:val="28"/>
              </w:rPr>
              <w:t xml:space="preserve">решение Думы </w:t>
            </w:r>
            <w:r w:rsidR="00CB6B2E">
              <w:rPr>
                <w:rFonts w:ascii="Times New Roman" w:hAnsi="Times New Roman" w:cs="Times New Roman"/>
                <w:sz w:val="28"/>
                <w:szCs w:val="28"/>
              </w:rPr>
              <w:t>Бардымского</w:t>
            </w:r>
            <w:r w:rsidRPr="002813E7">
              <w:rPr>
                <w:rFonts w:ascii="Times New Roman" w:hAnsi="Times New Roman" w:cs="Times New Roman"/>
                <w:sz w:val="28"/>
                <w:szCs w:val="28"/>
              </w:rPr>
              <w:t xml:space="preserve"> муниципального округа от ……№…..«……………»;</w:t>
            </w:r>
          </w:p>
          <w:p w:rsidR="002813E7" w:rsidRPr="002813E7" w:rsidRDefault="002813E7" w:rsidP="00ED0240">
            <w:pPr>
              <w:pStyle w:val="ConsPlusNormal"/>
              <w:jc w:val="both"/>
              <w:outlineLvl w:val="1"/>
              <w:rPr>
                <w:rFonts w:ascii="Times New Roman" w:hAnsi="Times New Roman" w:cs="Times New Roman"/>
                <w:sz w:val="28"/>
                <w:szCs w:val="28"/>
              </w:rPr>
            </w:pPr>
            <w:r w:rsidRPr="002813E7">
              <w:rPr>
                <w:rFonts w:ascii="Times New Roman" w:hAnsi="Times New Roman" w:cs="Times New Roman"/>
                <w:sz w:val="28"/>
                <w:szCs w:val="28"/>
              </w:rPr>
              <w:t xml:space="preserve">решение Думы </w:t>
            </w:r>
            <w:r w:rsidR="00CB6B2E">
              <w:rPr>
                <w:rFonts w:ascii="Times New Roman" w:hAnsi="Times New Roman" w:cs="Times New Roman"/>
                <w:sz w:val="28"/>
                <w:szCs w:val="28"/>
              </w:rPr>
              <w:t>Бардымского</w:t>
            </w:r>
            <w:r w:rsidRPr="002813E7">
              <w:rPr>
                <w:rFonts w:ascii="Times New Roman" w:hAnsi="Times New Roman" w:cs="Times New Roman"/>
                <w:sz w:val="28"/>
                <w:szCs w:val="28"/>
              </w:rPr>
              <w:t xml:space="preserve"> муниципального округа от ……№…..«……………».</w:t>
            </w:r>
          </w:p>
          <w:p w:rsidR="002813E7" w:rsidRPr="002813E7" w:rsidRDefault="002813E7" w:rsidP="00ED0240">
            <w:pPr>
              <w:pStyle w:val="ConsPlusNormal"/>
              <w:jc w:val="both"/>
              <w:outlineLvl w:val="1"/>
              <w:rPr>
                <w:rFonts w:ascii="Times New Roman" w:hAnsi="Times New Roman" w:cs="Times New Roman"/>
                <w:sz w:val="28"/>
                <w:szCs w:val="28"/>
              </w:rPr>
            </w:pPr>
            <w:r w:rsidRPr="002813E7">
              <w:rPr>
                <w:rFonts w:ascii="Times New Roman" w:hAnsi="Times New Roman" w:cs="Times New Roman"/>
                <w:sz w:val="28"/>
                <w:szCs w:val="28"/>
              </w:rPr>
              <w:t xml:space="preserve">2. Признать </w:t>
            </w:r>
            <w:r w:rsidR="00CB6B2E">
              <w:rPr>
                <w:rFonts w:ascii="Times New Roman" w:hAnsi="Times New Roman" w:cs="Times New Roman"/>
                <w:sz w:val="28"/>
                <w:szCs w:val="28"/>
              </w:rPr>
              <w:t>утратившими силу с 1 января 2021</w:t>
            </w:r>
            <w:r w:rsidRPr="002813E7">
              <w:rPr>
                <w:rFonts w:ascii="Times New Roman" w:hAnsi="Times New Roman" w:cs="Times New Roman"/>
                <w:sz w:val="28"/>
                <w:szCs w:val="28"/>
              </w:rPr>
              <w:t xml:space="preserve"> года:</w:t>
            </w:r>
          </w:p>
          <w:p w:rsidR="002813E7" w:rsidRPr="002813E7" w:rsidRDefault="002813E7" w:rsidP="00ED0240">
            <w:pPr>
              <w:pStyle w:val="ConsPlusNormal"/>
              <w:jc w:val="both"/>
              <w:outlineLvl w:val="1"/>
              <w:rPr>
                <w:rFonts w:ascii="Times New Roman" w:hAnsi="Times New Roman" w:cs="Times New Roman"/>
                <w:sz w:val="28"/>
                <w:szCs w:val="28"/>
              </w:rPr>
            </w:pPr>
            <w:r w:rsidRPr="002813E7">
              <w:rPr>
                <w:rFonts w:ascii="Times New Roman" w:hAnsi="Times New Roman" w:cs="Times New Roman"/>
                <w:sz w:val="28"/>
                <w:szCs w:val="28"/>
              </w:rPr>
              <w:t xml:space="preserve">1) решение Думы </w:t>
            </w:r>
            <w:r w:rsidR="00CB6B2E">
              <w:rPr>
                <w:rFonts w:ascii="Times New Roman" w:hAnsi="Times New Roman" w:cs="Times New Roman"/>
                <w:sz w:val="28"/>
                <w:szCs w:val="28"/>
              </w:rPr>
              <w:t>Бардымского</w:t>
            </w:r>
            <w:r w:rsidRPr="002813E7">
              <w:rPr>
                <w:rFonts w:ascii="Times New Roman" w:hAnsi="Times New Roman" w:cs="Times New Roman"/>
                <w:sz w:val="28"/>
                <w:szCs w:val="28"/>
              </w:rPr>
              <w:t xml:space="preserve"> муниципального округа от ……№…..«……………»;;</w:t>
            </w:r>
          </w:p>
          <w:p w:rsidR="002813E7" w:rsidRPr="002813E7" w:rsidRDefault="002813E7" w:rsidP="00ED0240">
            <w:pPr>
              <w:pStyle w:val="ConsPlusNormal"/>
              <w:jc w:val="both"/>
              <w:outlineLvl w:val="1"/>
              <w:rPr>
                <w:rFonts w:ascii="Times New Roman" w:hAnsi="Times New Roman" w:cs="Times New Roman"/>
                <w:sz w:val="28"/>
                <w:szCs w:val="28"/>
              </w:rPr>
            </w:pPr>
            <w:r w:rsidRPr="002813E7">
              <w:rPr>
                <w:rFonts w:ascii="Times New Roman" w:hAnsi="Times New Roman" w:cs="Times New Roman"/>
                <w:sz w:val="28"/>
                <w:szCs w:val="28"/>
              </w:rPr>
              <w:t xml:space="preserve">2) решение Думы </w:t>
            </w:r>
            <w:r w:rsidR="00CB6B2E">
              <w:rPr>
                <w:rFonts w:ascii="Times New Roman" w:hAnsi="Times New Roman" w:cs="Times New Roman"/>
                <w:sz w:val="28"/>
                <w:szCs w:val="28"/>
              </w:rPr>
              <w:t>Бардымского</w:t>
            </w:r>
            <w:r w:rsidRPr="002813E7">
              <w:rPr>
                <w:rFonts w:ascii="Times New Roman" w:hAnsi="Times New Roman" w:cs="Times New Roman"/>
                <w:sz w:val="28"/>
                <w:szCs w:val="28"/>
              </w:rPr>
              <w:t xml:space="preserve"> муниципального округа от </w:t>
            </w:r>
            <w:r w:rsidRPr="002813E7">
              <w:rPr>
                <w:rFonts w:ascii="Times New Roman" w:hAnsi="Times New Roman" w:cs="Times New Roman"/>
                <w:sz w:val="28"/>
                <w:szCs w:val="28"/>
              </w:rPr>
              <w:lastRenderedPageBreak/>
              <w:t>……№…..«……………».</w:t>
            </w:r>
          </w:p>
        </w:tc>
      </w:tr>
    </w:tbl>
    <w:p w:rsidR="002813E7" w:rsidRPr="002813E7" w:rsidRDefault="002813E7" w:rsidP="00ED0240">
      <w:pPr>
        <w:pStyle w:val="ConsPlusNormal"/>
        <w:jc w:val="both"/>
        <w:outlineLvl w:val="1"/>
        <w:rPr>
          <w:rFonts w:ascii="Times New Roman" w:hAnsi="Times New Roman" w:cs="Times New Roman"/>
          <w:sz w:val="28"/>
          <w:szCs w:val="28"/>
        </w:rPr>
      </w:pPr>
    </w:p>
    <w:p w:rsidR="002813E7" w:rsidRPr="002813E7" w:rsidRDefault="002813E7" w:rsidP="00CB6B2E">
      <w:pPr>
        <w:pStyle w:val="ConsPlusNormal"/>
        <w:ind w:firstLine="708"/>
        <w:jc w:val="both"/>
        <w:outlineLvl w:val="1"/>
        <w:rPr>
          <w:rFonts w:ascii="Times New Roman" w:hAnsi="Times New Roman" w:cs="Times New Roman"/>
          <w:sz w:val="28"/>
          <w:szCs w:val="28"/>
        </w:rPr>
      </w:pPr>
      <w:r w:rsidRPr="002813E7">
        <w:rPr>
          <w:rFonts w:ascii="Times New Roman" w:hAnsi="Times New Roman" w:cs="Times New Roman"/>
          <w:sz w:val="28"/>
          <w:szCs w:val="28"/>
        </w:rPr>
        <w:t>Если в правовом акте осталась одна структурная единица после того, как остальные утратили силу, и она подлежит признанию утратившей силу, то рекомендуется признавать утратившим силу правовой акт полностью.</w:t>
      </w:r>
    </w:p>
    <w:p w:rsidR="002813E7" w:rsidRPr="002813E7" w:rsidRDefault="002813E7" w:rsidP="00CB6B2E">
      <w:pPr>
        <w:pStyle w:val="ConsPlusNormal"/>
        <w:ind w:firstLine="708"/>
        <w:jc w:val="both"/>
        <w:outlineLvl w:val="1"/>
        <w:rPr>
          <w:rFonts w:ascii="Times New Roman" w:hAnsi="Times New Roman" w:cs="Times New Roman"/>
          <w:sz w:val="28"/>
          <w:szCs w:val="28"/>
        </w:rPr>
      </w:pPr>
      <w:r w:rsidRPr="002813E7">
        <w:rPr>
          <w:rFonts w:ascii="Times New Roman" w:hAnsi="Times New Roman" w:cs="Times New Roman"/>
          <w:sz w:val="28"/>
          <w:szCs w:val="28"/>
        </w:rPr>
        <w:t xml:space="preserve">Когда необходимо признать утратившим силу практически весь правовой акт, оставив действовать одну или две его структурные единицы, то признаваемые утратившими силу структурные единицы должны быть перечислены, применение формулировки </w:t>
      </w:r>
      <w:r w:rsidR="00CB6B2E">
        <w:rPr>
          <w:rFonts w:ascii="Times New Roman" w:hAnsi="Times New Roman" w:cs="Times New Roman"/>
          <w:sz w:val="28"/>
          <w:szCs w:val="28"/>
        </w:rPr>
        <w:t>«за исключением статей 5 и 6</w:t>
      </w:r>
      <w:r w:rsidRPr="002813E7">
        <w:rPr>
          <w:rFonts w:ascii="Times New Roman" w:hAnsi="Times New Roman" w:cs="Times New Roman"/>
          <w:sz w:val="28"/>
          <w:szCs w:val="28"/>
        </w:rPr>
        <w:t>» не допускается.</w:t>
      </w:r>
    </w:p>
    <w:p w:rsidR="002813E7" w:rsidRPr="002813E7" w:rsidRDefault="002813E7" w:rsidP="00CB6B2E">
      <w:pPr>
        <w:pStyle w:val="ConsPlusNormal"/>
        <w:ind w:firstLine="708"/>
        <w:jc w:val="both"/>
        <w:outlineLvl w:val="1"/>
        <w:rPr>
          <w:rFonts w:ascii="Times New Roman" w:hAnsi="Times New Roman" w:cs="Times New Roman"/>
          <w:sz w:val="28"/>
          <w:szCs w:val="28"/>
        </w:rPr>
      </w:pPr>
      <w:r w:rsidRPr="002813E7">
        <w:rPr>
          <w:rFonts w:ascii="Times New Roman" w:hAnsi="Times New Roman" w:cs="Times New Roman"/>
          <w:sz w:val="28"/>
          <w:szCs w:val="28"/>
        </w:rPr>
        <w:t>Если в правовом акте имеются структурные единицы, которыми признавались утратившими силу ранее изданные правовые акты, то при необходимости признать утратившим силу данный правовой акт, он признается утратившим силу полностью независимо от наличия в нем таких структурных единиц. Действие ранее утратившего силу правового акта или его структурных единиц при этом не восстанавливается.</w:t>
      </w:r>
    </w:p>
    <w:p w:rsidR="002813E7" w:rsidRPr="002813E7" w:rsidRDefault="002813E7" w:rsidP="00CB6B2E">
      <w:pPr>
        <w:pStyle w:val="ConsPlusNormal"/>
        <w:ind w:firstLine="708"/>
        <w:jc w:val="both"/>
        <w:outlineLvl w:val="1"/>
        <w:rPr>
          <w:rFonts w:ascii="Times New Roman" w:hAnsi="Times New Roman" w:cs="Times New Roman"/>
          <w:color w:val="000000"/>
          <w:sz w:val="28"/>
          <w:szCs w:val="28"/>
        </w:rPr>
      </w:pPr>
      <w:r w:rsidRPr="002813E7">
        <w:rPr>
          <w:rFonts w:ascii="Times New Roman" w:hAnsi="Times New Roman" w:cs="Times New Roman"/>
          <w:color w:val="000000"/>
          <w:sz w:val="28"/>
          <w:szCs w:val="28"/>
        </w:rPr>
        <w:t>Если в структурные единицы, признающиеся утратившими силу, ранее уже были внесены изменения, то в текст правового акта нужно ввести еще один пункт (абзац) признающий утратившими силу те правовые акты (или их структурные единицы), которыми эти изменения были внесены.</w:t>
      </w:r>
    </w:p>
    <w:p w:rsidR="002813E7" w:rsidRPr="002813E7" w:rsidRDefault="002813E7" w:rsidP="00CB6B2E">
      <w:pPr>
        <w:pStyle w:val="ConsPlusNormal"/>
        <w:ind w:firstLine="708"/>
        <w:jc w:val="both"/>
        <w:outlineLvl w:val="1"/>
        <w:rPr>
          <w:rFonts w:ascii="Times New Roman" w:hAnsi="Times New Roman" w:cs="Times New Roman"/>
          <w:sz w:val="28"/>
          <w:szCs w:val="28"/>
        </w:rPr>
      </w:pPr>
      <w:r w:rsidRPr="002813E7">
        <w:rPr>
          <w:rFonts w:ascii="Times New Roman" w:hAnsi="Times New Roman" w:cs="Times New Roman"/>
          <w:sz w:val="28"/>
          <w:szCs w:val="28"/>
        </w:rPr>
        <w:t>В перечень правовых актов, подлежащих признанию утратившими силу, следует включать не только правовые акты, которые действовали до принятия нового правового акта, но также те правовые акты в данной сфере правового регулирования, которые ранее фактически утратили силу либо были поглощены последующими правовыми актами, но не были признаны утратившими силу в установленном порядке.</w:t>
      </w:r>
    </w:p>
    <w:p w:rsidR="002813E7" w:rsidRPr="002813E7" w:rsidRDefault="002813E7" w:rsidP="00CB6B2E">
      <w:pPr>
        <w:pStyle w:val="ConsPlusNormal"/>
        <w:ind w:firstLine="708"/>
        <w:jc w:val="both"/>
        <w:outlineLvl w:val="1"/>
        <w:rPr>
          <w:rFonts w:ascii="Times New Roman" w:hAnsi="Times New Roman" w:cs="Times New Roman"/>
          <w:sz w:val="28"/>
          <w:szCs w:val="28"/>
        </w:rPr>
      </w:pPr>
      <w:r w:rsidRPr="002813E7">
        <w:rPr>
          <w:rFonts w:ascii="Times New Roman" w:hAnsi="Times New Roman" w:cs="Times New Roman"/>
          <w:sz w:val="28"/>
          <w:szCs w:val="28"/>
        </w:rPr>
        <w:t>В перечень при этом не включаются правовые акты временного характера, срок действия которых истек.</w:t>
      </w:r>
    </w:p>
    <w:p w:rsidR="002813E7" w:rsidRPr="002813E7" w:rsidRDefault="002813E7" w:rsidP="00CB6B2E">
      <w:pPr>
        <w:pStyle w:val="ConsPlusNormal"/>
        <w:ind w:firstLine="708"/>
        <w:jc w:val="both"/>
        <w:outlineLvl w:val="1"/>
        <w:rPr>
          <w:rFonts w:ascii="Times New Roman" w:hAnsi="Times New Roman" w:cs="Times New Roman"/>
          <w:sz w:val="28"/>
          <w:szCs w:val="28"/>
        </w:rPr>
      </w:pPr>
      <w:r w:rsidRPr="002813E7">
        <w:rPr>
          <w:rFonts w:ascii="Times New Roman" w:hAnsi="Times New Roman" w:cs="Times New Roman"/>
          <w:sz w:val="28"/>
          <w:szCs w:val="28"/>
        </w:rPr>
        <w:t>Если необходимо внести изменения в правовой акт временного характера, то в правовом акте, вносящем изменения, необходимо указывать, что данный правовой акт действует до истечения срока действия основного акта.</w:t>
      </w:r>
    </w:p>
    <w:p w:rsidR="002813E7" w:rsidRPr="002813E7" w:rsidRDefault="002813E7" w:rsidP="00CB6B2E">
      <w:pPr>
        <w:pStyle w:val="ConsPlusNormal"/>
        <w:ind w:firstLine="708"/>
        <w:jc w:val="both"/>
        <w:outlineLvl w:val="1"/>
        <w:rPr>
          <w:rFonts w:ascii="Times New Roman" w:hAnsi="Times New Roman" w:cs="Times New Roman"/>
          <w:sz w:val="28"/>
          <w:szCs w:val="28"/>
        </w:rPr>
      </w:pPr>
      <w:r w:rsidRPr="002813E7">
        <w:rPr>
          <w:rFonts w:ascii="Times New Roman" w:hAnsi="Times New Roman" w:cs="Times New Roman"/>
          <w:sz w:val="28"/>
          <w:szCs w:val="28"/>
        </w:rPr>
        <w:t>При признании утратившим силу правового акта одновременно признаются утратившими силу все приложения к указанному правовому акту (дополнительно указывать на признание утратившими силу, отмену приложений не требуется).</w:t>
      </w:r>
    </w:p>
    <w:p w:rsidR="002813E7" w:rsidRPr="002813E7" w:rsidRDefault="002813E7" w:rsidP="00CB6B2E">
      <w:pPr>
        <w:pStyle w:val="ConsPlusNormal"/>
        <w:ind w:firstLine="708"/>
        <w:jc w:val="both"/>
        <w:outlineLvl w:val="1"/>
        <w:rPr>
          <w:rFonts w:ascii="Times New Roman" w:hAnsi="Times New Roman" w:cs="Times New Roman"/>
          <w:sz w:val="28"/>
          <w:szCs w:val="28"/>
        </w:rPr>
      </w:pPr>
      <w:r w:rsidRPr="002813E7">
        <w:rPr>
          <w:rFonts w:ascii="Times New Roman" w:hAnsi="Times New Roman" w:cs="Times New Roman"/>
          <w:sz w:val="28"/>
          <w:szCs w:val="28"/>
        </w:rPr>
        <w:t>Если подлежащая признанию утратившей силу структурная единица правового акта содержит указание на приложение, которое должно утратить силу, то в перечень правовых актов, подлежащих признанию утратившими силу, включается только эта структурная единица, а приложение отдельно не указывается, хотя оно тоже считается утратившим силу.</w:t>
      </w:r>
    </w:p>
    <w:p w:rsidR="002813E7" w:rsidRPr="002813E7" w:rsidRDefault="002813E7" w:rsidP="00CB6B2E">
      <w:pPr>
        <w:pStyle w:val="ConsPlusNormal"/>
        <w:ind w:firstLine="708"/>
        <w:jc w:val="both"/>
        <w:outlineLvl w:val="1"/>
        <w:rPr>
          <w:rFonts w:ascii="Times New Roman" w:hAnsi="Times New Roman" w:cs="Times New Roman"/>
          <w:sz w:val="28"/>
          <w:szCs w:val="28"/>
        </w:rPr>
      </w:pPr>
      <w:r w:rsidRPr="002813E7">
        <w:rPr>
          <w:rFonts w:ascii="Times New Roman" w:hAnsi="Times New Roman" w:cs="Times New Roman"/>
          <w:sz w:val="28"/>
          <w:szCs w:val="28"/>
        </w:rPr>
        <w:t xml:space="preserve">Если в структурной единице правового акта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в перечень правовых актов, подлежащих признанию </w:t>
      </w:r>
      <w:r w:rsidRPr="002813E7">
        <w:rPr>
          <w:rFonts w:ascii="Times New Roman" w:hAnsi="Times New Roman" w:cs="Times New Roman"/>
          <w:sz w:val="28"/>
          <w:szCs w:val="28"/>
        </w:rPr>
        <w:lastRenderedPageBreak/>
        <w:t>утратившими силу, включается эта структурная единица только в части, относящейся к приложению.</w:t>
      </w:r>
    </w:p>
    <w:p w:rsidR="002813E7" w:rsidRPr="002813E7" w:rsidRDefault="002813E7" w:rsidP="00CB6B2E">
      <w:pPr>
        <w:pStyle w:val="ConsPlusNormal"/>
        <w:ind w:firstLine="708"/>
        <w:jc w:val="both"/>
        <w:outlineLvl w:val="1"/>
        <w:rPr>
          <w:rFonts w:ascii="Times New Roman" w:hAnsi="Times New Roman" w:cs="Times New Roman"/>
          <w:sz w:val="28"/>
          <w:szCs w:val="28"/>
        </w:rPr>
      </w:pPr>
      <w:r w:rsidRPr="002813E7">
        <w:rPr>
          <w:rFonts w:ascii="Times New Roman" w:hAnsi="Times New Roman" w:cs="Times New Roman"/>
          <w:sz w:val="28"/>
          <w:szCs w:val="28"/>
        </w:rPr>
        <w:t>Если приложение не может быть признано утратившим силу полностью, то в перечень правовых актов, подлежащих признанию утратившими силу, включаются только структурные единицы приложения.</w:t>
      </w:r>
    </w:p>
    <w:p w:rsidR="002813E7" w:rsidRPr="002813E7" w:rsidRDefault="002813E7" w:rsidP="00CB6B2E">
      <w:pPr>
        <w:pStyle w:val="ConsPlusNormal"/>
        <w:ind w:firstLine="708"/>
        <w:jc w:val="both"/>
        <w:outlineLvl w:val="1"/>
        <w:rPr>
          <w:rFonts w:ascii="Times New Roman" w:hAnsi="Times New Roman" w:cs="Times New Roman"/>
          <w:sz w:val="28"/>
          <w:szCs w:val="28"/>
        </w:rPr>
      </w:pPr>
      <w:r w:rsidRPr="002813E7">
        <w:rPr>
          <w:rFonts w:ascii="Times New Roman" w:hAnsi="Times New Roman" w:cs="Times New Roman"/>
          <w:sz w:val="28"/>
          <w:szCs w:val="28"/>
        </w:rPr>
        <w:t>Нельзя признавать утратившей силу структурную единицу правового  акта, которая утверждает приложение, пока не возникнет необходимость признать приложение полностью утратившим силу.</w:t>
      </w:r>
    </w:p>
    <w:p w:rsidR="002813E7" w:rsidRPr="002813E7" w:rsidRDefault="002813E7" w:rsidP="00ED0240">
      <w:pPr>
        <w:pStyle w:val="ConsPlusNormal"/>
        <w:jc w:val="both"/>
        <w:outlineLvl w:val="1"/>
        <w:rPr>
          <w:rFonts w:ascii="Times New Roman" w:hAnsi="Times New Roman" w:cs="Times New Roman"/>
          <w:sz w:val="28"/>
          <w:szCs w:val="28"/>
        </w:rPr>
        <w:sectPr w:rsidR="002813E7" w:rsidRPr="002813E7" w:rsidSect="00661C1F">
          <w:headerReference w:type="default" r:id="rId9"/>
          <w:headerReference w:type="first" r:id="rId10"/>
          <w:pgSz w:w="11906" w:h="16838"/>
          <w:pgMar w:top="1134" w:right="567" w:bottom="1134" w:left="1701" w:header="709" w:footer="709" w:gutter="0"/>
          <w:pgNumType w:start="1"/>
          <w:cols w:space="708"/>
          <w:titlePg/>
          <w:docGrid w:linePitch="360"/>
        </w:sectPr>
      </w:pPr>
    </w:p>
    <w:p w:rsidR="00B14F91" w:rsidRPr="00B14F91" w:rsidRDefault="00B14F91" w:rsidP="00B14F9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B14F91" w:rsidRDefault="00B14F91" w:rsidP="00B14F91">
      <w:pPr>
        <w:pStyle w:val="ConsPlusNormal"/>
        <w:jc w:val="right"/>
        <w:rPr>
          <w:rFonts w:ascii="Times New Roman" w:hAnsi="Times New Roman" w:cs="Times New Roman"/>
          <w:sz w:val="28"/>
          <w:szCs w:val="28"/>
        </w:rPr>
      </w:pPr>
      <w:r w:rsidRPr="00B14F91">
        <w:rPr>
          <w:rFonts w:ascii="Times New Roman" w:hAnsi="Times New Roman" w:cs="Times New Roman"/>
          <w:sz w:val="28"/>
          <w:szCs w:val="28"/>
        </w:rPr>
        <w:t xml:space="preserve">к Правила юридико-технического </w:t>
      </w:r>
    </w:p>
    <w:p w:rsidR="00B14F91" w:rsidRDefault="00B14F91" w:rsidP="00B14F91">
      <w:pPr>
        <w:pStyle w:val="ConsPlusNormal"/>
        <w:jc w:val="right"/>
        <w:rPr>
          <w:rFonts w:ascii="Times New Roman" w:hAnsi="Times New Roman" w:cs="Times New Roman"/>
          <w:sz w:val="28"/>
          <w:szCs w:val="28"/>
        </w:rPr>
      </w:pPr>
      <w:r w:rsidRPr="00B14F91">
        <w:rPr>
          <w:rFonts w:ascii="Times New Roman" w:hAnsi="Times New Roman" w:cs="Times New Roman"/>
          <w:sz w:val="28"/>
          <w:szCs w:val="28"/>
        </w:rPr>
        <w:t xml:space="preserve">оформления правовых актов Думы </w:t>
      </w:r>
    </w:p>
    <w:p w:rsidR="00B14F91" w:rsidRPr="00B14F91" w:rsidRDefault="00B14F91" w:rsidP="00B14F91">
      <w:pPr>
        <w:pStyle w:val="ConsPlusNormal"/>
        <w:jc w:val="right"/>
        <w:rPr>
          <w:rFonts w:ascii="Times New Roman" w:hAnsi="Times New Roman" w:cs="Times New Roman"/>
          <w:sz w:val="28"/>
          <w:szCs w:val="28"/>
        </w:rPr>
      </w:pPr>
      <w:r w:rsidRPr="00B14F91">
        <w:rPr>
          <w:rFonts w:ascii="Times New Roman" w:hAnsi="Times New Roman" w:cs="Times New Roman"/>
          <w:sz w:val="28"/>
          <w:szCs w:val="28"/>
        </w:rPr>
        <w:t>Бардымского муниципального округа</w:t>
      </w:r>
    </w:p>
    <w:p w:rsidR="00CB6B2E" w:rsidRPr="00455647" w:rsidRDefault="00CB6B2E" w:rsidP="00CB6B2E">
      <w:pPr>
        <w:pStyle w:val="ConsPlusNormal"/>
        <w:jc w:val="right"/>
        <w:rPr>
          <w:rFonts w:ascii="Times New Roman" w:hAnsi="Times New Roman" w:cs="Times New Roman"/>
          <w:sz w:val="24"/>
          <w:szCs w:val="24"/>
        </w:rPr>
      </w:pPr>
    </w:p>
    <w:p w:rsidR="00CB6B2E" w:rsidRPr="00455647" w:rsidRDefault="00CB6B2E" w:rsidP="00CB6B2E">
      <w:pPr>
        <w:pStyle w:val="ConsPlusNormal"/>
        <w:jc w:val="both"/>
        <w:rPr>
          <w:rFonts w:ascii="Times New Roman" w:hAnsi="Times New Roman" w:cs="Times New Roman"/>
          <w:sz w:val="24"/>
          <w:szCs w:val="24"/>
        </w:rPr>
      </w:pPr>
    </w:p>
    <w:p w:rsidR="00CB6B2E" w:rsidRPr="00455647" w:rsidRDefault="00CB6B2E" w:rsidP="00CB6B2E">
      <w:pPr>
        <w:pStyle w:val="ConsPlusNonformat"/>
        <w:jc w:val="center"/>
        <w:rPr>
          <w:rFonts w:ascii="Times New Roman" w:hAnsi="Times New Roman" w:cs="Times New Roman"/>
          <w:sz w:val="24"/>
          <w:szCs w:val="24"/>
        </w:rPr>
      </w:pPr>
    </w:p>
    <w:p w:rsidR="00CB6B2E" w:rsidRPr="00455647" w:rsidRDefault="00CB6B2E" w:rsidP="00CB6B2E">
      <w:pPr>
        <w:pStyle w:val="ConsPlusNonformat"/>
        <w:jc w:val="center"/>
        <w:rPr>
          <w:rFonts w:ascii="Times New Roman" w:hAnsi="Times New Roman" w:cs="Times New Roman"/>
          <w:sz w:val="24"/>
          <w:szCs w:val="24"/>
        </w:rPr>
      </w:pPr>
      <w:r w:rsidRPr="00455647">
        <w:rPr>
          <w:rFonts w:ascii="Times New Roman" w:hAnsi="Times New Roman" w:cs="Times New Roman"/>
          <w:sz w:val="24"/>
          <w:szCs w:val="24"/>
        </w:rPr>
        <w:t>(Герб)</w:t>
      </w:r>
    </w:p>
    <w:p w:rsidR="00CB6B2E" w:rsidRPr="00455647" w:rsidRDefault="00CB6B2E" w:rsidP="00CB6B2E">
      <w:pPr>
        <w:pStyle w:val="ConsPlusNonformat"/>
        <w:jc w:val="both"/>
        <w:rPr>
          <w:rFonts w:ascii="Times New Roman" w:hAnsi="Times New Roman" w:cs="Times New Roman"/>
          <w:sz w:val="24"/>
          <w:szCs w:val="24"/>
        </w:rPr>
      </w:pPr>
    </w:p>
    <w:p w:rsidR="00CB6B2E" w:rsidRPr="00455647" w:rsidRDefault="00CB6B2E" w:rsidP="00CB6B2E">
      <w:pPr>
        <w:pStyle w:val="ConsPlusNonformat"/>
        <w:jc w:val="center"/>
        <w:rPr>
          <w:rFonts w:ascii="Times New Roman" w:hAnsi="Times New Roman" w:cs="Times New Roman"/>
          <w:sz w:val="24"/>
          <w:szCs w:val="24"/>
        </w:rPr>
      </w:pPr>
      <w:bookmarkStart w:id="0" w:name="P481"/>
      <w:bookmarkEnd w:id="0"/>
      <w:r w:rsidRPr="00455647">
        <w:rPr>
          <w:rFonts w:ascii="Times New Roman" w:hAnsi="Times New Roman" w:cs="Times New Roman"/>
          <w:sz w:val="24"/>
          <w:szCs w:val="24"/>
        </w:rPr>
        <w:t>ДУМА БАРДЫМСКОГО МУНИЦИПАЛЬНОГО ОКРУГА</w:t>
      </w:r>
    </w:p>
    <w:p w:rsidR="00CB6B2E" w:rsidRPr="00455647" w:rsidRDefault="00CB6B2E" w:rsidP="00CB6B2E">
      <w:pPr>
        <w:pStyle w:val="ConsPlusNonformat"/>
        <w:jc w:val="center"/>
        <w:rPr>
          <w:rFonts w:ascii="Times New Roman" w:hAnsi="Times New Roman" w:cs="Times New Roman"/>
          <w:sz w:val="24"/>
          <w:szCs w:val="24"/>
        </w:rPr>
      </w:pPr>
      <w:r w:rsidRPr="00455647">
        <w:rPr>
          <w:rFonts w:ascii="Times New Roman" w:hAnsi="Times New Roman" w:cs="Times New Roman"/>
          <w:sz w:val="24"/>
          <w:szCs w:val="24"/>
        </w:rPr>
        <w:t>ПЕРМСКОГО КРАЯ</w:t>
      </w:r>
    </w:p>
    <w:p w:rsidR="00CB6B2E" w:rsidRPr="00455647" w:rsidRDefault="00CB6B2E" w:rsidP="00CB6B2E">
      <w:pPr>
        <w:pStyle w:val="ConsPlusNonformat"/>
        <w:jc w:val="center"/>
        <w:rPr>
          <w:rFonts w:ascii="Times New Roman" w:hAnsi="Times New Roman" w:cs="Times New Roman"/>
          <w:sz w:val="24"/>
          <w:szCs w:val="24"/>
        </w:rPr>
      </w:pPr>
    </w:p>
    <w:p w:rsidR="00CB6B2E" w:rsidRPr="00455647" w:rsidRDefault="00CB6B2E" w:rsidP="00CB6B2E">
      <w:pPr>
        <w:pStyle w:val="ConsPlusNonformat"/>
        <w:jc w:val="center"/>
        <w:rPr>
          <w:rFonts w:ascii="Times New Roman" w:hAnsi="Times New Roman" w:cs="Times New Roman"/>
          <w:sz w:val="24"/>
          <w:szCs w:val="24"/>
        </w:rPr>
      </w:pPr>
      <w:r w:rsidRPr="00455647">
        <w:rPr>
          <w:rFonts w:ascii="Times New Roman" w:hAnsi="Times New Roman" w:cs="Times New Roman"/>
          <w:sz w:val="24"/>
          <w:szCs w:val="24"/>
        </w:rPr>
        <w:t>РЕШЕНИЕ</w:t>
      </w:r>
    </w:p>
    <w:p w:rsidR="00CB6B2E" w:rsidRPr="00455647" w:rsidRDefault="00CB6B2E" w:rsidP="00CB6B2E">
      <w:pPr>
        <w:pStyle w:val="ConsPlusNonformat"/>
        <w:jc w:val="both"/>
        <w:rPr>
          <w:rFonts w:ascii="Times New Roman" w:hAnsi="Times New Roman" w:cs="Times New Roman"/>
          <w:sz w:val="24"/>
          <w:szCs w:val="24"/>
        </w:rPr>
      </w:pPr>
    </w:p>
    <w:p w:rsidR="00CB6B2E" w:rsidRPr="00455647" w:rsidRDefault="00CB6B2E" w:rsidP="0002331C">
      <w:pPr>
        <w:pStyle w:val="ConsPlusNonformat"/>
        <w:jc w:val="center"/>
        <w:rPr>
          <w:rFonts w:ascii="Times New Roman" w:hAnsi="Times New Roman" w:cs="Times New Roman"/>
          <w:sz w:val="24"/>
          <w:szCs w:val="24"/>
        </w:rPr>
      </w:pPr>
      <w:r w:rsidRPr="00455647">
        <w:rPr>
          <w:rFonts w:ascii="Times New Roman" w:hAnsi="Times New Roman" w:cs="Times New Roman"/>
          <w:sz w:val="24"/>
          <w:szCs w:val="24"/>
        </w:rPr>
        <w:t>число, месяц, год                                              номер</w:t>
      </w:r>
    </w:p>
    <w:p w:rsidR="00CB6B2E" w:rsidRPr="00455647" w:rsidRDefault="00CB6B2E" w:rsidP="0002331C">
      <w:pPr>
        <w:pStyle w:val="ConsPlusNonformat"/>
        <w:jc w:val="center"/>
        <w:rPr>
          <w:rFonts w:ascii="Times New Roman" w:hAnsi="Times New Roman" w:cs="Times New Roman"/>
          <w:sz w:val="24"/>
          <w:szCs w:val="24"/>
        </w:rPr>
      </w:pPr>
      <w:r w:rsidRPr="00455647">
        <w:rPr>
          <w:rFonts w:ascii="Times New Roman" w:hAnsi="Times New Roman" w:cs="Times New Roman"/>
          <w:sz w:val="24"/>
          <w:szCs w:val="24"/>
        </w:rPr>
        <w:t>____________________                                           ____________</w:t>
      </w:r>
    </w:p>
    <w:p w:rsidR="00CB6B2E" w:rsidRPr="00455647" w:rsidRDefault="00CB6B2E" w:rsidP="00CB6B2E">
      <w:pPr>
        <w:pStyle w:val="ConsPlusNonformat"/>
        <w:jc w:val="both"/>
        <w:rPr>
          <w:rFonts w:ascii="Times New Roman" w:hAnsi="Times New Roman" w:cs="Times New Roman"/>
          <w:sz w:val="24"/>
          <w:szCs w:val="24"/>
        </w:rPr>
      </w:pPr>
    </w:p>
    <w:p w:rsidR="00CB6B2E" w:rsidRPr="00455647" w:rsidRDefault="00CB6B2E" w:rsidP="00CB6B2E">
      <w:pPr>
        <w:pStyle w:val="ConsPlusNonformat"/>
        <w:jc w:val="both"/>
        <w:rPr>
          <w:rFonts w:ascii="Times New Roman" w:hAnsi="Times New Roman" w:cs="Times New Roman"/>
          <w:sz w:val="24"/>
          <w:szCs w:val="24"/>
        </w:rPr>
      </w:pPr>
      <w:r w:rsidRPr="00455647">
        <w:rPr>
          <w:rFonts w:ascii="Times New Roman" w:hAnsi="Times New Roman" w:cs="Times New Roman"/>
          <w:sz w:val="24"/>
          <w:szCs w:val="24"/>
        </w:rPr>
        <w:t>Наименование решения</w:t>
      </w:r>
    </w:p>
    <w:p w:rsidR="00CB6B2E" w:rsidRPr="00455647" w:rsidRDefault="00CB6B2E" w:rsidP="00CB6B2E">
      <w:pPr>
        <w:pStyle w:val="ConsPlusNonformat"/>
        <w:jc w:val="both"/>
        <w:rPr>
          <w:rFonts w:ascii="Times New Roman" w:hAnsi="Times New Roman" w:cs="Times New Roman"/>
          <w:sz w:val="24"/>
          <w:szCs w:val="24"/>
        </w:rPr>
      </w:pPr>
    </w:p>
    <w:p w:rsidR="00CB6B2E" w:rsidRPr="00455647" w:rsidRDefault="00CB6B2E" w:rsidP="00CB6B2E">
      <w:pPr>
        <w:pStyle w:val="ConsPlusNonformat"/>
        <w:jc w:val="both"/>
        <w:rPr>
          <w:rFonts w:ascii="Times New Roman" w:hAnsi="Times New Roman" w:cs="Times New Roman"/>
          <w:sz w:val="24"/>
          <w:szCs w:val="24"/>
        </w:rPr>
      </w:pPr>
      <w:r w:rsidRPr="00455647">
        <w:rPr>
          <w:rFonts w:ascii="Times New Roman" w:hAnsi="Times New Roman" w:cs="Times New Roman"/>
          <w:sz w:val="24"/>
          <w:szCs w:val="24"/>
        </w:rPr>
        <w:t>Текст решения</w:t>
      </w:r>
    </w:p>
    <w:p w:rsidR="0002331C" w:rsidRDefault="0002331C" w:rsidP="00CB6B2E">
      <w:pPr>
        <w:pStyle w:val="ConsPlusNonformat"/>
        <w:jc w:val="both"/>
        <w:rPr>
          <w:rFonts w:ascii="Times New Roman" w:hAnsi="Times New Roman" w:cs="Times New Roman"/>
          <w:sz w:val="24"/>
          <w:szCs w:val="24"/>
        </w:rPr>
      </w:pPr>
    </w:p>
    <w:p w:rsidR="00CB6B2E" w:rsidRPr="00455647" w:rsidRDefault="00CB6B2E" w:rsidP="0002331C">
      <w:pPr>
        <w:pStyle w:val="ConsPlusNonformat"/>
        <w:ind w:firstLine="708"/>
        <w:jc w:val="both"/>
        <w:rPr>
          <w:rFonts w:ascii="Times New Roman" w:hAnsi="Times New Roman" w:cs="Times New Roman"/>
          <w:sz w:val="24"/>
          <w:szCs w:val="24"/>
        </w:rPr>
      </w:pPr>
      <w:r w:rsidRPr="00455647">
        <w:rPr>
          <w:rFonts w:ascii="Times New Roman" w:hAnsi="Times New Roman" w:cs="Times New Roman"/>
          <w:sz w:val="24"/>
          <w:szCs w:val="24"/>
        </w:rPr>
        <w:t>В соответствии  со  статьей...  (во  исполнение...,  на  основании...,</w:t>
      </w:r>
    </w:p>
    <w:p w:rsidR="00CB6B2E" w:rsidRPr="00455647" w:rsidRDefault="00CB6B2E" w:rsidP="00014C22">
      <w:pPr>
        <w:pStyle w:val="ConsPlusNonformat"/>
        <w:jc w:val="both"/>
        <w:rPr>
          <w:rFonts w:ascii="Times New Roman" w:hAnsi="Times New Roman" w:cs="Times New Roman"/>
          <w:sz w:val="24"/>
          <w:szCs w:val="24"/>
        </w:rPr>
      </w:pPr>
      <w:r w:rsidRPr="00455647">
        <w:rPr>
          <w:rFonts w:ascii="Times New Roman" w:hAnsi="Times New Roman" w:cs="Times New Roman"/>
          <w:sz w:val="24"/>
          <w:szCs w:val="24"/>
        </w:rPr>
        <w:t>принимая во внимание...)</w:t>
      </w:r>
      <w:r w:rsidR="00014C22">
        <w:rPr>
          <w:rFonts w:ascii="Times New Roman" w:hAnsi="Times New Roman" w:cs="Times New Roman"/>
          <w:sz w:val="24"/>
          <w:szCs w:val="24"/>
        </w:rPr>
        <w:t xml:space="preserve"> </w:t>
      </w:r>
      <w:r w:rsidRPr="00455647">
        <w:rPr>
          <w:rFonts w:ascii="Times New Roman" w:hAnsi="Times New Roman" w:cs="Times New Roman"/>
          <w:sz w:val="24"/>
          <w:szCs w:val="24"/>
        </w:rPr>
        <w:t xml:space="preserve">Дума Бардымского муниципального округа </w:t>
      </w:r>
    </w:p>
    <w:p w:rsidR="00CB6B2E" w:rsidRPr="00455647" w:rsidRDefault="00CB6B2E" w:rsidP="00A25200">
      <w:pPr>
        <w:pStyle w:val="ConsPlusNonformat"/>
        <w:ind w:firstLine="708"/>
        <w:jc w:val="both"/>
        <w:rPr>
          <w:rFonts w:ascii="Times New Roman" w:hAnsi="Times New Roman" w:cs="Times New Roman"/>
          <w:sz w:val="24"/>
          <w:szCs w:val="24"/>
        </w:rPr>
      </w:pPr>
      <w:r w:rsidRPr="00455647">
        <w:rPr>
          <w:rFonts w:ascii="Times New Roman" w:hAnsi="Times New Roman" w:cs="Times New Roman"/>
          <w:sz w:val="24"/>
          <w:szCs w:val="24"/>
        </w:rPr>
        <w:t>РЕШАЕТ:</w:t>
      </w:r>
    </w:p>
    <w:p w:rsidR="00CB6B2E" w:rsidRPr="00455647" w:rsidRDefault="00CB6B2E" w:rsidP="0002331C">
      <w:pPr>
        <w:pStyle w:val="ConsPlusNonformat"/>
        <w:ind w:firstLine="708"/>
        <w:jc w:val="both"/>
        <w:rPr>
          <w:rFonts w:ascii="Times New Roman" w:hAnsi="Times New Roman" w:cs="Times New Roman"/>
          <w:sz w:val="24"/>
          <w:szCs w:val="24"/>
        </w:rPr>
      </w:pPr>
      <w:r w:rsidRPr="00455647">
        <w:rPr>
          <w:rFonts w:ascii="Times New Roman" w:hAnsi="Times New Roman" w:cs="Times New Roman"/>
          <w:sz w:val="24"/>
          <w:szCs w:val="24"/>
        </w:rPr>
        <w:t>1. Утвердить...</w:t>
      </w:r>
    </w:p>
    <w:p w:rsidR="0002331C" w:rsidRDefault="00CB6B2E" w:rsidP="00CB6B2E">
      <w:pPr>
        <w:pStyle w:val="ConsPlusNonformat"/>
        <w:jc w:val="both"/>
        <w:rPr>
          <w:rFonts w:ascii="Times New Roman" w:hAnsi="Times New Roman" w:cs="Times New Roman"/>
          <w:sz w:val="24"/>
          <w:szCs w:val="24"/>
        </w:rPr>
      </w:pPr>
      <w:r w:rsidRPr="00455647">
        <w:rPr>
          <w:rFonts w:ascii="Times New Roman" w:hAnsi="Times New Roman" w:cs="Times New Roman"/>
          <w:sz w:val="24"/>
          <w:szCs w:val="24"/>
        </w:rPr>
        <w:t xml:space="preserve">    </w:t>
      </w:r>
      <w:r w:rsidR="0002331C">
        <w:rPr>
          <w:rFonts w:ascii="Times New Roman" w:hAnsi="Times New Roman" w:cs="Times New Roman"/>
          <w:sz w:val="24"/>
          <w:szCs w:val="24"/>
        </w:rPr>
        <w:tab/>
        <w:t xml:space="preserve">2. </w:t>
      </w:r>
      <w:r w:rsidR="0002331C" w:rsidRPr="00455647">
        <w:rPr>
          <w:rFonts w:ascii="Times New Roman" w:hAnsi="Times New Roman" w:cs="Times New Roman"/>
          <w:sz w:val="24"/>
          <w:szCs w:val="24"/>
        </w:rPr>
        <w:t>Признать утратившими силу...</w:t>
      </w:r>
    </w:p>
    <w:p w:rsidR="002906E5" w:rsidRDefault="00CB6B2E" w:rsidP="002906E5">
      <w:pPr>
        <w:pStyle w:val="ConsPlusNonformat"/>
        <w:ind w:firstLine="708"/>
        <w:jc w:val="both"/>
        <w:rPr>
          <w:rFonts w:ascii="Times New Roman" w:hAnsi="Times New Roman" w:cs="Times New Roman"/>
          <w:sz w:val="24"/>
          <w:szCs w:val="24"/>
        </w:rPr>
      </w:pPr>
      <w:r w:rsidRPr="00455647">
        <w:rPr>
          <w:rFonts w:ascii="Times New Roman" w:hAnsi="Times New Roman" w:cs="Times New Roman"/>
          <w:sz w:val="24"/>
          <w:szCs w:val="24"/>
        </w:rPr>
        <w:t>3.</w:t>
      </w:r>
      <w:r w:rsidR="002906E5" w:rsidRPr="002906E5">
        <w:rPr>
          <w:rFonts w:ascii="Times New Roman" w:hAnsi="Times New Roman" w:cs="Times New Roman"/>
          <w:sz w:val="24"/>
          <w:szCs w:val="24"/>
        </w:rPr>
        <w:t xml:space="preserve"> </w:t>
      </w:r>
      <w:r w:rsidR="002906E5">
        <w:rPr>
          <w:rFonts w:ascii="Times New Roman" w:hAnsi="Times New Roman" w:cs="Times New Roman"/>
          <w:sz w:val="24"/>
          <w:szCs w:val="24"/>
        </w:rPr>
        <w:t>Опубликовать</w:t>
      </w:r>
    </w:p>
    <w:p w:rsidR="00CB6B2E" w:rsidRDefault="002906E5" w:rsidP="002906E5">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CB6B2E" w:rsidRPr="00455647">
        <w:rPr>
          <w:rFonts w:ascii="Times New Roman" w:hAnsi="Times New Roman" w:cs="Times New Roman"/>
          <w:sz w:val="24"/>
          <w:szCs w:val="24"/>
        </w:rPr>
        <w:t>Решение вступает в силу с...</w:t>
      </w:r>
    </w:p>
    <w:p w:rsidR="00CB6B2E" w:rsidRPr="00455647" w:rsidRDefault="002906E5" w:rsidP="002906E5">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5</w:t>
      </w:r>
      <w:r w:rsidR="00CB6B2E" w:rsidRPr="00455647">
        <w:rPr>
          <w:rFonts w:ascii="Times New Roman" w:hAnsi="Times New Roman" w:cs="Times New Roman"/>
          <w:sz w:val="24"/>
          <w:szCs w:val="24"/>
        </w:rPr>
        <w:t>. Контроль за выполнением настоящего решения возложить на...</w:t>
      </w:r>
    </w:p>
    <w:p w:rsidR="00CB6B2E" w:rsidRPr="00455647" w:rsidRDefault="00CB6B2E" w:rsidP="00CB6B2E">
      <w:pPr>
        <w:pStyle w:val="ConsPlusNonformat"/>
        <w:jc w:val="both"/>
        <w:rPr>
          <w:rFonts w:ascii="Times New Roman" w:hAnsi="Times New Roman" w:cs="Times New Roman"/>
          <w:sz w:val="24"/>
          <w:szCs w:val="24"/>
        </w:rPr>
      </w:pPr>
      <w:r w:rsidRPr="00455647">
        <w:rPr>
          <w:rFonts w:ascii="Times New Roman" w:hAnsi="Times New Roman" w:cs="Times New Roman"/>
          <w:sz w:val="24"/>
          <w:szCs w:val="24"/>
        </w:rPr>
        <w:t xml:space="preserve">    </w:t>
      </w:r>
    </w:p>
    <w:p w:rsidR="00CB6B2E" w:rsidRPr="00455647" w:rsidRDefault="00CB6B2E" w:rsidP="00CB6B2E">
      <w:pPr>
        <w:pStyle w:val="ConsPlusNonformat"/>
        <w:jc w:val="both"/>
        <w:rPr>
          <w:rFonts w:ascii="Times New Roman" w:hAnsi="Times New Roman" w:cs="Times New Roman"/>
          <w:sz w:val="24"/>
          <w:szCs w:val="24"/>
        </w:rPr>
      </w:pPr>
      <w:r w:rsidRPr="00455647">
        <w:rPr>
          <w:rFonts w:ascii="Times New Roman" w:hAnsi="Times New Roman" w:cs="Times New Roman"/>
          <w:sz w:val="24"/>
          <w:szCs w:val="24"/>
        </w:rPr>
        <w:t xml:space="preserve">Председатель Думы </w:t>
      </w:r>
    </w:p>
    <w:p w:rsidR="00CB6B2E" w:rsidRPr="00455647" w:rsidRDefault="00CB6B2E" w:rsidP="00CB6B2E">
      <w:pPr>
        <w:pStyle w:val="ConsPlusNonformat"/>
        <w:jc w:val="both"/>
        <w:rPr>
          <w:rFonts w:ascii="Times New Roman" w:hAnsi="Times New Roman" w:cs="Times New Roman"/>
          <w:sz w:val="24"/>
          <w:szCs w:val="24"/>
        </w:rPr>
      </w:pPr>
      <w:r w:rsidRPr="00455647">
        <w:rPr>
          <w:rFonts w:ascii="Times New Roman" w:hAnsi="Times New Roman" w:cs="Times New Roman"/>
          <w:sz w:val="24"/>
          <w:szCs w:val="24"/>
        </w:rPr>
        <w:t>Бардымского муниципального округа</w:t>
      </w:r>
      <w:r w:rsidRPr="00455647">
        <w:rPr>
          <w:rFonts w:ascii="Times New Roman" w:hAnsi="Times New Roman" w:cs="Times New Roman"/>
          <w:sz w:val="24"/>
          <w:szCs w:val="24"/>
        </w:rPr>
        <w:tab/>
      </w:r>
      <w:r w:rsidRPr="00455647">
        <w:rPr>
          <w:rFonts w:ascii="Times New Roman" w:hAnsi="Times New Roman" w:cs="Times New Roman"/>
          <w:sz w:val="24"/>
          <w:szCs w:val="24"/>
        </w:rPr>
        <w:tab/>
      </w:r>
      <w:r w:rsidRPr="00455647">
        <w:rPr>
          <w:rFonts w:ascii="Times New Roman" w:hAnsi="Times New Roman" w:cs="Times New Roman"/>
          <w:sz w:val="24"/>
          <w:szCs w:val="24"/>
        </w:rPr>
        <w:tab/>
      </w:r>
      <w:r w:rsidR="002906E5">
        <w:rPr>
          <w:rFonts w:ascii="Times New Roman" w:hAnsi="Times New Roman" w:cs="Times New Roman"/>
          <w:sz w:val="24"/>
          <w:szCs w:val="24"/>
        </w:rPr>
        <w:t xml:space="preserve">       </w:t>
      </w:r>
      <w:r w:rsidRPr="00455647">
        <w:rPr>
          <w:rFonts w:ascii="Times New Roman" w:hAnsi="Times New Roman" w:cs="Times New Roman"/>
          <w:sz w:val="24"/>
          <w:szCs w:val="24"/>
        </w:rPr>
        <w:tab/>
        <w:t>И.О. Фамилия</w:t>
      </w:r>
    </w:p>
    <w:p w:rsidR="00CB6B2E" w:rsidRPr="00455647" w:rsidRDefault="00CB6B2E" w:rsidP="00CB6B2E">
      <w:pPr>
        <w:pStyle w:val="ConsPlusNonformat"/>
        <w:jc w:val="both"/>
        <w:rPr>
          <w:rFonts w:ascii="Times New Roman" w:hAnsi="Times New Roman" w:cs="Times New Roman"/>
          <w:sz w:val="24"/>
          <w:szCs w:val="24"/>
        </w:rPr>
      </w:pPr>
    </w:p>
    <w:p w:rsidR="00CB6B2E" w:rsidRPr="00455647" w:rsidRDefault="00CB6B2E" w:rsidP="00CB6B2E">
      <w:pPr>
        <w:pStyle w:val="ConsPlusNonformat"/>
        <w:jc w:val="both"/>
        <w:rPr>
          <w:rFonts w:ascii="Times New Roman" w:hAnsi="Times New Roman" w:cs="Times New Roman"/>
          <w:sz w:val="24"/>
          <w:szCs w:val="24"/>
        </w:rPr>
      </w:pPr>
    </w:p>
    <w:p w:rsidR="00CB6B2E" w:rsidRPr="00455647" w:rsidRDefault="00CB6B2E" w:rsidP="00CB6B2E">
      <w:pPr>
        <w:pStyle w:val="ConsPlusNonformat"/>
        <w:jc w:val="both"/>
        <w:rPr>
          <w:rFonts w:ascii="Times New Roman" w:hAnsi="Times New Roman" w:cs="Times New Roman"/>
          <w:sz w:val="24"/>
          <w:szCs w:val="24"/>
        </w:rPr>
      </w:pPr>
      <w:r w:rsidRPr="00455647">
        <w:rPr>
          <w:rFonts w:ascii="Times New Roman" w:hAnsi="Times New Roman" w:cs="Times New Roman"/>
          <w:sz w:val="24"/>
          <w:szCs w:val="24"/>
        </w:rPr>
        <w:t xml:space="preserve">Глава муниципального округа – </w:t>
      </w:r>
    </w:p>
    <w:p w:rsidR="00CB6B2E" w:rsidRPr="00455647" w:rsidRDefault="00CB6B2E" w:rsidP="00CB6B2E">
      <w:pPr>
        <w:pStyle w:val="ConsPlusNonformat"/>
        <w:jc w:val="both"/>
        <w:rPr>
          <w:rFonts w:ascii="Times New Roman" w:hAnsi="Times New Roman" w:cs="Times New Roman"/>
          <w:sz w:val="24"/>
          <w:szCs w:val="24"/>
        </w:rPr>
      </w:pPr>
      <w:r w:rsidRPr="00455647">
        <w:rPr>
          <w:rFonts w:ascii="Times New Roman" w:hAnsi="Times New Roman" w:cs="Times New Roman"/>
          <w:sz w:val="24"/>
          <w:szCs w:val="24"/>
        </w:rPr>
        <w:t xml:space="preserve">Глава администрации </w:t>
      </w:r>
    </w:p>
    <w:p w:rsidR="00CB6B2E" w:rsidRPr="00455647" w:rsidRDefault="00CB6B2E" w:rsidP="00CB6B2E">
      <w:pPr>
        <w:pStyle w:val="ConsPlusNonformat"/>
        <w:jc w:val="both"/>
        <w:rPr>
          <w:rFonts w:ascii="Times New Roman" w:hAnsi="Times New Roman" w:cs="Times New Roman"/>
          <w:sz w:val="24"/>
          <w:szCs w:val="24"/>
        </w:rPr>
      </w:pPr>
      <w:r w:rsidRPr="00455647">
        <w:rPr>
          <w:rFonts w:ascii="Times New Roman" w:hAnsi="Times New Roman" w:cs="Times New Roman"/>
          <w:sz w:val="24"/>
          <w:szCs w:val="24"/>
        </w:rPr>
        <w:t xml:space="preserve">Бардымского муниципального округа </w:t>
      </w:r>
      <w:r w:rsidRPr="00455647">
        <w:rPr>
          <w:rFonts w:ascii="Times New Roman" w:hAnsi="Times New Roman" w:cs="Times New Roman"/>
          <w:sz w:val="24"/>
          <w:szCs w:val="24"/>
        </w:rPr>
        <w:tab/>
      </w:r>
      <w:r w:rsidRPr="00455647">
        <w:rPr>
          <w:rFonts w:ascii="Times New Roman" w:hAnsi="Times New Roman" w:cs="Times New Roman"/>
          <w:sz w:val="24"/>
          <w:szCs w:val="24"/>
        </w:rPr>
        <w:tab/>
      </w:r>
      <w:r w:rsidRPr="00455647">
        <w:rPr>
          <w:rFonts w:ascii="Times New Roman" w:hAnsi="Times New Roman" w:cs="Times New Roman"/>
          <w:sz w:val="24"/>
          <w:szCs w:val="24"/>
        </w:rPr>
        <w:tab/>
      </w:r>
      <w:r w:rsidRPr="00455647">
        <w:rPr>
          <w:rFonts w:ascii="Times New Roman" w:hAnsi="Times New Roman" w:cs="Times New Roman"/>
          <w:sz w:val="24"/>
          <w:szCs w:val="24"/>
        </w:rPr>
        <w:tab/>
        <w:t>И.О. Фамилия</w:t>
      </w:r>
    </w:p>
    <w:p w:rsidR="00CB6B2E" w:rsidRPr="00455647" w:rsidRDefault="00CB6B2E" w:rsidP="00CB6B2E">
      <w:pPr>
        <w:pStyle w:val="ConsPlusNormal"/>
        <w:jc w:val="right"/>
        <w:outlineLvl w:val="1"/>
        <w:rPr>
          <w:rFonts w:ascii="Times New Roman" w:hAnsi="Times New Roman" w:cs="Times New Roman"/>
          <w:sz w:val="24"/>
          <w:szCs w:val="24"/>
        </w:rPr>
      </w:pPr>
    </w:p>
    <w:p w:rsidR="00CB6B2E" w:rsidRPr="00455647" w:rsidRDefault="00CB6B2E" w:rsidP="00CB6B2E">
      <w:pPr>
        <w:pStyle w:val="ConsPlusNormal"/>
        <w:jc w:val="right"/>
        <w:outlineLvl w:val="1"/>
        <w:rPr>
          <w:rFonts w:ascii="Times New Roman" w:hAnsi="Times New Roman" w:cs="Times New Roman"/>
          <w:sz w:val="24"/>
          <w:szCs w:val="24"/>
        </w:rPr>
      </w:pPr>
    </w:p>
    <w:p w:rsidR="00CB6B2E" w:rsidRPr="00455647" w:rsidRDefault="00CB6B2E" w:rsidP="00CB6B2E">
      <w:pPr>
        <w:pStyle w:val="ConsPlusNormal"/>
        <w:jc w:val="right"/>
        <w:outlineLvl w:val="1"/>
        <w:rPr>
          <w:rFonts w:ascii="Times New Roman" w:hAnsi="Times New Roman" w:cs="Times New Roman"/>
          <w:sz w:val="24"/>
          <w:szCs w:val="24"/>
        </w:rPr>
      </w:pPr>
    </w:p>
    <w:p w:rsidR="00CB6B2E" w:rsidRPr="00455647" w:rsidRDefault="00CB6B2E" w:rsidP="00CB6B2E">
      <w:pPr>
        <w:pStyle w:val="ConsPlusNormal"/>
        <w:jc w:val="right"/>
        <w:outlineLvl w:val="1"/>
        <w:rPr>
          <w:rFonts w:ascii="Times New Roman" w:hAnsi="Times New Roman" w:cs="Times New Roman"/>
          <w:sz w:val="24"/>
          <w:szCs w:val="24"/>
        </w:rPr>
      </w:pPr>
    </w:p>
    <w:p w:rsidR="00CB6B2E" w:rsidRPr="00455647" w:rsidRDefault="00CB6B2E" w:rsidP="00CB6B2E">
      <w:pPr>
        <w:pStyle w:val="ConsPlusNormal"/>
        <w:jc w:val="right"/>
        <w:outlineLvl w:val="1"/>
        <w:rPr>
          <w:rFonts w:ascii="Times New Roman" w:hAnsi="Times New Roman" w:cs="Times New Roman"/>
          <w:sz w:val="24"/>
          <w:szCs w:val="24"/>
        </w:rPr>
      </w:pPr>
    </w:p>
    <w:p w:rsidR="00CB6B2E" w:rsidRPr="00455647" w:rsidRDefault="00CB6B2E" w:rsidP="00CB6B2E">
      <w:pPr>
        <w:pStyle w:val="ConsPlusNormal"/>
        <w:jc w:val="right"/>
        <w:outlineLvl w:val="1"/>
        <w:rPr>
          <w:rFonts w:ascii="Times New Roman" w:hAnsi="Times New Roman" w:cs="Times New Roman"/>
          <w:sz w:val="24"/>
          <w:szCs w:val="24"/>
        </w:rPr>
      </w:pPr>
    </w:p>
    <w:p w:rsidR="00CB6B2E" w:rsidRPr="00455647" w:rsidRDefault="00CB6B2E" w:rsidP="00CB6B2E">
      <w:pPr>
        <w:pStyle w:val="ConsPlusNormal"/>
        <w:jc w:val="right"/>
        <w:outlineLvl w:val="1"/>
        <w:rPr>
          <w:rFonts w:ascii="Times New Roman" w:hAnsi="Times New Roman" w:cs="Times New Roman"/>
          <w:sz w:val="24"/>
          <w:szCs w:val="24"/>
        </w:rPr>
      </w:pPr>
    </w:p>
    <w:p w:rsidR="00CB6B2E" w:rsidRDefault="00CB6B2E" w:rsidP="00CB6B2E">
      <w:pPr>
        <w:pStyle w:val="ConsPlusNormal"/>
        <w:jc w:val="right"/>
        <w:outlineLvl w:val="1"/>
        <w:rPr>
          <w:rFonts w:ascii="Times New Roman" w:hAnsi="Times New Roman" w:cs="Times New Roman"/>
          <w:sz w:val="24"/>
          <w:szCs w:val="24"/>
        </w:rPr>
      </w:pPr>
    </w:p>
    <w:p w:rsidR="00CB6B2E" w:rsidRDefault="00CB6B2E" w:rsidP="00CB6B2E">
      <w:pPr>
        <w:pStyle w:val="ConsPlusNormal"/>
        <w:jc w:val="right"/>
        <w:outlineLvl w:val="1"/>
        <w:rPr>
          <w:rFonts w:ascii="Times New Roman" w:hAnsi="Times New Roman" w:cs="Times New Roman"/>
          <w:sz w:val="24"/>
          <w:szCs w:val="24"/>
        </w:rPr>
      </w:pPr>
    </w:p>
    <w:p w:rsidR="00CB6B2E" w:rsidRDefault="00CB6B2E" w:rsidP="00CB6B2E">
      <w:pPr>
        <w:pStyle w:val="ConsPlusNormal"/>
        <w:jc w:val="right"/>
        <w:outlineLvl w:val="1"/>
        <w:rPr>
          <w:rFonts w:ascii="Times New Roman" w:hAnsi="Times New Roman" w:cs="Times New Roman"/>
          <w:sz w:val="24"/>
          <w:szCs w:val="24"/>
        </w:rPr>
      </w:pPr>
    </w:p>
    <w:p w:rsidR="00CB6B2E" w:rsidRDefault="00CB6B2E" w:rsidP="00CB6B2E">
      <w:pPr>
        <w:pStyle w:val="ConsPlusNormal"/>
        <w:jc w:val="right"/>
        <w:outlineLvl w:val="1"/>
        <w:rPr>
          <w:rFonts w:ascii="Times New Roman" w:hAnsi="Times New Roman" w:cs="Times New Roman"/>
          <w:sz w:val="24"/>
          <w:szCs w:val="24"/>
        </w:rPr>
      </w:pPr>
    </w:p>
    <w:p w:rsidR="00CB6B2E" w:rsidRDefault="00CB6B2E" w:rsidP="00CB6B2E">
      <w:pPr>
        <w:pStyle w:val="ConsPlusNormal"/>
        <w:jc w:val="right"/>
        <w:outlineLvl w:val="1"/>
        <w:rPr>
          <w:rFonts w:ascii="Times New Roman" w:hAnsi="Times New Roman" w:cs="Times New Roman"/>
          <w:sz w:val="24"/>
          <w:szCs w:val="24"/>
        </w:rPr>
      </w:pPr>
    </w:p>
    <w:p w:rsidR="00CB6B2E" w:rsidRDefault="00CB6B2E" w:rsidP="00CB6B2E">
      <w:pPr>
        <w:pStyle w:val="ConsPlusNormal"/>
        <w:jc w:val="right"/>
        <w:outlineLvl w:val="1"/>
        <w:rPr>
          <w:rFonts w:ascii="Times New Roman" w:hAnsi="Times New Roman" w:cs="Times New Roman"/>
          <w:sz w:val="24"/>
          <w:szCs w:val="24"/>
        </w:rPr>
      </w:pPr>
    </w:p>
    <w:p w:rsidR="00CB6B2E" w:rsidRDefault="00CB6B2E" w:rsidP="00CB6B2E">
      <w:pPr>
        <w:pStyle w:val="ConsPlusNormal"/>
        <w:jc w:val="right"/>
        <w:outlineLvl w:val="1"/>
        <w:rPr>
          <w:rFonts w:ascii="Times New Roman" w:hAnsi="Times New Roman" w:cs="Times New Roman"/>
          <w:sz w:val="24"/>
          <w:szCs w:val="24"/>
        </w:rPr>
      </w:pPr>
    </w:p>
    <w:p w:rsidR="00CB6B2E" w:rsidRPr="00B14F91" w:rsidRDefault="00B14F91" w:rsidP="00CB6B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CB6B2E" w:rsidRPr="00B14F91">
        <w:rPr>
          <w:rFonts w:ascii="Times New Roman" w:hAnsi="Times New Roman" w:cs="Times New Roman"/>
          <w:sz w:val="28"/>
          <w:szCs w:val="28"/>
        </w:rPr>
        <w:t xml:space="preserve"> 2</w:t>
      </w:r>
    </w:p>
    <w:p w:rsidR="00B14F91" w:rsidRDefault="00CB6B2E" w:rsidP="00B14F91">
      <w:pPr>
        <w:pStyle w:val="ConsPlusNormal"/>
        <w:jc w:val="right"/>
        <w:rPr>
          <w:rFonts w:ascii="Times New Roman" w:hAnsi="Times New Roman" w:cs="Times New Roman"/>
          <w:sz w:val="28"/>
          <w:szCs w:val="28"/>
        </w:rPr>
      </w:pPr>
      <w:r w:rsidRPr="00B14F91">
        <w:rPr>
          <w:rFonts w:ascii="Times New Roman" w:hAnsi="Times New Roman" w:cs="Times New Roman"/>
          <w:sz w:val="28"/>
          <w:szCs w:val="28"/>
        </w:rPr>
        <w:t xml:space="preserve">к </w:t>
      </w:r>
      <w:r w:rsidR="00B14F91" w:rsidRPr="00B14F91">
        <w:rPr>
          <w:rFonts w:ascii="Times New Roman" w:hAnsi="Times New Roman" w:cs="Times New Roman"/>
          <w:sz w:val="28"/>
          <w:szCs w:val="28"/>
        </w:rPr>
        <w:t xml:space="preserve">Правила юридико-технического </w:t>
      </w:r>
    </w:p>
    <w:p w:rsidR="00B14F91" w:rsidRDefault="00B14F91" w:rsidP="00B14F91">
      <w:pPr>
        <w:pStyle w:val="ConsPlusNormal"/>
        <w:jc w:val="right"/>
        <w:rPr>
          <w:rFonts w:ascii="Times New Roman" w:hAnsi="Times New Roman" w:cs="Times New Roman"/>
          <w:sz w:val="28"/>
          <w:szCs w:val="28"/>
        </w:rPr>
      </w:pPr>
      <w:r w:rsidRPr="00B14F91">
        <w:rPr>
          <w:rFonts w:ascii="Times New Roman" w:hAnsi="Times New Roman" w:cs="Times New Roman"/>
          <w:sz w:val="28"/>
          <w:szCs w:val="28"/>
        </w:rPr>
        <w:t xml:space="preserve">оформления правовых актов Думы </w:t>
      </w:r>
    </w:p>
    <w:p w:rsidR="00CB6B2E" w:rsidRPr="00B14F91" w:rsidRDefault="00B14F91" w:rsidP="00B14F91">
      <w:pPr>
        <w:pStyle w:val="ConsPlusNormal"/>
        <w:jc w:val="right"/>
        <w:rPr>
          <w:rFonts w:ascii="Times New Roman" w:hAnsi="Times New Roman" w:cs="Times New Roman"/>
          <w:sz w:val="28"/>
          <w:szCs w:val="28"/>
        </w:rPr>
      </w:pPr>
      <w:r w:rsidRPr="00B14F91">
        <w:rPr>
          <w:rFonts w:ascii="Times New Roman" w:hAnsi="Times New Roman" w:cs="Times New Roman"/>
          <w:sz w:val="28"/>
          <w:szCs w:val="28"/>
        </w:rPr>
        <w:t>Бардымского муниципального округа</w:t>
      </w:r>
    </w:p>
    <w:p w:rsidR="00CB6B2E" w:rsidRPr="00455647" w:rsidRDefault="00CB6B2E" w:rsidP="00CB6B2E">
      <w:pPr>
        <w:pStyle w:val="ConsPlusNormal"/>
        <w:jc w:val="both"/>
        <w:rPr>
          <w:rFonts w:ascii="Times New Roman" w:hAnsi="Times New Roman" w:cs="Times New Roman"/>
          <w:sz w:val="24"/>
          <w:szCs w:val="24"/>
        </w:rPr>
      </w:pPr>
    </w:p>
    <w:p w:rsidR="00CB6B2E" w:rsidRPr="00455647" w:rsidRDefault="00CB6B2E" w:rsidP="00CB6B2E">
      <w:pPr>
        <w:pStyle w:val="ConsPlusNonformat"/>
        <w:jc w:val="center"/>
        <w:rPr>
          <w:rFonts w:ascii="Times New Roman" w:hAnsi="Times New Roman" w:cs="Times New Roman"/>
          <w:sz w:val="24"/>
          <w:szCs w:val="24"/>
        </w:rPr>
      </w:pPr>
    </w:p>
    <w:p w:rsidR="00CB6B2E" w:rsidRPr="00455647" w:rsidRDefault="00CB6B2E" w:rsidP="00CB6B2E">
      <w:pPr>
        <w:pStyle w:val="ConsPlusNonformat"/>
        <w:jc w:val="center"/>
        <w:rPr>
          <w:rFonts w:ascii="Times New Roman" w:hAnsi="Times New Roman" w:cs="Times New Roman"/>
          <w:sz w:val="24"/>
          <w:szCs w:val="24"/>
        </w:rPr>
      </w:pPr>
      <w:r w:rsidRPr="00455647">
        <w:rPr>
          <w:rFonts w:ascii="Times New Roman" w:hAnsi="Times New Roman" w:cs="Times New Roman"/>
          <w:sz w:val="24"/>
          <w:szCs w:val="24"/>
        </w:rPr>
        <w:t>(Герб)</w:t>
      </w:r>
    </w:p>
    <w:p w:rsidR="00CB6B2E" w:rsidRPr="00455647" w:rsidRDefault="00CB6B2E" w:rsidP="00CB6B2E">
      <w:pPr>
        <w:pStyle w:val="ConsPlusNonformat"/>
        <w:jc w:val="both"/>
        <w:rPr>
          <w:rFonts w:ascii="Times New Roman" w:hAnsi="Times New Roman" w:cs="Times New Roman"/>
          <w:sz w:val="24"/>
          <w:szCs w:val="24"/>
        </w:rPr>
      </w:pPr>
    </w:p>
    <w:p w:rsidR="00CB6B2E" w:rsidRPr="00455647" w:rsidRDefault="00CB6B2E" w:rsidP="00CB6B2E">
      <w:pPr>
        <w:pStyle w:val="ConsPlusNonformat"/>
        <w:jc w:val="center"/>
        <w:rPr>
          <w:rFonts w:ascii="Times New Roman" w:hAnsi="Times New Roman" w:cs="Times New Roman"/>
          <w:sz w:val="24"/>
          <w:szCs w:val="24"/>
        </w:rPr>
      </w:pPr>
      <w:r w:rsidRPr="00455647">
        <w:rPr>
          <w:rFonts w:ascii="Times New Roman" w:hAnsi="Times New Roman" w:cs="Times New Roman"/>
          <w:sz w:val="24"/>
          <w:szCs w:val="24"/>
        </w:rPr>
        <w:t>ДУМА БАРДЫМСКОГО МУНИЦИПАЛЬНОГО ОКРУГА</w:t>
      </w:r>
    </w:p>
    <w:p w:rsidR="00CB6B2E" w:rsidRPr="00455647" w:rsidRDefault="00CB6B2E" w:rsidP="00CB6B2E">
      <w:pPr>
        <w:pStyle w:val="ConsPlusNonformat"/>
        <w:jc w:val="center"/>
        <w:rPr>
          <w:rFonts w:ascii="Times New Roman" w:hAnsi="Times New Roman" w:cs="Times New Roman"/>
          <w:sz w:val="24"/>
          <w:szCs w:val="24"/>
        </w:rPr>
      </w:pPr>
      <w:r w:rsidRPr="00455647">
        <w:rPr>
          <w:rFonts w:ascii="Times New Roman" w:hAnsi="Times New Roman" w:cs="Times New Roman"/>
          <w:sz w:val="24"/>
          <w:szCs w:val="24"/>
        </w:rPr>
        <w:t>ПЕРМСКОГО КРАЯ</w:t>
      </w:r>
    </w:p>
    <w:p w:rsidR="00CB6B2E" w:rsidRPr="00455647" w:rsidRDefault="00CB6B2E" w:rsidP="00CB6B2E">
      <w:pPr>
        <w:pStyle w:val="ConsPlusNonformat"/>
        <w:jc w:val="center"/>
        <w:rPr>
          <w:rFonts w:ascii="Times New Roman" w:hAnsi="Times New Roman" w:cs="Times New Roman"/>
          <w:sz w:val="24"/>
          <w:szCs w:val="24"/>
        </w:rPr>
      </w:pPr>
    </w:p>
    <w:p w:rsidR="00CB6B2E" w:rsidRPr="00455647" w:rsidRDefault="00CB6B2E" w:rsidP="00CB6B2E">
      <w:pPr>
        <w:pStyle w:val="ConsPlusNonformat"/>
        <w:jc w:val="center"/>
        <w:rPr>
          <w:rFonts w:ascii="Times New Roman" w:hAnsi="Times New Roman" w:cs="Times New Roman"/>
          <w:sz w:val="24"/>
          <w:szCs w:val="24"/>
        </w:rPr>
      </w:pPr>
      <w:r w:rsidRPr="00455647">
        <w:rPr>
          <w:rFonts w:ascii="Times New Roman" w:hAnsi="Times New Roman" w:cs="Times New Roman"/>
          <w:sz w:val="24"/>
          <w:szCs w:val="24"/>
        </w:rPr>
        <w:t>РЕШЕНИЕ</w:t>
      </w:r>
    </w:p>
    <w:p w:rsidR="00CB6B2E" w:rsidRPr="00455647" w:rsidRDefault="00CB6B2E" w:rsidP="00CB6B2E">
      <w:pPr>
        <w:pStyle w:val="ConsPlusNonformat"/>
        <w:jc w:val="both"/>
        <w:rPr>
          <w:rFonts w:ascii="Times New Roman" w:hAnsi="Times New Roman" w:cs="Times New Roman"/>
          <w:sz w:val="24"/>
          <w:szCs w:val="24"/>
        </w:rPr>
      </w:pPr>
    </w:p>
    <w:p w:rsidR="00CB6B2E" w:rsidRPr="00455647" w:rsidRDefault="00CB6B2E" w:rsidP="002906E5">
      <w:pPr>
        <w:pStyle w:val="ConsPlusNonformat"/>
        <w:jc w:val="center"/>
        <w:rPr>
          <w:rFonts w:ascii="Times New Roman" w:hAnsi="Times New Roman" w:cs="Times New Roman"/>
          <w:sz w:val="24"/>
          <w:szCs w:val="24"/>
        </w:rPr>
      </w:pPr>
      <w:r w:rsidRPr="00455647">
        <w:rPr>
          <w:rFonts w:ascii="Times New Roman" w:hAnsi="Times New Roman" w:cs="Times New Roman"/>
          <w:sz w:val="24"/>
          <w:szCs w:val="24"/>
        </w:rPr>
        <w:t>число, месяц, год                                              номер</w:t>
      </w:r>
    </w:p>
    <w:p w:rsidR="00CB6B2E" w:rsidRPr="00455647" w:rsidRDefault="00CB6B2E" w:rsidP="002906E5">
      <w:pPr>
        <w:pStyle w:val="ConsPlusNonformat"/>
        <w:jc w:val="center"/>
        <w:rPr>
          <w:rFonts w:ascii="Times New Roman" w:hAnsi="Times New Roman" w:cs="Times New Roman"/>
          <w:sz w:val="24"/>
          <w:szCs w:val="24"/>
        </w:rPr>
      </w:pPr>
      <w:r w:rsidRPr="00455647">
        <w:rPr>
          <w:rFonts w:ascii="Times New Roman" w:hAnsi="Times New Roman" w:cs="Times New Roman"/>
          <w:sz w:val="24"/>
          <w:szCs w:val="24"/>
        </w:rPr>
        <w:t>____________________                                           ____________</w:t>
      </w:r>
    </w:p>
    <w:p w:rsidR="00CB6B2E" w:rsidRPr="00455647" w:rsidRDefault="00CB6B2E" w:rsidP="00CB6B2E">
      <w:pPr>
        <w:pStyle w:val="ConsPlusNonformat"/>
        <w:jc w:val="both"/>
        <w:rPr>
          <w:rFonts w:ascii="Times New Roman" w:hAnsi="Times New Roman" w:cs="Times New Roman"/>
          <w:sz w:val="24"/>
          <w:szCs w:val="24"/>
        </w:rPr>
      </w:pPr>
    </w:p>
    <w:p w:rsidR="00CB6B2E" w:rsidRPr="00455647" w:rsidRDefault="00CB6B2E" w:rsidP="00CB6B2E">
      <w:pPr>
        <w:pStyle w:val="ConsPlusNonformat"/>
        <w:jc w:val="both"/>
        <w:rPr>
          <w:rFonts w:ascii="Times New Roman" w:hAnsi="Times New Roman" w:cs="Times New Roman"/>
          <w:sz w:val="24"/>
          <w:szCs w:val="24"/>
        </w:rPr>
      </w:pPr>
      <w:r w:rsidRPr="00455647">
        <w:rPr>
          <w:rFonts w:ascii="Times New Roman" w:hAnsi="Times New Roman" w:cs="Times New Roman"/>
          <w:sz w:val="24"/>
          <w:szCs w:val="24"/>
        </w:rPr>
        <w:t>Наименование решения</w:t>
      </w:r>
    </w:p>
    <w:p w:rsidR="00CB6B2E" w:rsidRPr="00455647" w:rsidRDefault="00CB6B2E" w:rsidP="00CB6B2E">
      <w:pPr>
        <w:pStyle w:val="ConsPlusNonformat"/>
        <w:jc w:val="both"/>
        <w:rPr>
          <w:rFonts w:ascii="Times New Roman" w:hAnsi="Times New Roman" w:cs="Times New Roman"/>
          <w:sz w:val="24"/>
          <w:szCs w:val="24"/>
        </w:rPr>
      </w:pPr>
    </w:p>
    <w:p w:rsidR="00CB6B2E" w:rsidRPr="00455647" w:rsidRDefault="00CB6B2E" w:rsidP="00CB6B2E">
      <w:pPr>
        <w:pStyle w:val="ConsPlusNonformat"/>
        <w:jc w:val="both"/>
        <w:rPr>
          <w:rFonts w:ascii="Times New Roman" w:hAnsi="Times New Roman" w:cs="Times New Roman"/>
          <w:sz w:val="24"/>
          <w:szCs w:val="24"/>
        </w:rPr>
      </w:pPr>
      <w:r w:rsidRPr="00455647">
        <w:rPr>
          <w:rFonts w:ascii="Times New Roman" w:hAnsi="Times New Roman" w:cs="Times New Roman"/>
          <w:sz w:val="24"/>
          <w:szCs w:val="24"/>
        </w:rPr>
        <w:t>Текст решения</w:t>
      </w:r>
    </w:p>
    <w:p w:rsidR="00CB6B2E" w:rsidRPr="00455647" w:rsidRDefault="00CB6B2E" w:rsidP="002906E5">
      <w:pPr>
        <w:pStyle w:val="ConsPlusNonformat"/>
        <w:ind w:firstLine="708"/>
        <w:jc w:val="both"/>
        <w:rPr>
          <w:rFonts w:ascii="Times New Roman" w:hAnsi="Times New Roman" w:cs="Times New Roman"/>
          <w:sz w:val="24"/>
          <w:szCs w:val="24"/>
        </w:rPr>
      </w:pPr>
      <w:r w:rsidRPr="00455647">
        <w:rPr>
          <w:rFonts w:ascii="Times New Roman" w:hAnsi="Times New Roman" w:cs="Times New Roman"/>
          <w:sz w:val="24"/>
          <w:szCs w:val="24"/>
        </w:rPr>
        <w:t>В соответствии  со  статьей...  (во  исполнение...,  на  основании...,</w:t>
      </w:r>
    </w:p>
    <w:p w:rsidR="002906E5" w:rsidRPr="00455647" w:rsidRDefault="00CB6B2E" w:rsidP="00014C22">
      <w:pPr>
        <w:pStyle w:val="ConsPlusNonformat"/>
        <w:jc w:val="both"/>
        <w:rPr>
          <w:rFonts w:ascii="Times New Roman" w:hAnsi="Times New Roman" w:cs="Times New Roman"/>
          <w:sz w:val="24"/>
          <w:szCs w:val="24"/>
        </w:rPr>
      </w:pPr>
      <w:r w:rsidRPr="00455647">
        <w:rPr>
          <w:rFonts w:ascii="Times New Roman" w:hAnsi="Times New Roman" w:cs="Times New Roman"/>
          <w:sz w:val="24"/>
          <w:szCs w:val="24"/>
        </w:rPr>
        <w:t>принимая во внимание...)</w:t>
      </w:r>
      <w:r w:rsidR="00014C22">
        <w:rPr>
          <w:rFonts w:ascii="Times New Roman" w:hAnsi="Times New Roman" w:cs="Times New Roman"/>
          <w:sz w:val="24"/>
          <w:szCs w:val="24"/>
        </w:rPr>
        <w:t xml:space="preserve"> </w:t>
      </w:r>
      <w:r w:rsidR="002906E5" w:rsidRPr="00455647">
        <w:rPr>
          <w:rFonts w:ascii="Times New Roman" w:hAnsi="Times New Roman" w:cs="Times New Roman"/>
          <w:sz w:val="24"/>
          <w:szCs w:val="24"/>
        </w:rPr>
        <w:t xml:space="preserve">Дума Бардымского муниципального округа </w:t>
      </w:r>
    </w:p>
    <w:p w:rsidR="002906E5" w:rsidRPr="00455647" w:rsidRDefault="002906E5" w:rsidP="00A25200">
      <w:pPr>
        <w:pStyle w:val="ConsPlusNonformat"/>
        <w:ind w:firstLine="708"/>
        <w:jc w:val="both"/>
        <w:rPr>
          <w:rFonts w:ascii="Times New Roman" w:hAnsi="Times New Roman" w:cs="Times New Roman"/>
          <w:sz w:val="24"/>
          <w:szCs w:val="24"/>
        </w:rPr>
      </w:pPr>
      <w:r w:rsidRPr="00455647">
        <w:rPr>
          <w:rFonts w:ascii="Times New Roman" w:hAnsi="Times New Roman" w:cs="Times New Roman"/>
          <w:sz w:val="24"/>
          <w:szCs w:val="24"/>
        </w:rPr>
        <w:t>РЕШАЕТ:</w:t>
      </w:r>
    </w:p>
    <w:p w:rsidR="002906E5" w:rsidRPr="00455647" w:rsidRDefault="002906E5" w:rsidP="002906E5">
      <w:pPr>
        <w:pStyle w:val="ConsPlusNonformat"/>
        <w:ind w:firstLine="708"/>
        <w:jc w:val="both"/>
        <w:rPr>
          <w:rFonts w:ascii="Times New Roman" w:hAnsi="Times New Roman" w:cs="Times New Roman"/>
          <w:sz w:val="24"/>
          <w:szCs w:val="24"/>
        </w:rPr>
      </w:pPr>
      <w:r w:rsidRPr="00455647">
        <w:rPr>
          <w:rFonts w:ascii="Times New Roman" w:hAnsi="Times New Roman" w:cs="Times New Roman"/>
          <w:sz w:val="24"/>
          <w:szCs w:val="24"/>
        </w:rPr>
        <w:t>1. Утвердить...</w:t>
      </w:r>
    </w:p>
    <w:p w:rsidR="002906E5" w:rsidRDefault="002906E5" w:rsidP="002906E5">
      <w:pPr>
        <w:pStyle w:val="ConsPlusNonformat"/>
        <w:jc w:val="both"/>
        <w:rPr>
          <w:rFonts w:ascii="Times New Roman" w:hAnsi="Times New Roman" w:cs="Times New Roman"/>
          <w:sz w:val="24"/>
          <w:szCs w:val="24"/>
        </w:rPr>
      </w:pPr>
      <w:r w:rsidRPr="00455647">
        <w:rPr>
          <w:rFonts w:ascii="Times New Roman" w:hAnsi="Times New Roman" w:cs="Times New Roman"/>
          <w:sz w:val="24"/>
          <w:szCs w:val="24"/>
        </w:rPr>
        <w:t xml:space="preserve">    </w:t>
      </w:r>
      <w:r>
        <w:rPr>
          <w:rFonts w:ascii="Times New Roman" w:hAnsi="Times New Roman" w:cs="Times New Roman"/>
          <w:sz w:val="24"/>
          <w:szCs w:val="24"/>
        </w:rPr>
        <w:tab/>
        <w:t xml:space="preserve">2. </w:t>
      </w:r>
      <w:r w:rsidRPr="00455647">
        <w:rPr>
          <w:rFonts w:ascii="Times New Roman" w:hAnsi="Times New Roman" w:cs="Times New Roman"/>
          <w:sz w:val="24"/>
          <w:szCs w:val="24"/>
        </w:rPr>
        <w:t>Признать утратившими силу...</w:t>
      </w:r>
    </w:p>
    <w:p w:rsidR="002906E5" w:rsidRDefault="002906E5" w:rsidP="002906E5">
      <w:pPr>
        <w:pStyle w:val="ConsPlusNonformat"/>
        <w:ind w:firstLine="708"/>
        <w:jc w:val="both"/>
        <w:rPr>
          <w:rFonts w:ascii="Times New Roman" w:hAnsi="Times New Roman" w:cs="Times New Roman"/>
          <w:sz w:val="24"/>
          <w:szCs w:val="24"/>
        </w:rPr>
      </w:pPr>
      <w:r w:rsidRPr="00455647">
        <w:rPr>
          <w:rFonts w:ascii="Times New Roman" w:hAnsi="Times New Roman" w:cs="Times New Roman"/>
          <w:sz w:val="24"/>
          <w:szCs w:val="24"/>
        </w:rPr>
        <w:t>3.</w:t>
      </w:r>
      <w:r w:rsidRPr="002906E5">
        <w:rPr>
          <w:rFonts w:ascii="Times New Roman" w:hAnsi="Times New Roman" w:cs="Times New Roman"/>
          <w:sz w:val="24"/>
          <w:szCs w:val="24"/>
        </w:rPr>
        <w:t xml:space="preserve"> </w:t>
      </w:r>
      <w:r>
        <w:rPr>
          <w:rFonts w:ascii="Times New Roman" w:hAnsi="Times New Roman" w:cs="Times New Roman"/>
          <w:sz w:val="24"/>
          <w:szCs w:val="24"/>
        </w:rPr>
        <w:t>Опубликовать</w:t>
      </w:r>
    </w:p>
    <w:p w:rsidR="002906E5" w:rsidRDefault="002906E5" w:rsidP="002906E5">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455647">
        <w:rPr>
          <w:rFonts w:ascii="Times New Roman" w:hAnsi="Times New Roman" w:cs="Times New Roman"/>
          <w:sz w:val="24"/>
          <w:szCs w:val="24"/>
        </w:rPr>
        <w:t>Решение вступает в силу с...</w:t>
      </w:r>
    </w:p>
    <w:p w:rsidR="00CB6B2E" w:rsidRPr="00455647" w:rsidRDefault="002906E5" w:rsidP="002906E5">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5</w:t>
      </w:r>
      <w:r w:rsidRPr="00455647">
        <w:rPr>
          <w:rFonts w:ascii="Times New Roman" w:hAnsi="Times New Roman" w:cs="Times New Roman"/>
          <w:sz w:val="24"/>
          <w:szCs w:val="24"/>
        </w:rPr>
        <w:t>. Контроль за выполнением настоящего решения возложить на...</w:t>
      </w:r>
    </w:p>
    <w:p w:rsidR="00CB6B2E" w:rsidRPr="00455647" w:rsidRDefault="00CB6B2E" w:rsidP="00CB6B2E">
      <w:pPr>
        <w:pStyle w:val="ConsPlusNonformat"/>
        <w:jc w:val="both"/>
        <w:rPr>
          <w:rFonts w:ascii="Times New Roman" w:hAnsi="Times New Roman" w:cs="Times New Roman"/>
          <w:sz w:val="24"/>
          <w:szCs w:val="24"/>
        </w:rPr>
      </w:pPr>
    </w:p>
    <w:p w:rsidR="00CB6B2E" w:rsidRPr="00455647" w:rsidRDefault="00CB6B2E" w:rsidP="00CB6B2E">
      <w:pPr>
        <w:pStyle w:val="ConsPlusNonformat"/>
        <w:jc w:val="both"/>
        <w:rPr>
          <w:rFonts w:ascii="Times New Roman" w:hAnsi="Times New Roman" w:cs="Times New Roman"/>
          <w:sz w:val="24"/>
          <w:szCs w:val="24"/>
        </w:rPr>
      </w:pPr>
      <w:r w:rsidRPr="00455647">
        <w:rPr>
          <w:rFonts w:ascii="Times New Roman" w:hAnsi="Times New Roman" w:cs="Times New Roman"/>
          <w:sz w:val="24"/>
          <w:szCs w:val="24"/>
        </w:rPr>
        <w:t xml:space="preserve">Председатель Думы </w:t>
      </w:r>
    </w:p>
    <w:p w:rsidR="00CB6B2E" w:rsidRPr="00455647" w:rsidRDefault="00CB6B2E" w:rsidP="00CB6B2E">
      <w:pPr>
        <w:pStyle w:val="ConsPlusNonformat"/>
        <w:jc w:val="both"/>
        <w:rPr>
          <w:rFonts w:ascii="Times New Roman" w:hAnsi="Times New Roman" w:cs="Times New Roman"/>
          <w:sz w:val="24"/>
          <w:szCs w:val="24"/>
        </w:rPr>
      </w:pPr>
      <w:r w:rsidRPr="00455647">
        <w:rPr>
          <w:rFonts w:ascii="Times New Roman" w:hAnsi="Times New Roman" w:cs="Times New Roman"/>
          <w:sz w:val="24"/>
          <w:szCs w:val="24"/>
        </w:rPr>
        <w:t>Бардымского муниципального округа</w:t>
      </w:r>
      <w:r w:rsidRPr="00455647">
        <w:rPr>
          <w:rFonts w:ascii="Times New Roman" w:hAnsi="Times New Roman" w:cs="Times New Roman"/>
          <w:sz w:val="24"/>
          <w:szCs w:val="24"/>
        </w:rPr>
        <w:tab/>
      </w:r>
      <w:r w:rsidRPr="00455647">
        <w:rPr>
          <w:rFonts w:ascii="Times New Roman" w:hAnsi="Times New Roman" w:cs="Times New Roman"/>
          <w:sz w:val="24"/>
          <w:szCs w:val="24"/>
        </w:rPr>
        <w:tab/>
      </w:r>
      <w:r w:rsidRPr="00455647">
        <w:rPr>
          <w:rFonts w:ascii="Times New Roman" w:hAnsi="Times New Roman" w:cs="Times New Roman"/>
          <w:sz w:val="24"/>
          <w:szCs w:val="24"/>
        </w:rPr>
        <w:tab/>
      </w:r>
      <w:r w:rsidR="002906E5">
        <w:rPr>
          <w:rFonts w:ascii="Times New Roman" w:hAnsi="Times New Roman" w:cs="Times New Roman"/>
          <w:sz w:val="24"/>
          <w:szCs w:val="24"/>
        </w:rPr>
        <w:t xml:space="preserve"> </w:t>
      </w:r>
      <w:r w:rsidRPr="00455647">
        <w:rPr>
          <w:rFonts w:ascii="Times New Roman" w:hAnsi="Times New Roman" w:cs="Times New Roman"/>
          <w:sz w:val="24"/>
          <w:szCs w:val="24"/>
        </w:rPr>
        <w:tab/>
        <w:t>И.О. Фамилия</w:t>
      </w:r>
    </w:p>
    <w:p w:rsidR="00CB6B2E" w:rsidRPr="00455647" w:rsidRDefault="00CB6B2E" w:rsidP="00CB6B2E">
      <w:pPr>
        <w:pStyle w:val="ConsPlusNonformat"/>
        <w:jc w:val="both"/>
        <w:rPr>
          <w:rFonts w:ascii="Times New Roman" w:hAnsi="Times New Roman" w:cs="Times New Roman"/>
          <w:sz w:val="24"/>
          <w:szCs w:val="24"/>
        </w:rPr>
      </w:pPr>
    </w:p>
    <w:p w:rsidR="00CB6B2E" w:rsidRPr="00455647" w:rsidRDefault="00CB6B2E" w:rsidP="00CB6B2E">
      <w:pPr>
        <w:pStyle w:val="ConsPlusNonformat"/>
        <w:jc w:val="both"/>
        <w:rPr>
          <w:rFonts w:ascii="Times New Roman" w:hAnsi="Times New Roman" w:cs="Times New Roman"/>
          <w:sz w:val="24"/>
          <w:szCs w:val="24"/>
        </w:rPr>
      </w:pPr>
    </w:p>
    <w:p w:rsidR="00CB6B2E" w:rsidRPr="00455647" w:rsidRDefault="00CB6B2E" w:rsidP="00CB6B2E">
      <w:pPr>
        <w:spacing w:after="0"/>
        <w:rPr>
          <w:rFonts w:ascii="Times New Roman" w:hAnsi="Times New Roman" w:cs="Times New Roman"/>
          <w:sz w:val="24"/>
          <w:szCs w:val="24"/>
        </w:rPr>
      </w:pPr>
    </w:p>
    <w:p w:rsidR="00CB6B2E" w:rsidRPr="00455647" w:rsidRDefault="00CB6B2E" w:rsidP="00CB6B2E">
      <w:pPr>
        <w:spacing w:after="0"/>
        <w:rPr>
          <w:rFonts w:ascii="Times New Roman" w:hAnsi="Times New Roman" w:cs="Times New Roman"/>
          <w:sz w:val="24"/>
          <w:szCs w:val="24"/>
        </w:rPr>
      </w:pPr>
    </w:p>
    <w:p w:rsidR="00CB6B2E" w:rsidRPr="00455647" w:rsidRDefault="00CB6B2E" w:rsidP="00CB6B2E">
      <w:pPr>
        <w:spacing w:after="0"/>
        <w:rPr>
          <w:rFonts w:ascii="Times New Roman" w:hAnsi="Times New Roman" w:cs="Times New Roman"/>
          <w:sz w:val="24"/>
          <w:szCs w:val="24"/>
        </w:rPr>
      </w:pPr>
    </w:p>
    <w:p w:rsidR="00CB6B2E" w:rsidRPr="00455647" w:rsidRDefault="00CB6B2E" w:rsidP="00CB6B2E">
      <w:pPr>
        <w:spacing w:after="0"/>
        <w:rPr>
          <w:rFonts w:ascii="Times New Roman" w:hAnsi="Times New Roman" w:cs="Times New Roman"/>
          <w:sz w:val="24"/>
          <w:szCs w:val="24"/>
        </w:rPr>
      </w:pPr>
    </w:p>
    <w:p w:rsidR="00CB6B2E" w:rsidRPr="00455647" w:rsidRDefault="00CB6B2E" w:rsidP="00CB6B2E">
      <w:pPr>
        <w:spacing w:after="0"/>
        <w:rPr>
          <w:rFonts w:ascii="Times New Roman" w:hAnsi="Times New Roman" w:cs="Times New Roman"/>
          <w:sz w:val="24"/>
          <w:szCs w:val="24"/>
        </w:rPr>
      </w:pPr>
    </w:p>
    <w:p w:rsidR="00CB6B2E" w:rsidRPr="00455647" w:rsidRDefault="00CB6B2E" w:rsidP="00CB6B2E">
      <w:pPr>
        <w:spacing w:after="0"/>
        <w:rPr>
          <w:rFonts w:ascii="Times New Roman" w:hAnsi="Times New Roman" w:cs="Times New Roman"/>
          <w:sz w:val="24"/>
          <w:szCs w:val="24"/>
        </w:rPr>
      </w:pPr>
    </w:p>
    <w:p w:rsidR="00CB6B2E" w:rsidRPr="00455647" w:rsidRDefault="00CB6B2E" w:rsidP="00CB6B2E">
      <w:pPr>
        <w:spacing w:after="0"/>
        <w:rPr>
          <w:rFonts w:ascii="Times New Roman" w:hAnsi="Times New Roman" w:cs="Times New Roman"/>
          <w:sz w:val="24"/>
          <w:szCs w:val="24"/>
        </w:rPr>
      </w:pPr>
    </w:p>
    <w:p w:rsidR="00CB6B2E" w:rsidRDefault="00CB6B2E" w:rsidP="00CB6B2E">
      <w:pPr>
        <w:pStyle w:val="ConsPlusNormal"/>
        <w:jc w:val="right"/>
        <w:outlineLvl w:val="1"/>
        <w:rPr>
          <w:rFonts w:ascii="Times New Roman" w:hAnsi="Times New Roman" w:cs="Times New Roman"/>
          <w:sz w:val="24"/>
          <w:szCs w:val="24"/>
        </w:rPr>
      </w:pPr>
    </w:p>
    <w:p w:rsidR="00CB6B2E" w:rsidRDefault="00CB6B2E" w:rsidP="00CB6B2E">
      <w:pPr>
        <w:pStyle w:val="ConsPlusNormal"/>
        <w:jc w:val="right"/>
        <w:outlineLvl w:val="1"/>
        <w:rPr>
          <w:rFonts w:ascii="Times New Roman" w:hAnsi="Times New Roman" w:cs="Times New Roman"/>
          <w:sz w:val="24"/>
          <w:szCs w:val="24"/>
        </w:rPr>
      </w:pPr>
    </w:p>
    <w:p w:rsidR="00CB6B2E" w:rsidRDefault="00CB6B2E" w:rsidP="00CB6B2E">
      <w:pPr>
        <w:pStyle w:val="ConsPlusNormal"/>
        <w:jc w:val="right"/>
        <w:outlineLvl w:val="1"/>
        <w:rPr>
          <w:rFonts w:ascii="Times New Roman" w:hAnsi="Times New Roman" w:cs="Times New Roman"/>
          <w:sz w:val="24"/>
          <w:szCs w:val="24"/>
        </w:rPr>
      </w:pPr>
    </w:p>
    <w:p w:rsidR="00CB6B2E" w:rsidRDefault="00CB6B2E" w:rsidP="00CB6B2E">
      <w:pPr>
        <w:pStyle w:val="ConsPlusNormal"/>
        <w:jc w:val="right"/>
        <w:outlineLvl w:val="1"/>
        <w:rPr>
          <w:rFonts w:ascii="Times New Roman" w:hAnsi="Times New Roman" w:cs="Times New Roman"/>
          <w:sz w:val="24"/>
          <w:szCs w:val="24"/>
        </w:rPr>
      </w:pPr>
    </w:p>
    <w:p w:rsidR="00CB6B2E" w:rsidRDefault="00CB6B2E" w:rsidP="00CB6B2E">
      <w:pPr>
        <w:pStyle w:val="ConsPlusNormal"/>
        <w:jc w:val="right"/>
        <w:outlineLvl w:val="1"/>
        <w:rPr>
          <w:rFonts w:ascii="Times New Roman" w:hAnsi="Times New Roman" w:cs="Times New Roman"/>
          <w:sz w:val="24"/>
          <w:szCs w:val="24"/>
        </w:rPr>
      </w:pPr>
    </w:p>
    <w:p w:rsidR="00CB6B2E" w:rsidRDefault="00CB6B2E" w:rsidP="00CB6B2E">
      <w:pPr>
        <w:pStyle w:val="ConsPlusNormal"/>
        <w:jc w:val="right"/>
        <w:outlineLvl w:val="1"/>
        <w:rPr>
          <w:rFonts w:ascii="Times New Roman" w:hAnsi="Times New Roman" w:cs="Times New Roman"/>
          <w:sz w:val="24"/>
          <w:szCs w:val="24"/>
        </w:rPr>
      </w:pPr>
    </w:p>
    <w:p w:rsidR="00704D7D" w:rsidRPr="002813E7" w:rsidRDefault="00704D7D" w:rsidP="00ED0240">
      <w:pPr>
        <w:pStyle w:val="a4"/>
        <w:jc w:val="both"/>
        <w:rPr>
          <w:rFonts w:ascii="Times New Roman" w:hAnsi="Times New Roman"/>
          <w:sz w:val="28"/>
          <w:szCs w:val="28"/>
        </w:rPr>
      </w:pPr>
    </w:p>
    <w:p w:rsidR="00704D7D" w:rsidRPr="002813E7" w:rsidRDefault="00704D7D" w:rsidP="00ED0240">
      <w:pPr>
        <w:pStyle w:val="a4"/>
        <w:jc w:val="both"/>
        <w:rPr>
          <w:rFonts w:ascii="Times New Roman" w:hAnsi="Times New Roman"/>
          <w:sz w:val="28"/>
          <w:szCs w:val="28"/>
        </w:rPr>
      </w:pPr>
    </w:p>
    <w:p w:rsidR="00704D7D" w:rsidRPr="002813E7" w:rsidRDefault="00704D7D" w:rsidP="00ED0240">
      <w:pPr>
        <w:pStyle w:val="a4"/>
        <w:jc w:val="both"/>
        <w:rPr>
          <w:rFonts w:ascii="Times New Roman" w:hAnsi="Times New Roman"/>
          <w:sz w:val="28"/>
          <w:szCs w:val="28"/>
        </w:rPr>
      </w:pPr>
    </w:p>
    <w:sectPr w:rsidR="00704D7D" w:rsidRPr="002813E7" w:rsidSect="00686123">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F5D" w:rsidRDefault="00677F5D" w:rsidP="009720B5">
      <w:pPr>
        <w:spacing w:after="0" w:line="240" w:lineRule="auto"/>
      </w:pPr>
      <w:r>
        <w:separator/>
      </w:r>
    </w:p>
  </w:endnote>
  <w:endnote w:type="continuationSeparator" w:id="1">
    <w:p w:rsidR="00677F5D" w:rsidRDefault="00677F5D" w:rsidP="009720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F5D" w:rsidRDefault="00677F5D" w:rsidP="009720B5">
      <w:pPr>
        <w:spacing w:after="0" w:line="240" w:lineRule="auto"/>
      </w:pPr>
      <w:r>
        <w:separator/>
      </w:r>
    </w:p>
  </w:footnote>
  <w:footnote w:type="continuationSeparator" w:id="1">
    <w:p w:rsidR="00677F5D" w:rsidRDefault="00677F5D" w:rsidP="009720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C1F" w:rsidRDefault="007A7133">
    <w:pPr>
      <w:pStyle w:val="ac"/>
      <w:jc w:val="center"/>
    </w:pPr>
    <w:fldSimple w:instr=" PAGE   \* MERGEFORMAT ">
      <w:r w:rsidR="007701BC">
        <w:rPr>
          <w:noProof/>
        </w:rPr>
        <w:t>2</w:t>
      </w:r>
    </w:fldSimple>
  </w:p>
  <w:p w:rsidR="00661C1F" w:rsidRDefault="00661C1F">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C1F" w:rsidRDefault="00661C1F">
    <w:pPr>
      <w:pStyle w:val="ac"/>
      <w:jc w:val="center"/>
    </w:pPr>
  </w:p>
  <w:p w:rsidR="00661C1F" w:rsidRDefault="00661C1F">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400D"/>
    <w:multiLevelType w:val="hybridMultilevel"/>
    <w:tmpl w:val="08F01E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12904C6"/>
    <w:multiLevelType w:val="hybridMultilevel"/>
    <w:tmpl w:val="45DC5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6360D"/>
    <w:multiLevelType w:val="hybridMultilevel"/>
    <w:tmpl w:val="9482D3E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760743B"/>
    <w:multiLevelType w:val="hybridMultilevel"/>
    <w:tmpl w:val="BDECB16C"/>
    <w:lvl w:ilvl="0" w:tplc="8BA6007E">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E38B1"/>
    <w:multiLevelType w:val="hybridMultilevel"/>
    <w:tmpl w:val="1AFCA4BC"/>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353596C"/>
    <w:multiLevelType w:val="hybridMultilevel"/>
    <w:tmpl w:val="5C56ABF8"/>
    <w:lvl w:ilvl="0" w:tplc="31DAE1D6">
      <w:start w:val="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CC49C3"/>
    <w:multiLevelType w:val="hybridMultilevel"/>
    <w:tmpl w:val="278A3308"/>
    <w:lvl w:ilvl="0" w:tplc="35521A80">
      <w:start w:val="6"/>
      <w:numFmt w:val="upperRoman"/>
      <w:lvlText w:val="%1."/>
      <w:lvlJc w:val="left"/>
      <w:pPr>
        <w:tabs>
          <w:tab w:val="num" w:pos="1800"/>
        </w:tabs>
        <w:ind w:left="1800" w:hanging="7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31D75226"/>
    <w:multiLevelType w:val="multilevel"/>
    <w:tmpl w:val="9CE0BC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365"/>
        </w:tabs>
        <w:ind w:left="1365" w:hanging="72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670"/>
        </w:tabs>
        <w:ind w:left="5670" w:hanging="180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8">
    <w:nsid w:val="32B3419A"/>
    <w:multiLevelType w:val="hybridMultilevel"/>
    <w:tmpl w:val="3AAAE61E"/>
    <w:lvl w:ilvl="0" w:tplc="8BA6007E">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3D690C"/>
    <w:multiLevelType w:val="multilevel"/>
    <w:tmpl w:val="9840577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41A0C4F"/>
    <w:multiLevelType w:val="hybridMultilevel"/>
    <w:tmpl w:val="E8A0F776"/>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5FA7E45"/>
    <w:multiLevelType w:val="hybridMultilevel"/>
    <w:tmpl w:val="D31EDED4"/>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8EC7BB7"/>
    <w:multiLevelType w:val="hybridMultilevel"/>
    <w:tmpl w:val="B2F85F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C857F7"/>
    <w:multiLevelType w:val="hybridMultilevel"/>
    <w:tmpl w:val="B6128006"/>
    <w:lvl w:ilvl="0" w:tplc="8BA6007E">
      <w:start w:val="1"/>
      <w:numFmt w:val="decimal"/>
      <w:lvlText w:val="%1."/>
      <w:lvlJc w:val="left"/>
      <w:pPr>
        <w:ind w:left="1766" w:hanging="55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C722F8E"/>
    <w:multiLevelType w:val="multilevel"/>
    <w:tmpl w:val="2134362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365"/>
        </w:tabs>
        <w:ind w:left="1365" w:hanging="72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670"/>
        </w:tabs>
        <w:ind w:left="5670" w:hanging="180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15">
    <w:nsid w:val="3E1D0D62"/>
    <w:multiLevelType w:val="hybridMultilevel"/>
    <w:tmpl w:val="9DA2CF0A"/>
    <w:lvl w:ilvl="0" w:tplc="1AEC1D9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3166F3C"/>
    <w:multiLevelType w:val="hybridMultilevel"/>
    <w:tmpl w:val="8A1278D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467C422F"/>
    <w:multiLevelType w:val="hybridMultilevel"/>
    <w:tmpl w:val="9964F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82893"/>
    <w:multiLevelType w:val="hybridMultilevel"/>
    <w:tmpl w:val="DBF24C58"/>
    <w:lvl w:ilvl="0" w:tplc="0CE89B56">
      <w:start w:val="4"/>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9">
    <w:nsid w:val="49A50A91"/>
    <w:multiLevelType w:val="hybridMultilevel"/>
    <w:tmpl w:val="F97A819E"/>
    <w:lvl w:ilvl="0" w:tplc="7C1016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C91230B"/>
    <w:multiLevelType w:val="hybridMultilevel"/>
    <w:tmpl w:val="C0480CA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4E7F35F6"/>
    <w:multiLevelType w:val="hybridMultilevel"/>
    <w:tmpl w:val="AEFA5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DF30C4"/>
    <w:multiLevelType w:val="multilevel"/>
    <w:tmpl w:val="30E2BE2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33C6716"/>
    <w:multiLevelType w:val="hybridMultilevel"/>
    <w:tmpl w:val="DCAE7D2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56A9618C"/>
    <w:multiLevelType w:val="hybridMultilevel"/>
    <w:tmpl w:val="4E00E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662DB8"/>
    <w:multiLevelType w:val="multilevel"/>
    <w:tmpl w:val="30E2BE2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965458E"/>
    <w:multiLevelType w:val="hybridMultilevel"/>
    <w:tmpl w:val="3AAAE61E"/>
    <w:lvl w:ilvl="0" w:tplc="8BA6007E">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74621D"/>
    <w:multiLevelType w:val="hybridMultilevel"/>
    <w:tmpl w:val="59D6B9DA"/>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F0E6808"/>
    <w:multiLevelType w:val="hybridMultilevel"/>
    <w:tmpl w:val="05F035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F5E6C99"/>
    <w:multiLevelType w:val="hybridMultilevel"/>
    <w:tmpl w:val="1376DBF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638834C4"/>
    <w:multiLevelType w:val="hybridMultilevel"/>
    <w:tmpl w:val="9508D93C"/>
    <w:lvl w:ilvl="0" w:tplc="DFA41D90">
      <w:start w:val="2"/>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47528BE"/>
    <w:multiLevelType w:val="hybridMultilevel"/>
    <w:tmpl w:val="6194D6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BF67FC"/>
    <w:multiLevelType w:val="hybridMultilevel"/>
    <w:tmpl w:val="B1A45530"/>
    <w:lvl w:ilvl="0" w:tplc="8028EFA8">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10A637F"/>
    <w:multiLevelType w:val="hybridMultilevel"/>
    <w:tmpl w:val="99EC6CF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726B442E"/>
    <w:multiLevelType w:val="hybridMultilevel"/>
    <w:tmpl w:val="988E23C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72D64D21"/>
    <w:multiLevelType w:val="hybridMultilevel"/>
    <w:tmpl w:val="8BA83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1E1248"/>
    <w:multiLevelType w:val="hybridMultilevel"/>
    <w:tmpl w:val="E5F467F8"/>
    <w:lvl w:ilvl="0" w:tplc="F61E675A">
      <w:start w:val="6"/>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58245C6"/>
    <w:multiLevelType w:val="hybridMultilevel"/>
    <w:tmpl w:val="8278CFE4"/>
    <w:lvl w:ilvl="0" w:tplc="1C2299D2">
      <w:start w:val="1"/>
      <w:numFmt w:val="decimal"/>
      <w:lvlText w:val="%1."/>
      <w:lvlJc w:val="left"/>
      <w:pPr>
        <w:ind w:left="720" w:hanging="360"/>
      </w:pPr>
      <w:rPr>
        <w:rFonts w:ascii="Times New Roman" w:eastAsia="Calibri"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1D0625"/>
    <w:multiLevelType w:val="hybridMultilevel"/>
    <w:tmpl w:val="3A1CA75C"/>
    <w:lvl w:ilvl="0" w:tplc="F0B63774">
      <w:start w:val="1"/>
      <w:numFmt w:val="decimal"/>
      <w:lvlText w:val="%1."/>
      <w:lvlJc w:val="left"/>
      <w:pPr>
        <w:ind w:left="1265" w:hanging="555"/>
      </w:pPr>
      <w:rPr>
        <w:rFonts w:hint="default"/>
        <w:vertAlign w:val="baseline"/>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7E2C3064"/>
    <w:multiLevelType w:val="hybridMultilevel"/>
    <w:tmpl w:val="1B8624EA"/>
    <w:lvl w:ilvl="0" w:tplc="8BA6007E">
      <w:start w:val="1"/>
      <w:numFmt w:val="decimal"/>
      <w:lvlText w:val="%1."/>
      <w:lvlJc w:val="left"/>
      <w:pPr>
        <w:ind w:left="1766" w:hanging="55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6"/>
  </w:num>
  <w:num w:numId="2">
    <w:abstractNumId w:val="23"/>
  </w:num>
  <w:num w:numId="3">
    <w:abstractNumId w:val="20"/>
  </w:num>
  <w:num w:numId="4">
    <w:abstractNumId w:val="0"/>
  </w:num>
  <w:num w:numId="5">
    <w:abstractNumId w:val="31"/>
  </w:num>
  <w:num w:numId="6">
    <w:abstractNumId w:val="29"/>
  </w:num>
  <w:num w:numId="7">
    <w:abstractNumId w:val="33"/>
  </w:num>
  <w:num w:numId="8">
    <w:abstractNumId w:val="34"/>
  </w:num>
  <w:num w:numId="9">
    <w:abstractNumId w:val="2"/>
  </w:num>
  <w:num w:numId="10">
    <w:abstractNumId w:val="4"/>
  </w:num>
  <w:num w:numId="11">
    <w:abstractNumId w:val="11"/>
  </w:num>
  <w:num w:numId="12">
    <w:abstractNumId w:val="27"/>
  </w:num>
  <w:num w:numId="13">
    <w:abstractNumId w:val="10"/>
  </w:num>
  <w:num w:numId="14">
    <w:abstractNumId w:val="12"/>
  </w:num>
  <w:num w:numId="15">
    <w:abstractNumId w:val="32"/>
  </w:num>
  <w:num w:numId="16">
    <w:abstractNumId w:val="18"/>
  </w:num>
  <w:num w:numId="17">
    <w:abstractNumId w:val="22"/>
  </w:num>
  <w:num w:numId="18">
    <w:abstractNumId w:val="25"/>
  </w:num>
  <w:num w:numId="19">
    <w:abstractNumId w:val="14"/>
  </w:num>
  <w:num w:numId="20">
    <w:abstractNumId w:val="7"/>
  </w:num>
  <w:num w:numId="21">
    <w:abstractNumId w:val="28"/>
  </w:num>
  <w:num w:numId="22">
    <w:abstractNumId w:val="1"/>
  </w:num>
  <w:num w:numId="23">
    <w:abstractNumId w:val="17"/>
  </w:num>
  <w:num w:numId="24">
    <w:abstractNumId w:val="9"/>
  </w:num>
  <w:num w:numId="25">
    <w:abstractNumId w:val="35"/>
  </w:num>
  <w:num w:numId="26">
    <w:abstractNumId w:val="8"/>
  </w:num>
  <w:num w:numId="27">
    <w:abstractNumId w:val="3"/>
  </w:num>
  <w:num w:numId="28">
    <w:abstractNumId w:val="5"/>
  </w:num>
  <w:num w:numId="29">
    <w:abstractNumId w:val="38"/>
  </w:num>
  <w:num w:numId="30">
    <w:abstractNumId w:val="39"/>
  </w:num>
  <w:num w:numId="31">
    <w:abstractNumId w:val="26"/>
  </w:num>
  <w:num w:numId="32">
    <w:abstractNumId w:val="13"/>
  </w:num>
  <w:num w:numId="33">
    <w:abstractNumId w:val="15"/>
  </w:num>
  <w:num w:numId="3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7"/>
    <w:lvlOverride w:ilvl="0">
      <w:startOverride w:val="5"/>
    </w:lvlOverride>
  </w:num>
  <w:num w:numId="37">
    <w:abstractNumId w:val="21"/>
  </w:num>
  <w:num w:numId="38">
    <w:abstractNumId w:val="36"/>
  </w:num>
  <w:num w:numId="39">
    <w:abstractNumId w:val="6"/>
  </w:num>
  <w:num w:numId="40">
    <w:abstractNumId w:val="19"/>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7113AF"/>
    <w:rsid w:val="00004161"/>
    <w:rsid w:val="00007D5E"/>
    <w:rsid w:val="00014C22"/>
    <w:rsid w:val="0002331C"/>
    <w:rsid w:val="00044C8C"/>
    <w:rsid w:val="00056ACE"/>
    <w:rsid w:val="00065C30"/>
    <w:rsid w:val="00097736"/>
    <w:rsid w:val="000A26C1"/>
    <w:rsid w:val="000A78EF"/>
    <w:rsid w:val="000C3938"/>
    <w:rsid w:val="000D6601"/>
    <w:rsid w:val="0014197F"/>
    <w:rsid w:val="00155076"/>
    <w:rsid w:val="001A1E7C"/>
    <w:rsid w:val="001B49FC"/>
    <w:rsid w:val="001D1ED5"/>
    <w:rsid w:val="001D628A"/>
    <w:rsid w:val="001E7F9D"/>
    <w:rsid w:val="001F7CDF"/>
    <w:rsid w:val="00213157"/>
    <w:rsid w:val="00222C98"/>
    <w:rsid w:val="002537F4"/>
    <w:rsid w:val="00271729"/>
    <w:rsid w:val="002813E7"/>
    <w:rsid w:val="002906E5"/>
    <w:rsid w:val="002A3F5D"/>
    <w:rsid w:val="002B6118"/>
    <w:rsid w:val="00301865"/>
    <w:rsid w:val="003032CD"/>
    <w:rsid w:val="0030611A"/>
    <w:rsid w:val="0032674D"/>
    <w:rsid w:val="003500A2"/>
    <w:rsid w:val="0035773E"/>
    <w:rsid w:val="00377A59"/>
    <w:rsid w:val="00381D7A"/>
    <w:rsid w:val="003D5A66"/>
    <w:rsid w:val="00414B06"/>
    <w:rsid w:val="004417D0"/>
    <w:rsid w:val="0045361D"/>
    <w:rsid w:val="00457DA4"/>
    <w:rsid w:val="004630F0"/>
    <w:rsid w:val="00467CDA"/>
    <w:rsid w:val="00473A09"/>
    <w:rsid w:val="004765C4"/>
    <w:rsid w:val="004952FC"/>
    <w:rsid w:val="004A74CC"/>
    <w:rsid w:val="004C626E"/>
    <w:rsid w:val="0052531E"/>
    <w:rsid w:val="00527476"/>
    <w:rsid w:val="005A6FFD"/>
    <w:rsid w:val="005C123B"/>
    <w:rsid w:val="006027DD"/>
    <w:rsid w:val="006267E2"/>
    <w:rsid w:val="006448D1"/>
    <w:rsid w:val="00644E37"/>
    <w:rsid w:val="006457FD"/>
    <w:rsid w:val="00661C1F"/>
    <w:rsid w:val="00677F5D"/>
    <w:rsid w:val="00686123"/>
    <w:rsid w:val="006C7699"/>
    <w:rsid w:val="006D6197"/>
    <w:rsid w:val="00701C4D"/>
    <w:rsid w:val="00704D7D"/>
    <w:rsid w:val="00710FED"/>
    <w:rsid w:val="007113AF"/>
    <w:rsid w:val="007701BC"/>
    <w:rsid w:val="00775C9A"/>
    <w:rsid w:val="007A6FE7"/>
    <w:rsid w:val="007A7133"/>
    <w:rsid w:val="00815855"/>
    <w:rsid w:val="0083701E"/>
    <w:rsid w:val="00861724"/>
    <w:rsid w:val="00876816"/>
    <w:rsid w:val="008B6966"/>
    <w:rsid w:val="009720B5"/>
    <w:rsid w:val="009E5DFF"/>
    <w:rsid w:val="00A223E2"/>
    <w:rsid w:val="00A25200"/>
    <w:rsid w:val="00A31A8F"/>
    <w:rsid w:val="00AA4610"/>
    <w:rsid w:val="00B04B74"/>
    <w:rsid w:val="00B10FA6"/>
    <w:rsid w:val="00B14F91"/>
    <w:rsid w:val="00B4518C"/>
    <w:rsid w:val="00B947E0"/>
    <w:rsid w:val="00BD3B6C"/>
    <w:rsid w:val="00BD7DEF"/>
    <w:rsid w:val="00BE5D8F"/>
    <w:rsid w:val="00BE638F"/>
    <w:rsid w:val="00BF53B8"/>
    <w:rsid w:val="00C1332A"/>
    <w:rsid w:val="00C4092A"/>
    <w:rsid w:val="00C51EAF"/>
    <w:rsid w:val="00C73C2A"/>
    <w:rsid w:val="00C93978"/>
    <w:rsid w:val="00CA3CA4"/>
    <w:rsid w:val="00CB6B2E"/>
    <w:rsid w:val="00CE62B9"/>
    <w:rsid w:val="00D611BC"/>
    <w:rsid w:val="00DA423E"/>
    <w:rsid w:val="00E14D88"/>
    <w:rsid w:val="00E65D7B"/>
    <w:rsid w:val="00E71236"/>
    <w:rsid w:val="00EA7189"/>
    <w:rsid w:val="00EB0CA4"/>
    <w:rsid w:val="00EC6455"/>
    <w:rsid w:val="00ED0240"/>
    <w:rsid w:val="00ED5EEA"/>
    <w:rsid w:val="00EE1133"/>
    <w:rsid w:val="00F51CD1"/>
    <w:rsid w:val="00F60313"/>
    <w:rsid w:val="00F60DD7"/>
    <w:rsid w:val="00F6729E"/>
    <w:rsid w:val="00FE590C"/>
    <w:rsid w:val="00FF4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161"/>
  </w:style>
  <w:style w:type="paragraph" w:styleId="1">
    <w:name w:val="heading 1"/>
    <w:basedOn w:val="a"/>
    <w:next w:val="a"/>
    <w:link w:val="10"/>
    <w:qFormat/>
    <w:rsid w:val="002813E7"/>
    <w:pPr>
      <w:keepNext/>
      <w:keepLines/>
      <w:spacing w:before="480" w:after="0"/>
      <w:outlineLvl w:val="0"/>
    </w:pPr>
    <w:rPr>
      <w:rFonts w:ascii="Cambria" w:eastAsia="Calibri" w:hAnsi="Cambria" w:cs="Times New Roman"/>
      <w:b/>
      <w:bCs/>
      <w:color w:val="365F91"/>
      <w:sz w:val="28"/>
      <w:szCs w:val="28"/>
      <w:lang w:eastAsia="en-US"/>
    </w:rPr>
  </w:style>
  <w:style w:type="paragraph" w:styleId="2">
    <w:name w:val="heading 2"/>
    <w:basedOn w:val="a"/>
    <w:next w:val="a"/>
    <w:link w:val="20"/>
    <w:uiPriority w:val="99"/>
    <w:qFormat/>
    <w:rsid w:val="002813E7"/>
    <w:pPr>
      <w:keepNext/>
      <w:spacing w:before="240" w:after="60" w:line="240" w:lineRule="auto"/>
      <w:outlineLvl w:val="1"/>
    </w:pPr>
    <w:rPr>
      <w:rFonts w:ascii="Cambria" w:eastAsia="Calibri" w:hAnsi="Cambria" w:cs="Times New Roman"/>
      <w:b/>
      <w:bCs/>
      <w:i/>
      <w:iCs/>
      <w:sz w:val="28"/>
      <w:szCs w:val="28"/>
    </w:rPr>
  </w:style>
  <w:style w:type="paragraph" w:styleId="3">
    <w:name w:val="heading 3"/>
    <w:basedOn w:val="a"/>
    <w:next w:val="a"/>
    <w:link w:val="30"/>
    <w:qFormat/>
    <w:rsid w:val="002813E7"/>
    <w:pPr>
      <w:keepNext/>
      <w:keepLines/>
      <w:spacing w:before="200" w:after="0"/>
      <w:outlineLvl w:val="2"/>
    </w:pPr>
    <w:rPr>
      <w:rFonts w:ascii="Cambria" w:eastAsia="Calibri" w:hAnsi="Cambria" w:cs="Times New Roman"/>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13A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99"/>
    <w:qFormat/>
    <w:rsid w:val="007113AF"/>
    <w:pPr>
      <w:spacing w:after="0" w:line="240" w:lineRule="auto"/>
    </w:pPr>
    <w:rPr>
      <w:rFonts w:ascii="Calibri" w:eastAsia="Times New Roman" w:hAnsi="Calibri" w:cs="Times New Roman"/>
    </w:rPr>
  </w:style>
  <w:style w:type="character" w:styleId="a5">
    <w:name w:val="Hyperlink"/>
    <w:basedOn w:val="a0"/>
    <w:uiPriority w:val="99"/>
    <w:unhideWhenUsed/>
    <w:rsid w:val="00704D7D"/>
    <w:rPr>
      <w:color w:val="0000FF" w:themeColor="hyperlink"/>
      <w:u w:val="single"/>
    </w:rPr>
  </w:style>
  <w:style w:type="paragraph" w:customStyle="1" w:styleId="ConsPlusNormal">
    <w:name w:val="ConsPlusNormal"/>
    <w:link w:val="ConsPlusNormal0"/>
    <w:rsid w:val="00704D7D"/>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704D7D"/>
    <w:pPr>
      <w:widowControl w:val="0"/>
      <w:autoSpaceDE w:val="0"/>
      <w:autoSpaceDN w:val="0"/>
      <w:spacing w:after="0" w:line="240" w:lineRule="auto"/>
    </w:pPr>
    <w:rPr>
      <w:rFonts w:ascii="Courier New" w:eastAsia="Times New Roman" w:hAnsi="Courier New" w:cs="Courier New"/>
      <w:sz w:val="20"/>
      <w:szCs w:val="20"/>
    </w:rPr>
  </w:style>
  <w:style w:type="table" w:styleId="a6">
    <w:name w:val="Table Grid"/>
    <w:basedOn w:val="a1"/>
    <w:uiPriority w:val="99"/>
    <w:rsid w:val="00704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qFormat/>
    <w:rsid w:val="00644E37"/>
    <w:pPr>
      <w:ind w:left="720"/>
      <w:contextualSpacing/>
    </w:pPr>
  </w:style>
  <w:style w:type="paragraph" w:styleId="a8">
    <w:name w:val="Balloon Text"/>
    <w:basedOn w:val="a"/>
    <w:link w:val="a9"/>
    <w:uiPriority w:val="99"/>
    <w:semiHidden/>
    <w:unhideWhenUsed/>
    <w:rsid w:val="00644E3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44E37"/>
    <w:rPr>
      <w:rFonts w:ascii="Segoe UI" w:hAnsi="Segoe UI" w:cs="Segoe UI"/>
      <w:sz w:val="18"/>
      <w:szCs w:val="18"/>
    </w:rPr>
  </w:style>
  <w:style w:type="paragraph" w:customStyle="1" w:styleId="ConsNonformat">
    <w:name w:val="ConsNonformat"/>
    <w:rsid w:val="00414B06"/>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Cell">
    <w:name w:val="ConsPlusCell"/>
    <w:rsid w:val="00B04B74"/>
    <w:pPr>
      <w:widowControl w:val="0"/>
      <w:autoSpaceDE w:val="0"/>
      <w:autoSpaceDN w:val="0"/>
      <w:adjustRightInd w:val="0"/>
      <w:spacing w:after="0" w:line="240" w:lineRule="auto"/>
    </w:pPr>
    <w:rPr>
      <w:rFonts w:ascii="Calibri" w:eastAsia="Times New Roman" w:hAnsi="Calibri" w:cs="Calibri"/>
    </w:rPr>
  </w:style>
  <w:style w:type="character" w:customStyle="1" w:styleId="10">
    <w:name w:val="Заголовок 1 Знак"/>
    <w:basedOn w:val="a0"/>
    <w:link w:val="1"/>
    <w:rsid w:val="002813E7"/>
    <w:rPr>
      <w:rFonts w:ascii="Cambria" w:eastAsia="Calibri" w:hAnsi="Cambria" w:cs="Times New Roman"/>
      <w:b/>
      <w:bCs/>
      <w:color w:val="365F91"/>
      <w:sz w:val="28"/>
      <w:szCs w:val="28"/>
      <w:lang w:eastAsia="en-US"/>
    </w:rPr>
  </w:style>
  <w:style w:type="character" w:customStyle="1" w:styleId="20">
    <w:name w:val="Заголовок 2 Знак"/>
    <w:basedOn w:val="a0"/>
    <w:link w:val="2"/>
    <w:uiPriority w:val="99"/>
    <w:rsid w:val="002813E7"/>
    <w:rPr>
      <w:rFonts w:ascii="Cambria" w:eastAsia="Calibri" w:hAnsi="Cambria" w:cs="Times New Roman"/>
      <w:b/>
      <w:bCs/>
      <w:i/>
      <w:iCs/>
      <w:sz w:val="28"/>
      <w:szCs w:val="28"/>
    </w:rPr>
  </w:style>
  <w:style w:type="character" w:customStyle="1" w:styleId="30">
    <w:name w:val="Заголовок 3 Знак"/>
    <w:basedOn w:val="a0"/>
    <w:link w:val="3"/>
    <w:rsid w:val="002813E7"/>
    <w:rPr>
      <w:rFonts w:ascii="Cambria" w:eastAsia="Calibri" w:hAnsi="Cambria" w:cs="Times New Roman"/>
      <w:b/>
      <w:bCs/>
      <w:color w:val="4F81BD"/>
      <w:lang w:eastAsia="en-US"/>
    </w:rPr>
  </w:style>
  <w:style w:type="paragraph" w:styleId="aa">
    <w:name w:val="Title"/>
    <w:basedOn w:val="a"/>
    <w:link w:val="ab"/>
    <w:uiPriority w:val="99"/>
    <w:qFormat/>
    <w:rsid w:val="002813E7"/>
    <w:pPr>
      <w:spacing w:after="0" w:line="240" w:lineRule="auto"/>
      <w:jc w:val="center"/>
    </w:pPr>
    <w:rPr>
      <w:rFonts w:ascii="Times New Roman" w:eastAsia="Calibri" w:hAnsi="Times New Roman" w:cs="Times New Roman"/>
      <w:sz w:val="24"/>
      <w:szCs w:val="20"/>
    </w:rPr>
  </w:style>
  <w:style w:type="character" w:customStyle="1" w:styleId="ab">
    <w:name w:val="Название Знак"/>
    <w:basedOn w:val="a0"/>
    <w:link w:val="aa"/>
    <w:uiPriority w:val="99"/>
    <w:rsid w:val="002813E7"/>
    <w:rPr>
      <w:rFonts w:ascii="Times New Roman" w:eastAsia="Calibri" w:hAnsi="Times New Roman" w:cs="Times New Roman"/>
      <w:sz w:val="24"/>
      <w:szCs w:val="20"/>
    </w:rPr>
  </w:style>
  <w:style w:type="paragraph" w:styleId="ac">
    <w:name w:val="header"/>
    <w:basedOn w:val="a"/>
    <w:link w:val="ad"/>
    <w:uiPriority w:val="99"/>
    <w:rsid w:val="002813E7"/>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d">
    <w:name w:val="Верхний колонтитул Знак"/>
    <w:basedOn w:val="a0"/>
    <w:link w:val="ac"/>
    <w:uiPriority w:val="99"/>
    <w:rsid w:val="002813E7"/>
    <w:rPr>
      <w:rFonts w:ascii="Times New Roman" w:eastAsia="Times New Roman" w:hAnsi="Times New Roman" w:cs="Times New Roman"/>
      <w:sz w:val="24"/>
      <w:szCs w:val="20"/>
    </w:rPr>
  </w:style>
  <w:style w:type="character" w:customStyle="1" w:styleId="4">
    <w:name w:val="Знак Знак4"/>
    <w:basedOn w:val="a0"/>
    <w:uiPriority w:val="99"/>
    <w:rsid w:val="002813E7"/>
    <w:rPr>
      <w:rFonts w:eastAsia="Times New Roman" w:cs="Times New Roman"/>
      <w:sz w:val="20"/>
      <w:szCs w:val="20"/>
      <w:lang w:eastAsia="ru-RU"/>
    </w:rPr>
  </w:style>
  <w:style w:type="paragraph" w:customStyle="1" w:styleId="ConsPlusTitle">
    <w:name w:val="ConsPlusTitle"/>
    <w:uiPriority w:val="99"/>
    <w:rsid w:val="002813E7"/>
    <w:pPr>
      <w:widowControl w:val="0"/>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p6">
    <w:name w:val="p6"/>
    <w:basedOn w:val="a"/>
    <w:uiPriority w:val="99"/>
    <w:semiHidden/>
    <w:rsid w:val="002813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basedOn w:val="a0"/>
    <w:uiPriority w:val="99"/>
    <w:rsid w:val="002813E7"/>
    <w:rPr>
      <w:rFonts w:cs="Times New Roman"/>
    </w:rPr>
  </w:style>
  <w:style w:type="paragraph" w:styleId="ae">
    <w:name w:val="footer"/>
    <w:basedOn w:val="a"/>
    <w:link w:val="af"/>
    <w:uiPriority w:val="99"/>
    <w:semiHidden/>
    <w:unhideWhenUsed/>
    <w:rsid w:val="002813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semiHidden/>
    <w:rsid w:val="002813E7"/>
    <w:rPr>
      <w:rFonts w:ascii="Times New Roman" w:eastAsia="Times New Roman" w:hAnsi="Times New Roman" w:cs="Times New Roman"/>
      <w:sz w:val="24"/>
      <w:szCs w:val="24"/>
    </w:rPr>
  </w:style>
  <w:style w:type="paragraph" w:customStyle="1" w:styleId="11">
    <w:name w:val="Абзац списка1"/>
    <w:basedOn w:val="a"/>
    <w:rsid w:val="002813E7"/>
    <w:pPr>
      <w:ind w:left="720"/>
      <w:contextualSpacing/>
    </w:pPr>
    <w:rPr>
      <w:rFonts w:ascii="Times New Roman" w:eastAsia="Calibri" w:hAnsi="Times New Roman" w:cs="Times New Roman"/>
      <w:sz w:val="24"/>
      <w:szCs w:val="20"/>
    </w:rPr>
  </w:style>
  <w:style w:type="paragraph" w:customStyle="1" w:styleId="12">
    <w:name w:val="Без интервала1"/>
    <w:rsid w:val="002813E7"/>
    <w:pPr>
      <w:spacing w:after="0" w:line="240" w:lineRule="auto"/>
    </w:pPr>
    <w:rPr>
      <w:rFonts w:ascii="Calibri" w:eastAsia="Calibri" w:hAnsi="Calibri" w:cs="Times New Roman"/>
      <w:lang w:eastAsia="en-US"/>
    </w:rPr>
  </w:style>
  <w:style w:type="paragraph" w:styleId="31">
    <w:name w:val="Body Text 3"/>
    <w:basedOn w:val="a"/>
    <w:link w:val="32"/>
    <w:rsid w:val="002813E7"/>
    <w:pPr>
      <w:spacing w:after="0" w:line="360" w:lineRule="exact"/>
      <w:jc w:val="center"/>
    </w:pPr>
    <w:rPr>
      <w:rFonts w:ascii="Times New Roman" w:eastAsia="Times New Roman" w:hAnsi="Times New Roman" w:cs="Times New Roman"/>
      <w:b/>
      <w:color w:val="000000"/>
      <w:sz w:val="28"/>
      <w:szCs w:val="20"/>
    </w:rPr>
  </w:style>
  <w:style w:type="character" w:customStyle="1" w:styleId="32">
    <w:name w:val="Основной текст 3 Знак"/>
    <w:basedOn w:val="a0"/>
    <w:link w:val="31"/>
    <w:rsid w:val="002813E7"/>
    <w:rPr>
      <w:rFonts w:ascii="Times New Roman" w:eastAsia="Times New Roman" w:hAnsi="Times New Roman" w:cs="Times New Roman"/>
      <w:b/>
      <w:color w:val="000000"/>
      <w:sz w:val="28"/>
      <w:szCs w:val="20"/>
    </w:rPr>
  </w:style>
  <w:style w:type="paragraph" w:customStyle="1" w:styleId="chapter">
    <w:name w:val="chapter"/>
    <w:basedOn w:val="a"/>
    <w:rsid w:val="002813E7"/>
    <w:pPr>
      <w:spacing w:after="0" w:line="240" w:lineRule="auto"/>
      <w:ind w:firstLine="567"/>
      <w:jc w:val="both"/>
    </w:pPr>
    <w:rPr>
      <w:rFonts w:ascii="Arial" w:eastAsia="Times New Roman" w:hAnsi="Arial" w:cs="Arial"/>
      <w:sz w:val="28"/>
      <w:szCs w:val="28"/>
    </w:rPr>
  </w:style>
  <w:style w:type="character" w:customStyle="1" w:styleId="ConsPlusNormal0">
    <w:name w:val="ConsPlusNormal Знак"/>
    <w:link w:val="ConsPlusNormal"/>
    <w:locked/>
    <w:rsid w:val="002813E7"/>
    <w:rPr>
      <w:rFonts w:ascii="Calibri" w:eastAsia="Times New Roman" w:hAnsi="Calibri" w:cs="Calibri"/>
      <w:szCs w:val="20"/>
    </w:rPr>
  </w:style>
  <w:style w:type="paragraph" w:customStyle="1" w:styleId="33">
    <w:name w:val="Основной текст3"/>
    <w:basedOn w:val="a"/>
    <w:rsid w:val="002813E7"/>
    <w:pPr>
      <w:widowControl w:val="0"/>
      <w:shd w:val="clear" w:color="auto" w:fill="FFFFFF"/>
      <w:spacing w:before="540" w:after="0" w:line="322" w:lineRule="exact"/>
      <w:jc w:val="both"/>
    </w:pPr>
    <w:rPr>
      <w:rFonts w:ascii="Times New Roman" w:eastAsia="Calibri" w:hAnsi="Times New Roman" w:cs="Times New Roman"/>
      <w:sz w:val="26"/>
      <w:szCs w:val="26"/>
    </w:rPr>
  </w:style>
  <w:style w:type="character" w:customStyle="1" w:styleId="13">
    <w:name w:val="Основной текст + 13"/>
    <w:aliases w:val="5 pt,Интервал 0 pt"/>
    <w:rsid w:val="002813E7"/>
    <w:rPr>
      <w:color w:val="000000"/>
      <w:spacing w:val="10"/>
      <w:w w:val="100"/>
      <w:position w:val="0"/>
      <w:sz w:val="27"/>
      <w:szCs w:val="27"/>
      <w:shd w:val="clear" w:color="auto" w:fill="FFFFFF"/>
      <w:lang w:val="ru-RU"/>
    </w:rPr>
  </w:style>
  <w:style w:type="character" w:styleId="af0">
    <w:name w:val="page number"/>
    <w:basedOn w:val="a0"/>
    <w:rsid w:val="002813E7"/>
  </w:style>
  <w:style w:type="character" w:customStyle="1" w:styleId="7">
    <w:name w:val="Знак Знак7"/>
    <w:rsid w:val="002813E7"/>
    <w:rPr>
      <w:rFonts w:ascii="Cambria" w:hAnsi="Cambria"/>
      <w:b/>
      <w:bCs/>
      <w:color w:val="4F81BD"/>
      <w:sz w:val="26"/>
      <w:szCs w:val="26"/>
      <w:lang w:val="ru-RU" w:eastAsia="en-US" w:bidi="ar-SA"/>
    </w:rPr>
  </w:style>
  <w:style w:type="paragraph" w:customStyle="1" w:styleId="af1">
    <w:name w:val="Знак"/>
    <w:basedOn w:val="a"/>
    <w:rsid w:val="002813E7"/>
    <w:pPr>
      <w:widowControl w:val="0"/>
      <w:adjustRightInd w:val="0"/>
      <w:spacing w:after="160" w:line="240" w:lineRule="exact"/>
      <w:jc w:val="right"/>
    </w:pPr>
    <w:rPr>
      <w:rFonts w:ascii="Arial" w:eastAsia="Times New Roman" w:hAnsi="Arial" w:cs="Arial"/>
      <w:sz w:val="20"/>
      <w:szCs w:val="20"/>
      <w:lang w:val="en-GB" w:eastAsia="en-US"/>
    </w:rPr>
  </w:style>
  <w:style w:type="character" w:customStyle="1" w:styleId="5">
    <w:name w:val="Знак Знак5"/>
    <w:basedOn w:val="a0"/>
    <w:rsid w:val="002813E7"/>
    <w:rPr>
      <w:sz w:val="24"/>
      <w:lang w:val="ru-RU" w:eastAsia="ru-RU" w:bidi="ar-SA"/>
    </w:rPr>
  </w:style>
  <w:style w:type="paragraph" w:styleId="af2">
    <w:name w:val="Body Text"/>
    <w:basedOn w:val="a"/>
    <w:link w:val="af3"/>
    <w:rsid w:val="002813E7"/>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2813E7"/>
    <w:rPr>
      <w:rFonts w:ascii="Times New Roman" w:eastAsia="Times New Roman" w:hAnsi="Times New Roman" w:cs="Times New Roman"/>
      <w:sz w:val="24"/>
      <w:szCs w:val="24"/>
    </w:rPr>
  </w:style>
  <w:style w:type="paragraph" w:styleId="af4">
    <w:name w:val="Body Text Indent"/>
    <w:basedOn w:val="a"/>
    <w:link w:val="af5"/>
    <w:rsid w:val="002813E7"/>
    <w:pPr>
      <w:spacing w:after="120" w:line="240" w:lineRule="auto"/>
      <w:ind w:left="283"/>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rsid w:val="002813E7"/>
    <w:rPr>
      <w:rFonts w:ascii="Times New Roman" w:eastAsia="Times New Roman" w:hAnsi="Times New Roman" w:cs="Times New Roman"/>
      <w:sz w:val="24"/>
      <w:szCs w:val="24"/>
    </w:rPr>
  </w:style>
  <w:style w:type="paragraph" w:customStyle="1" w:styleId="af6">
    <w:name w:val="Знак"/>
    <w:basedOn w:val="a"/>
    <w:rsid w:val="002813E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7">
    <w:name w:val="footnote text"/>
    <w:basedOn w:val="a"/>
    <w:link w:val="af8"/>
    <w:unhideWhenUsed/>
    <w:rsid w:val="002813E7"/>
    <w:pPr>
      <w:spacing w:after="0" w:line="240" w:lineRule="auto"/>
    </w:pPr>
    <w:rPr>
      <w:rFonts w:ascii="Calibri" w:eastAsia="Calibri" w:hAnsi="Calibri" w:cs="Times New Roman"/>
      <w:sz w:val="20"/>
      <w:szCs w:val="20"/>
      <w:lang w:eastAsia="en-US"/>
    </w:rPr>
  </w:style>
  <w:style w:type="character" w:customStyle="1" w:styleId="af8">
    <w:name w:val="Текст сноски Знак"/>
    <w:basedOn w:val="a0"/>
    <w:link w:val="af7"/>
    <w:rsid w:val="002813E7"/>
    <w:rPr>
      <w:rFonts w:ascii="Calibri" w:eastAsia="Calibri" w:hAnsi="Calibri" w:cs="Times New Roman"/>
      <w:sz w:val="20"/>
      <w:szCs w:val="20"/>
      <w:lang w:eastAsia="en-US"/>
    </w:rPr>
  </w:style>
  <w:style w:type="character" w:styleId="af9">
    <w:name w:val="footnote reference"/>
    <w:basedOn w:val="a0"/>
    <w:unhideWhenUsed/>
    <w:rsid w:val="002813E7"/>
  </w:style>
  <w:style w:type="paragraph" w:styleId="14">
    <w:name w:val="toc 1"/>
    <w:basedOn w:val="a"/>
    <w:next w:val="a"/>
    <w:autoRedefine/>
    <w:unhideWhenUsed/>
    <w:rsid w:val="002813E7"/>
    <w:pPr>
      <w:tabs>
        <w:tab w:val="right" w:leader="dot" w:pos="9345"/>
      </w:tabs>
      <w:spacing w:after="0" w:line="240" w:lineRule="auto"/>
      <w:jc w:val="center"/>
    </w:pPr>
    <w:rPr>
      <w:rFonts w:ascii="Times New Roman" w:eastAsia="Calibri" w:hAnsi="Times New Roman" w:cs="Times New Roman"/>
      <w:sz w:val="28"/>
      <w:szCs w:val="28"/>
      <w:lang w:eastAsia="en-US"/>
    </w:rPr>
  </w:style>
  <w:style w:type="paragraph" w:styleId="21">
    <w:name w:val="toc 2"/>
    <w:basedOn w:val="a"/>
    <w:next w:val="a"/>
    <w:autoRedefine/>
    <w:unhideWhenUsed/>
    <w:rsid w:val="002813E7"/>
    <w:pPr>
      <w:spacing w:after="100"/>
      <w:ind w:left="220"/>
    </w:pPr>
    <w:rPr>
      <w:rFonts w:ascii="Calibri" w:eastAsia="Calibri" w:hAnsi="Calibri" w:cs="Times New Roman"/>
      <w:lang w:eastAsia="en-US"/>
    </w:rPr>
  </w:style>
  <w:style w:type="paragraph" w:styleId="34">
    <w:name w:val="toc 3"/>
    <w:basedOn w:val="a"/>
    <w:next w:val="a"/>
    <w:autoRedefine/>
    <w:unhideWhenUsed/>
    <w:rsid w:val="002813E7"/>
    <w:pPr>
      <w:spacing w:after="100"/>
      <w:ind w:left="440"/>
    </w:pPr>
    <w:rPr>
      <w:rFonts w:ascii="Calibri" w:eastAsia="Calibri" w:hAnsi="Calibri" w:cs="Times New Roman"/>
      <w:lang w:eastAsia="en-US"/>
    </w:rPr>
  </w:style>
  <w:style w:type="paragraph" w:customStyle="1" w:styleId="afa">
    <w:name w:val="Заголовок к тексту"/>
    <w:basedOn w:val="a"/>
    <w:next w:val="af2"/>
    <w:rsid w:val="002813E7"/>
    <w:pPr>
      <w:suppressAutoHyphens/>
      <w:spacing w:after="240" w:line="240" w:lineRule="exact"/>
    </w:pPr>
    <w:rPr>
      <w:rFonts w:ascii="Times New Roman" w:eastAsia="Times New Roman" w:hAnsi="Times New Roman" w:cs="Times New Roman"/>
      <w:b/>
      <w:sz w:val="28"/>
      <w:szCs w:val="20"/>
    </w:rPr>
  </w:style>
  <w:style w:type="paragraph" w:customStyle="1" w:styleId="22">
    <w:name w:val="Знак Знак2 Знак Знак Знак Знак Знак Знак Знак Знак"/>
    <w:basedOn w:val="a"/>
    <w:autoRedefine/>
    <w:rsid w:val="002813E7"/>
    <w:pPr>
      <w:tabs>
        <w:tab w:val="left" w:pos="2160"/>
      </w:tabs>
      <w:spacing w:before="120" w:after="0" w:line="240" w:lineRule="exact"/>
      <w:jc w:val="both"/>
    </w:pPr>
    <w:rPr>
      <w:rFonts w:ascii="Times New Roman" w:eastAsia="Times New Roman" w:hAnsi="Times New Roman" w:cs="Times New Roman"/>
      <w:noProof/>
      <w:sz w:val="24"/>
      <w:szCs w:val="24"/>
      <w:lang w:val="en-US"/>
    </w:rPr>
  </w:style>
  <w:style w:type="paragraph" w:customStyle="1" w:styleId="article">
    <w:name w:val="article"/>
    <w:basedOn w:val="a"/>
    <w:rsid w:val="002813E7"/>
    <w:pPr>
      <w:spacing w:after="0" w:line="240" w:lineRule="auto"/>
      <w:ind w:firstLine="567"/>
      <w:jc w:val="both"/>
    </w:pPr>
    <w:rPr>
      <w:rFonts w:ascii="Arial" w:eastAsia="Times New Roman" w:hAnsi="Arial" w:cs="Arial"/>
      <w:sz w:val="26"/>
      <w:szCs w:val="26"/>
    </w:rPr>
  </w:style>
  <w:style w:type="character" w:customStyle="1" w:styleId="text">
    <w:name w:val="text Знак"/>
    <w:link w:val="text0"/>
    <w:locked/>
    <w:rsid w:val="002813E7"/>
    <w:rPr>
      <w:rFonts w:ascii="Arial" w:hAnsi="Arial"/>
    </w:rPr>
  </w:style>
  <w:style w:type="paragraph" w:customStyle="1" w:styleId="text0">
    <w:name w:val="text"/>
    <w:basedOn w:val="a"/>
    <w:link w:val="text"/>
    <w:rsid w:val="002813E7"/>
    <w:pPr>
      <w:spacing w:after="0" w:line="240" w:lineRule="auto"/>
      <w:ind w:firstLine="567"/>
      <w:jc w:val="both"/>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C90E8-D237-40A7-AA7A-7640405BA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30</Pages>
  <Words>8285</Words>
  <Characters>47225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Земское</dc:creator>
  <cp:lastModifiedBy>Секретарь ДУМЫ</cp:lastModifiedBy>
  <cp:revision>9</cp:revision>
  <cp:lastPrinted>2021-04-29T09:48:00Z</cp:lastPrinted>
  <dcterms:created xsi:type="dcterms:W3CDTF">2021-04-29T08:45:00Z</dcterms:created>
  <dcterms:modified xsi:type="dcterms:W3CDTF">2021-04-29T12:58:00Z</dcterms:modified>
</cp:coreProperties>
</file>