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C72D12" w:rsidRDefault="00B85774" w:rsidP="00220C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774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C72D12" w:rsidRDefault="00D31AC3" w:rsidP="00220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>ДУМА</w:t>
      </w:r>
    </w:p>
    <w:p w:rsidR="00C831F5" w:rsidRPr="00C72D12" w:rsidRDefault="00C831F5" w:rsidP="00220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 xml:space="preserve"> БАРДЫМСКОГО МУНИЦИПАЛЬНОГО </w:t>
      </w:r>
      <w:r w:rsidR="00D31AC3" w:rsidRPr="00C72D12">
        <w:rPr>
          <w:rFonts w:ascii="Times New Roman" w:hAnsi="Times New Roman"/>
          <w:sz w:val="28"/>
          <w:szCs w:val="28"/>
        </w:rPr>
        <w:t>ОКРУГА</w:t>
      </w:r>
    </w:p>
    <w:p w:rsidR="00C831F5" w:rsidRPr="00C72D12" w:rsidRDefault="00C831F5" w:rsidP="00220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>ПЕРМСКОГО КРАЯ</w:t>
      </w:r>
    </w:p>
    <w:p w:rsidR="00C831F5" w:rsidRPr="00C72D12" w:rsidRDefault="00C831F5" w:rsidP="00220C4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82AAB" w:rsidRPr="00C72D12" w:rsidRDefault="00571FC8" w:rsidP="0022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72D12">
        <w:rPr>
          <w:rFonts w:ascii="Times New Roman" w:hAnsi="Times New Roman"/>
          <w:bCs/>
          <w:sz w:val="28"/>
          <w:szCs w:val="28"/>
        </w:rPr>
        <w:t>ОДИННАДЦАТОЕ</w:t>
      </w:r>
      <w:r w:rsidR="00B82AAB" w:rsidRPr="00C72D12">
        <w:rPr>
          <w:rFonts w:ascii="Times New Roman" w:hAnsi="Times New Roman"/>
          <w:bCs/>
          <w:sz w:val="28"/>
          <w:szCs w:val="28"/>
        </w:rPr>
        <w:t xml:space="preserve"> ЗАСЕДАНИЕ</w:t>
      </w:r>
    </w:p>
    <w:p w:rsidR="00B82AAB" w:rsidRPr="00C72D12" w:rsidRDefault="00B82AAB" w:rsidP="0022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2AAB" w:rsidRPr="00C72D12" w:rsidRDefault="00B82AAB" w:rsidP="00220C4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>РЕШЕНИЕ</w:t>
      </w:r>
    </w:p>
    <w:p w:rsidR="00B82AAB" w:rsidRPr="00C72D12" w:rsidRDefault="00B82AAB" w:rsidP="00220C4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C72D12" w:rsidTr="00A8522D">
        <w:tc>
          <w:tcPr>
            <w:tcW w:w="3341" w:type="dxa"/>
          </w:tcPr>
          <w:p w:rsidR="00B82AAB" w:rsidRPr="00C72D12" w:rsidRDefault="00571FC8" w:rsidP="0022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2D12">
              <w:rPr>
                <w:rFonts w:ascii="Times New Roman" w:hAnsi="Times New Roman"/>
                <w:sz w:val="28"/>
              </w:rPr>
              <w:t>18.03</w:t>
            </w:r>
            <w:r w:rsidR="00B82AAB" w:rsidRPr="00C72D12">
              <w:rPr>
                <w:rFonts w:ascii="Times New Roman" w:hAnsi="Times New Roman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C72D12" w:rsidRDefault="00B82AAB" w:rsidP="0022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6" w:type="dxa"/>
          </w:tcPr>
          <w:p w:rsidR="00B82AAB" w:rsidRPr="00C72D12" w:rsidRDefault="001F219F" w:rsidP="00220C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2D12">
              <w:rPr>
                <w:rFonts w:ascii="Times New Roman" w:hAnsi="Times New Roman"/>
                <w:sz w:val="28"/>
              </w:rPr>
              <w:t xml:space="preserve">                       </w:t>
            </w:r>
            <w:r w:rsidR="00B82AAB" w:rsidRPr="00C72D12">
              <w:rPr>
                <w:rFonts w:ascii="Times New Roman" w:hAnsi="Times New Roman"/>
                <w:sz w:val="28"/>
              </w:rPr>
              <w:t>№</w:t>
            </w:r>
            <w:r w:rsidR="006B7155" w:rsidRPr="00C72D12">
              <w:rPr>
                <w:rFonts w:ascii="Times New Roman" w:hAnsi="Times New Roman"/>
                <w:sz w:val="28"/>
              </w:rPr>
              <w:t xml:space="preserve"> </w:t>
            </w:r>
            <w:r w:rsidR="00220C4C" w:rsidRPr="00C72D12">
              <w:rPr>
                <w:rFonts w:ascii="Times New Roman" w:hAnsi="Times New Roman"/>
                <w:sz w:val="28"/>
              </w:rPr>
              <w:t>168</w:t>
            </w:r>
          </w:p>
          <w:p w:rsidR="00B82AAB" w:rsidRPr="00C72D12" w:rsidRDefault="00B82AAB" w:rsidP="0022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</w:tcPr>
          <w:p w:rsidR="00B82AAB" w:rsidRPr="00C72D12" w:rsidRDefault="00B82AAB" w:rsidP="0022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831F5" w:rsidRPr="00C72D12" w:rsidRDefault="00C831F5" w:rsidP="0022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C4C" w:rsidRPr="00C72D12" w:rsidRDefault="00220C4C" w:rsidP="00220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D12">
        <w:rPr>
          <w:rFonts w:ascii="Times New Roman" w:hAnsi="Times New Roman"/>
          <w:b/>
          <w:sz w:val="28"/>
          <w:szCs w:val="28"/>
        </w:rPr>
        <w:t>Об утверждении Положения о народной</w:t>
      </w:r>
    </w:p>
    <w:p w:rsidR="00220C4C" w:rsidRPr="00C72D12" w:rsidRDefault="00220C4C" w:rsidP="00220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D12">
        <w:rPr>
          <w:rFonts w:ascii="Times New Roman" w:hAnsi="Times New Roman"/>
          <w:b/>
          <w:sz w:val="28"/>
          <w:szCs w:val="28"/>
        </w:rPr>
        <w:t>дружине по охране общественного порядка</w:t>
      </w:r>
    </w:p>
    <w:p w:rsidR="00220C4C" w:rsidRPr="00C72D12" w:rsidRDefault="00220C4C" w:rsidP="00220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D12">
        <w:rPr>
          <w:rFonts w:ascii="Times New Roman" w:hAnsi="Times New Roman"/>
          <w:b/>
          <w:sz w:val="28"/>
          <w:szCs w:val="28"/>
        </w:rPr>
        <w:t xml:space="preserve">на территории Бардымского муниципального округа </w:t>
      </w:r>
    </w:p>
    <w:p w:rsidR="00C831F5" w:rsidRPr="00C72D12" w:rsidRDefault="00C831F5" w:rsidP="00220C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1A72" w:rsidRPr="00C72D12" w:rsidRDefault="00531A72" w:rsidP="00220C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1A72" w:rsidRPr="00C72D12" w:rsidRDefault="00531A72" w:rsidP="0022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C4C" w:rsidRPr="00C72D12" w:rsidRDefault="00220C4C" w:rsidP="001A6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>В соответствии с Законом Пермского края от 09.07.2015 № 511 – ПК «Об отдельных участиях граждан в охране общественного порядка на территории Пермского края», Фед</w:t>
      </w:r>
      <w:r w:rsidR="006C1EF9">
        <w:rPr>
          <w:rFonts w:ascii="Times New Roman" w:hAnsi="Times New Roman"/>
          <w:sz w:val="28"/>
          <w:szCs w:val="28"/>
        </w:rPr>
        <w:t>еральным законом от 02.04.2014 № 44-ФЗ «</w:t>
      </w:r>
      <w:r w:rsidRPr="00C72D12">
        <w:rPr>
          <w:rFonts w:ascii="Times New Roman" w:hAnsi="Times New Roman"/>
          <w:sz w:val="28"/>
          <w:szCs w:val="28"/>
        </w:rPr>
        <w:t>Об участии граждан в охране общественного порядка», Уставом Бардымского муниципального округа Пермского края, Дума Бардымского муниципального округа</w:t>
      </w:r>
    </w:p>
    <w:p w:rsidR="00220C4C" w:rsidRPr="00C72D12" w:rsidRDefault="00220C4C" w:rsidP="001A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>РЕШАЕТ:</w:t>
      </w:r>
    </w:p>
    <w:p w:rsidR="001A6648" w:rsidRDefault="00220C4C" w:rsidP="001A6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>Утвердить</w:t>
      </w:r>
      <w:r w:rsidR="001A6648">
        <w:rPr>
          <w:rFonts w:ascii="Times New Roman" w:hAnsi="Times New Roman"/>
          <w:sz w:val="28"/>
          <w:szCs w:val="28"/>
        </w:rPr>
        <w:t xml:space="preserve">  прилагаемое</w:t>
      </w:r>
      <w:r w:rsidRPr="00C72D12">
        <w:rPr>
          <w:rFonts w:ascii="Times New Roman" w:hAnsi="Times New Roman"/>
          <w:sz w:val="28"/>
          <w:szCs w:val="28"/>
        </w:rPr>
        <w:t xml:space="preserve"> </w:t>
      </w:r>
      <w:r w:rsidR="001A6648">
        <w:rPr>
          <w:rFonts w:ascii="Times New Roman" w:hAnsi="Times New Roman"/>
          <w:sz w:val="28"/>
          <w:szCs w:val="28"/>
        </w:rPr>
        <w:t xml:space="preserve">  </w:t>
      </w:r>
      <w:hyperlink w:anchor="P29" w:history="1">
        <w:r w:rsidRPr="00C72D1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C72D12">
        <w:rPr>
          <w:rFonts w:ascii="Times New Roman" w:hAnsi="Times New Roman"/>
          <w:sz w:val="28"/>
          <w:szCs w:val="28"/>
        </w:rPr>
        <w:t xml:space="preserve"> </w:t>
      </w:r>
      <w:r w:rsidR="001A6648">
        <w:rPr>
          <w:rFonts w:ascii="Times New Roman" w:hAnsi="Times New Roman"/>
          <w:sz w:val="28"/>
          <w:szCs w:val="28"/>
        </w:rPr>
        <w:t xml:space="preserve">  </w:t>
      </w:r>
      <w:r w:rsidRPr="00C72D12">
        <w:rPr>
          <w:rFonts w:ascii="Times New Roman" w:hAnsi="Times New Roman"/>
          <w:sz w:val="28"/>
          <w:szCs w:val="28"/>
        </w:rPr>
        <w:t xml:space="preserve">о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 xml:space="preserve">народной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 xml:space="preserve">дружине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 xml:space="preserve">по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>охране</w:t>
      </w: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 xml:space="preserve">общественного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 xml:space="preserve">порядка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 xml:space="preserve">на территории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 xml:space="preserve">Бардымского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 xml:space="preserve">муниципального </w:t>
      </w:r>
      <w:r w:rsidR="001A6648">
        <w:rPr>
          <w:rFonts w:ascii="Times New Roman" w:hAnsi="Times New Roman"/>
          <w:sz w:val="28"/>
          <w:szCs w:val="28"/>
        </w:rPr>
        <w:t xml:space="preserve"> </w:t>
      </w:r>
      <w:r w:rsidRPr="00C72D12">
        <w:rPr>
          <w:rFonts w:ascii="Times New Roman" w:hAnsi="Times New Roman"/>
          <w:sz w:val="28"/>
          <w:szCs w:val="28"/>
        </w:rPr>
        <w:t>округа.</w:t>
      </w:r>
    </w:p>
    <w:p w:rsidR="006C1EF9" w:rsidRPr="00AB27D8" w:rsidRDefault="00A67FB3" w:rsidP="00AB2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6C1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 xml:space="preserve">утратившим </w:t>
      </w:r>
      <w:r w:rsidR="006C1E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</w:t>
      </w:r>
      <w:r w:rsidR="006C1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D12" w:rsidRPr="00C72D12">
        <w:rPr>
          <w:rFonts w:ascii="Times New Roman" w:hAnsi="Times New Roman"/>
          <w:sz w:val="28"/>
          <w:szCs w:val="28"/>
        </w:rPr>
        <w:t>решени</w:t>
      </w:r>
      <w:r w:rsidR="001A6648">
        <w:rPr>
          <w:rFonts w:ascii="Times New Roman" w:hAnsi="Times New Roman"/>
          <w:sz w:val="28"/>
          <w:szCs w:val="28"/>
        </w:rPr>
        <w:t>е</w:t>
      </w:r>
      <w:r w:rsidR="006C1EF9">
        <w:rPr>
          <w:rFonts w:ascii="Times New Roman" w:hAnsi="Times New Roman"/>
          <w:sz w:val="28"/>
          <w:szCs w:val="28"/>
        </w:rPr>
        <w:t xml:space="preserve">  </w:t>
      </w:r>
      <w:r w:rsidR="00A4563A" w:rsidRPr="006C1EF9">
        <w:rPr>
          <w:rFonts w:ascii="Times New Roman" w:hAnsi="Times New Roman"/>
          <w:sz w:val="28"/>
          <w:szCs w:val="28"/>
        </w:rPr>
        <w:t xml:space="preserve">Совета </w:t>
      </w:r>
      <w:r w:rsidR="006C1EF9">
        <w:rPr>
          <w:rFonts w:ascii="Times New Roman" w:hAnsi="Times New Roman"/>
          <w:sz w:val="28"/>
          <w:szCs w:val="28"/>
        </w:rPr>
        <w:t xml:space="preserve"> </w:t>
      </w:r>
      <w:r w:rsidR="00A4563A" w:rsidRPr="006C1EF9">
        <w:rPr>
          <w:rFonts w:ascii="Times New Roman" w:hAnsi="Times New Roman"/>
          <w:sz w:val="28"/>
          <w:szCs w:val="28"/>
        </w:rPr>
        <w:t xml:space="preserve">депутатов </w:t>
      </w:r>
      <w:r w:rsidR="00AB27D8">
        <w:rPr>
          <w:rFonts w:ascii="Times New Roman" w:hAnsi="Times New Roman"/>
          <w:sz w:val="28"/>
          <w:szCs w:val="28"/>
        </w:rPr>
        <w:t xml:space="preserve"> </w:t>
      </w:r>
      <w:r w:rsidR="00A4563A" w:rsidRPr="00AB27D8">
        <w:rPr>
          <w:rFonts w:ascii="Times New Roman" w:hAnsi="Times New Roman"/>
          <w:sz w:val="28"/>
          <w:szCs w:val="28"/>
        </w:rPr>
        <w:t>Бардымского</w:t>
      </w:r>
    </w:p>
    <w:p w:rsidR="00A67FB3" w:rsidRPr="006C1EF9" w:rsidRDefault="00A4563A" w:rsidP="001A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EF9">
        <w:rPr>
          <w:rFonts w:ascii="Times New Roman" w:hAnsi="Times New Roman"/>
          <w:sz w:val="28"/>
          <w:szCs w:val="28"/>
        </w:rPr>
        <w:t>сельского поселения от 29 мая 2014 года № 247 «Об утверждении Положения о дружине охраны общественного порядка на территории Бардымского сельского поселения»</w:t>
      </w:r>
      <w:r w:rsidR="00C72D12" w:rsidRPr="006C1EF9">
        <w:rPr>
          <w:rFonts w:ascii="Times New Roman" w:hAnsi="Times New Roman"/>
          <w:sz w:val="28"/>
          <w:szCs w:val="28"/>
        </w:rPr>
        <w:t>;</w:t>
      </w:r>
    </w:p>
    <w:p w:rsidR="00220C4C" w:rsidRPr="00C72D12" w:rsidRDefault="001A6648" w:rsidP="001A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220C4C" w:rsidRPr="00C72D12">
        <w:rPr>
          <w:rFonts w:ascii="Times New Roman" w:hAnsi="Times New Roman"/>
          <w:sz w:val="28"/>
          <w:szCs w:val="28"/>
        </w:rPr>
        <w:t>Опубликовать настоящее решение в газете «Тан» («Рассвет») и разместить на официальном сайте Б</w:t>
      </w:r>
      <w:r w:rsidR="006C1EF9">
        <w:rPr>
          <w:rFonts w:ascii="Times New Roman" w:hAnsi="Times New Roman"/>
          <w:sz w:val="28"/>
          <w:szCs w:val="28"/>
        </w:rPr>
        <w:t>ардымского муниципального округа</w:t>
      </w:r>
      <w:r w:rsidR="00220C4C" w:rsidRPr="00C72D12">
        <w:rPr>
          <w:rFonts w:ascii="Times New Roman" w:hAnsi="Times New Roman"/>
          <w:sz w:val="28"/>
          <w:szCs w:val="28"/>
        </w:rPr>
        <w:t xml:space="preserve"> Пермского края</w:t>
      </w:r>
      <w:r w:rsidR="006C1EF9">
        <w:rPr>
          <w:rFonts w:ascii="Times New Roman" w:hAnsi="Times New Roman"/>
          <w:sz w:val="28"/>
          <w:szCs w:val="28"/>
        </w:rPr>
        <w:t xml:space="preserve"> барда.рф</w:t>
      </w:r>
      <w:r w:rsidR="00220C4C" w:rsidRPr="00C72D12">
        <w:rPr>
          <w:rFonts w:ascii="Times New Roman" w:hAnsi="Times New Roman"/>
          <w:sz w:val="28"/>
          <w:szCs w:val="28"/>
        </w:rPr>
        <w:t>.</w:t>
      </w:r>
    </w:p>
    <w:p w:rsidR="00220C4C" w:rsidRDefault="001A6648" w:rsidP="001A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67FB3" w:rsidRPr="00C72D12">
        <w:rPr>
          <w:rFonts w:ascii="Times New Roman" w:hAnsi="Times New Roman"/>
          <w:sz w:val="28"/>
          <w:szCs w:val="28"/>
        </w:rPr>
        <w:t>4</w:t>
      </w:r>
      <w:r w:rsidR="00220C4C" w:rsidRPr="00C72D1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6C1EF9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1EF9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1EF9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1EF9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1EF9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1EF9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1EF9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1EF9" w:rsidRPr="00C72D12" w:rsidRDefault="006C1EF9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0C4C" w:rsidRPr="00C72D12" w:rsidRDefault="00A67FB3" w:rsidP="001A66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D12">
        <w:rPr>
          <w:rFonts w:ascii="Times New Roman" w:hAnsi="Times New Roman"/>
          <w:sz w:val="28"/>
          <w:szCs w:val="28"/>
        </w:rPr>
        <w:t>5</w:t>
      </w:r>
      <w:r w:rsidR="00220C4C" w:rsidRPr="00C72D12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председателя постоянной комиссии по социальной политике Габдулхакову З.С.</w:t>
      </w: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>Председатель Думы</w:t>
      </w: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>Бардымского муниципального округа</w:t>
      </w: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AB27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>И.Р. Вахитов</w:t>
      </w: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C4C" w:rsidRPr="00C72D12" w:rsidRDefault="00220C4C" w:rsidP="001A664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- </w:t>
      </w: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Бардымского                  </w:t>
      </w:r>
    </w:p>
    <w:p w:rsidR="00220C4C" w:rsidRPr="00C72D12" w:rsidRDefault="00220C4C" w:rsidP="001A6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="00AB27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C72D12">
        <w:rPr>
          <w:rFonts w:ascii="Times New Roman" w:eastAsia="Times New Roman" w:hAnsi="Times New Roman"/>
          <w:sz w:val="28"/>
          <w:szCs w:val="28"/>
          <w:lang w:eastAsia="ru-RU"/>
        </w:rPr>
        <w:t xml:space="preserve"> Х.Г. Алапанов</w:t>
      </w:r>
    </w:p>
    <w:p w:rsidR="00220C4C" w:rsidRDefault="00220C4C" w:rsidP="001A6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EF9" w:rsidRPr="00C72D12" w:rsidRDefault="006C1EF9" w:rsidP="0022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C4C" w:rsidRPr="00C72D12" w:rsidRDefault="00220C4C" w:rsidP="00220C4C">
      <w:pPr>
        <w:pStyle w:val="ae"/>
        <w:spacing w:before="0" w:beforeAutospacing="0" w:after="0" w:afterAutospacing="0"/>
        <w:rPr>
          <w:sz w:val="27"/>
          <w:szCs w:val="27"/>
        </w:rPr>
      </w:pPr>
      <w:r w:rsidRPr="00C72D12">
        <w:rPr>
          <w:sz w:val="27"/>
          <w:szCs w:val="27"/>
        </w:rPr>
        <w:t>19.03.2021</w:t>
      </w: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C72D12" w:rsidRPr="00C72D12" w:rsidRDefault="00C72D12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</w:p>
    <w:p w:rsidR="00220C4C" w:rsidRPr="00C72D12" w:rsidRDefault="00220C4C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  <w:r w:rsidRPr="00C72D12">
        <w:rPr>
          <w:sz w:val="27"/>
          <w:szCs w:val="27"/>
        </w:rPr>
        <w:t>УТВЕРЖДЕНО</w:t>
      </w:r>
    </w:p>
    <w:p w:rsidR="00220C4C" w:rsidRPr="00C72D12" w:rsidRDefault="00220C4C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  <w:r w:rsidRPr="00C72D12">
        <w:rPr>
          <w:sz w:val="27"/>
          <w:szCs w:val="27"/>
        </w:rPr>
        <w:t>решением Думы</w:t>
      </w:r>
    </w:p>
    <w:p w:rsidR="00220C4C" w:rsidRPr="00C72D12" w:rsidRDefault="00220C4C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  <w:r w:rsidRPr="00C72D12">
        <w:rPr>
          <w:sz w:val="27"/>
          <w:szCs w:val="27"/>
        </w:rPr>
        <w:t>Бардымского муниципального округа</w:t>
      </w:r>
    </w:p>
    <w:p w:rsidR="00220C4C" w:rsidRPr="00C72D12" w:rsidRDefault="00220C4C" w:rsidP="00220C4C">
      <w:pPr>
        <w:pStyle w:val="ae"/>
        <w:spacing w:before="0" w:beforeAutospacing="0" w:after="0" w:afterAutospacing="0"/>
        <w:jc w:val="right"/>
        <w:rPr>
          <w:sz w:val="27"/>
          <w:szCs w:val="27"/>
        </w:rPr>
      </w:pPr>
      <w:r w:rsidRPr="00C72D12">
        <w:rPr>
          <w:sz w:val="27"/>
          <w:szCs w:val="27"/>
        </w:rPr>
        <w:t>от  18.03.2021 № 168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/>
          <w:spacing w:val="2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ПОЛОЖЕНИЕ О НАРОДНОЙ ДРУЖИНЕ ПО ОХРАНЕ ОБЩЕСТВЕННОГО ПОРЯДКА НА ТЕРРИТОРИИ БАРДЫМСКОГО МУНИЦИПАЛЬНОГО ОКРУГА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         1.1. Основные понятия, используемые в настоящем Положении, применяются в значениях, установленных </w:t>
      </w:r>
      <w:hyperlink r:id="rId9" w:history="1">
        <w:r w:rsidRPr="00C72D12">
          <w:rPr>
            <w:rFonts w:ascii="Times New Roman" w:hAnsi="Times New Roman"/>
            <w:spacing w:val="2"/>
            <w:sz w:val="28"/>
            <w:szCs w:val="28"/>
            <w:lang w:eastAsia="ru-RU"/>
          </w:rPr>
          <w:t>Федеральным законом от 02.04.2014  № 44-ФЗ «Об участии граждан в охране общественного порядка»</w:t>
        </w:r>
      </w:hyperlink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, другими федеральными законами.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1.2. Народная дружина создается по инициативе граждан Российской Федерации, изъявивших желание участвовать в охране общественного порядка,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Народные дружинники являются членами народной дружины и принимают в ее составе участие в охране общественного порядка.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Народная дружина подлежит включению в реестр народных дружин и общественных объединений правоохранительной направленности в Пермском крае (далее - реестр).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Народная дружина может участвовать в охране общественного порядка по месту их создания только после внесения в реестр.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1.3. В своей деятельности народная дружина по охране общественного порядка руководствуется </w:t>
      </w:r>
      <w:hyperlink r:id="rId10" w:history="1">
        <w:r w:rsidRPr="00C72D12">
          <w:rPr>
            <w:rFonts w:ascii="Times New Roman" w:hAnsi="Times New Roman"/>
            <w:spacing w:val="2"/>
            <w:sz w:val="28"/>
            <w:szCs w:val="28"/>
            <w:lang w:eastAsia="ru-RU"/>
          </w:rPr>
          <w:t>Федеральным законом от 02.04.2014 № 44-ФЗ «Об участии граждан в охране общественного порядка»</w:t>
        </w:r>
      </w:hyperlink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 </w:t>
      </w:r>
      <w:hyperlink r:id="rId11" w:history="1">
        <w:r w:rsidRPr="00C72D12">
          <w:rPr>
            <w:rFonts w:ascii="Times New Roman" w:hAnsi="Times New Roman"/>
            <w:spacing w:val="2"/>
            <w:sz w:val="28"/>
            <w:szCs w:val="28"/>
            <w:lang w:eastAsia="ru-RU"/>
          </w:rPr>
          <w:t>Уставом Бардымского</w:t>
        </w:r>
      </w:hyperlink>
      <w:r w:rsidRPr="00C72D1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, настоящим Положением и иными муниципальными нормативными правовыми актами, а также уставом народной дружины.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1.4. На территории Бардымского муниципального округа, в границах, установленных Уставом Бардымского муниципального округа Пермского края, создается народная дружина с уведомлением администрации Бардымского муниципального округа и отдела МВД РФ по Бардымскому району Пермскому краю.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1.5. В народную дружину принимаются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1.6.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2. Основные направления деятельности народных дружин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        2.1. Основными направлениями деятельности народной дружины являются: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2) участие в предупреждении и пресечении правонарушений на территории Бардымского муниципального округа;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220C4C" w:rsidRPr="00C72D12" w:rsidRDefault="00220C4C" w:rsidP="00220C4C">
      <w:pPr>
        <w:spacing w:after="0" w:line="240" w:lineRule="auto"/>
        <w:jc w:val="center"/>
        <w:rPr>
          <w:rStyle w:val="4"/>
          <w:rFonts w:eastAsia="Calibri"/>
          <w:bCs w:val="0"/>
          <w:color w:val="auto"/>
        </w:rPr>
      </w:pPr>
    </w:p>
    <w:p w:rsidR="00220C4C" w:rsidRPr="00C72D12" w:rsidRDefault="00220C4C" w:rsidP="00220C4C">
      <w:pPr>
        <w:spacing w:after="0" w:line="240" w:lineRule="auto"/>
        <w:jc w:val="center"/>
        <w:rPr>
          <w:rStyle w:val="4"/>
          <w:rFonts w:eastAsia="Calibri"/>
          <w:bCs w:val="0"/>
          <w:color w:val="auto"/>
        </w:rPr>
      </w:pPr>
      <w:r w:rsidRPr="00C72D12">
        <w:rPr>
          <w:rStyle w:val="4"/>
          <w:rFonts w:eastAsia="Calibri"/>
          <w:color w:val="auto"/>
        </w:rPr>
        <w:t>3. Порядок создания и организации работы дружины</w:t>
      </w:r>
    </w:p>
    <w:p w:rsidR="00220C4C" w:rsidRPr="00C72D12" w:rsidRDefault="00220C4C" w:rsidP="00220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3.1. Дружина создается по инициативе населения Бардымского муниципального округа непосредственно.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3.2. В дружину принимаются на добровольной основе граждане Российской Федерации, проживающие или работающие на территории Бардымского муниципального округа, достигшие 18-летнего возраста, способные по своим деловым качествам, физической подготовке и состоянию здоровья выполнять поставленные перед дружиной задачи на основе индивидуального отбора граждан.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355"/>
        </w:tabs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Прием в дружину производится по представлению командира дружины, на основании личного заявления вступающего и рекомендации органов  полиции по месту проживания кандидата в дружинники.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355"/>
        </w:tabs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3.3. В дружине не могут состоять граждане: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355"/>
        </w:tabs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- имеющие неснятую или непогашенную судимость;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355"/>
        </w:tabs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-состоящие на учете в медицинских учреждениях по психическому заболевания, наркомании или алкоголизма;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355"/>
        </w:tabs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-призванные по решению суда недееспособными или ограниченно дееспособными;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355"/>
        </w:tabs>
        <w:spacing w:line="240" w:lineRule="auto"/>
        <w:ind w:firstLine="76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-имеющие гражданство (подданство) иностранного государства.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894"/>
        </w:tabs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 xml:space="preserve">3.4. Граждане, принятые в дружину, в обязательном порядке проходят правовую и специальную подготовку, в ходе которой изучают действующее законодательство, нормативные акты, регламентирующие правопорядок, формы и методы работы народных дружин по предупреждению и пресечению </w:t>
      </w:r>
      <w:r w:rsidRPr="00C72D12">
        <w:rPr>
          <w:rFonts w:ascii="Times New Roman" w:hAnsi="Times New Roman"/>
        </w:rPr>
        <w:lastRenderedPageBreak/>
        <w:t>правонарушений.</w:t>
      </w:r>
      <w:r w:rsidRPr="00C72D12">
        <w:rPr>
          <w:rFonts w:ascii="Times New Roman" w:hAnsi="Times New Roman"/>
        </w:rPr>
        <w:tab/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К проведению занятий с дружинниками могут привлекаться руководители и должностные лица правоохранительных органов, преподаватели и научные работники учебных заведений, сотрудники администрации Бардымского муниципального округа.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3.5. Командиру народной дружины выдается удостоверение дружинника установленного образца и нарукавная повязка. Удостоверение имеет единую нумерацию и является документом строгой отчетности.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134"/>
          <w:tab w:val="left" w:pos="1276"/>
        </w:tabs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3.7.Продолжительность дежурства дружинника по охране общественного порядка не должна превышать 4 часов в сутки, а в выходные дни - не более 8 часов в сутки.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3.8. Деятельность дружины прекращается по решению собрания жителей Бардымского округа с обязательным уведомлением администрации Бардымского муниципального округа и членов дружины охраны общественного порядка.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3.9. Членство в дружине прекращается в случаях:</w:t>
      </w:r>
    </w:p>
    <w:p w:rsidR="00220C4C" w:rsidRPr="00C72D12" w:rsidRDefault="00220C4C" w:rsidP="00220C4C">
      <w:pPr>
        <w:pStyle w:val="20"/>
        <w:numPr>
          <w:ilvl w:val="0"/>
          <w:numId w:val="14"/>
        </w:numPr>
        <w:shd w:val="clear" w:color="auto" w:fill="auto"/>
        <w:tabs>
          <w:tab w:val="left" w:pos="814"/>
        </w:tabs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письменного заявления дружинника о прекращении исполнения обязанностей;</w:t>
      </w:r>
    </w:p>
    <w:p w:rsidR="00220C4C" w:rsidRPr="00C72D12" w:rsidRDefault="00220C4C" w:rsidP="00220C4C">
      <w:pPr>
        <w:pStyle w:val="20"/>
        <w:numPr>
          <w:ilvl w:val="0"/>
          <w:numId w:val="14"/>
        </w:numPr>
        <w:shd w:val="clear" w:color="auto" w:fill="auto"/>
        <w:tabs>
          <w:tab w:val="left" w:pos="814"/>
        </w:tabs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 xml:space="preserve">систематического невыполнения дружинником требований Закона Пермского края от 09.07.2015 № 511 – ПК </w:t>
      </w:r>
      <w:r w:rsidRPr="00C72D12">
        <w:rPr>
          <w:rStyle w:val="2Exact"/>
          <w:rFonts w:ascii="Times New Roman" w:hAnsi="Times New Roman"/>
        </w:rPr>
        <w:t>«Об отдельных вопросах участия граждан в охране общественного порядка на территории Пермской края»</w:t>
      </w:r>
      <w:r w:rsidRPr="00C72D12">
        <w:rPr>
          <w:rFonts w:ascii="Times New Roman" w:hAnsi="Times New Roman"/>
        </w:rPr>
        <w:t>, настоящего Положения, а также фактического самоустранения от участия в ее деятельности;</w:t>
      </w:r>
    </w:p>
    <w:p w:rsidR="00220C4C" w:rsidRPr="00C72D12" w:rsidRDefault="00220C4C" w:rsidP="00220C4C">
      <w:pPr>
        <w:pStyle w:val="20"/>
        <w:numPr>
          <w:ilvl w:val="0"/>
          <w:numId w:val="14"/>
        </w:numPr>
        <w:shd w:val="clear" w:color="auto" w:fill="auto"/>
        <w:tabs>
          <w:tab w:val="left" w:pos="814"/>
        </w:tabs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недобросовестного отношения к своим обязанностям, совершения противоправных действий, в том числе неправомерного применения дружинником физической силы или оружия самообороны, допущения иных нарушений и проступков, несовместимых с пребыванием в дружине;</w:t>
      </w:r>
    </w:p>
    <w:p w:rsidR="00220C4C" w:rsidRPr="00C72D12" w:rsidRDefault="00220C4C" w:rsidP="00220C4C">
      <w:pPr>
        <w:pStyle w:val="20"/>
        <w:numPr>
          <w:ilvl w:val="0"/>
          <w:numId w:val="14"/>
        </w:numPr>
        <w:shd w:val="clear" w:color="auto" w:fill="auto"/>
        <w:tabs>
          <w:tab w:val="left" w:pos="814"/>
        </w:tabs>
        <w:spacing w:line="240" w:lineRule="auto"/>
        <w:ind w:firstLine="64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смерти дружинника.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1355"/>
        </w:tabs>
        <w:spacing w:line="240" w:lineRule="auto"/>
        <w:jc w:val="both"/>
        <w:rPr>
          <w:rFonts w:ascii="Times New Roman" w:hAnsi="Times New Roman"/>
          <w:lang w:eastAsia="en-US"/>
        </w:rPr>
      </w:pPr>
    </w:p>
    <w:p w:rsidR="00220C4C" w:rsidRPr="00C72D12" w:rsidRDefault="00220C4C" w:rsidP="006C1EF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4. Права, обязанности, ответственность народного дружинника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         4.1. Народный дружинник имеет право: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требовать от граждан и должностных лиц прекратить противоправные деяния;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оказывать содействие полиции при выполнении возложенных на нее </w:t>
      </w:r>
      <w:hyperlink r:id="rId12" w:history="1">
        <w:r w:rsidRPr="00C72D12">
          <w:rPr>
            <w:rFonts w:ascii="Times New Roman" w:hAnsi="Times New Roman"/>
            <w:spacing w:val="2"/>
            <w:sz w:val="28"/>
            <w:szCs w:val="28"/>
            <w:lang w:eastAsia="ru-RU"/>
          </w:rPr>
          <w:t>Федеральным законом от 07.02.2011 № 3-ФЗ «О полиции»</w:t>
        </w:r>
      </w:hyperlink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 обязанностей в сфере охраны общественного порядка;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применять физическую силу в случаях и порядке, предусмотренных действующим законодательством;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осуществлять иные права, предусмотренные действующим законодательством.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4.2. Народный дружинник обязан: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знать и соблюдать требования законодательных и иных нормативных правовых актов в сфере охраны общественного порядка;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при объявлении сбора народной дружины прибывать к месту сбора в установленном порядке;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соблюдать права и законные интересы граждан, общественных объединений, религиозных и иных организаций;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принимать меры по предотвращению и пресечению правонарушений;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незамедлительно уведомить командира народной дружины о применении физической силы, в результате которой причинен вред здоровью гражданина;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4.3.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4.4.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работы или учебы.</w:t>
      </w:r>
    </w:p>
    <w:p w:rsidR="00220C4C" w:rsidRPr="00C72D12" w:rsidRDefault="00220C4C" w:rsidP="00220C4C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4.5. Народные дружинники проходят подготовку по основным направлениям деятельности народных дружин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220C4C" w:rsidRPr="00C72D12" w:rsidRDefault="00220C4C" w:rsidP="00220C4C">
      <w:pPr>
        <w:shd w:val="clear" w:color="auto" w:fill="FFFFFF"/>
        <w:tabs>
          <w:tab w:val="left" w:pos="1418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4.6. За противоправные действия народные дружинники несут ответственность, установленную законодательством Российской Федерации.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220C4C" w:rsidRPr="00C72D12" w:rsidRDefault="00220C4C" w:rsidP="00220C4C">
      <w:pPr>
        <w:pStyle w:val="20"/>
        <w:numPr>
          <w:ilvl w:val="1"/>
          <w:numId w:val="15"/>
        </w:numPr>
        <w:shd w:val="clear" w:color="auto" w:fill="auto"/>
        <w:spacing w:line="240" w:lineRule="auto"/>
        <w:ind w:left="0" w:firstLine="700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>При исключении из дружины дружинник обязан сдать удостоверение дружинника и нарукавную повязку, а также имущество, полученное им в пользование в связи с исполнением обязанностей дружинника.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</w:rPr>
        <w:t xml:space="preserve">          Возмещение стоимости утраченного или невозвращенного имущества производится в порядке, установленном нормами гражданского </w:t>
      </w:r>
      <w:r w:rsidRPr="00C72D12">
        <w:rPr>
          <w:rFonts w:ascii="Times New Roman" w:hAnsi="Times New Roman"/>
        </w:rPr>
        <w:lastRenderedPageBreak/>
        <w:t>законодательства.</w:t>
      </w:r>
    </w:p>
    <w:p w:rsidR="00220C4C" w:rsidRPr="00C72D12" w:rsidRDefault="00220C4C" w:rsidP="00220C4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5. Руководство деятельностью народных дружин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D12">
        <w:rPr>
          <w:rFonts w:ascii="Times New Roman" w:hAnsi="Times New Roman"/>
          <w:sz w:val="28"/>
          <w:szCs w:val="28"/>
          <w:lang w:eastAsia="ru-RU"/>
        </w:rPr>
        <w:t>5.1. Руководство деятельностью народной дружины осуществляет командир народной дружины, избранный членами народных дружин по согласованию с администрацией Бардымского муниципального округа и ОМВД РФ по Бардымскому району Пермскому краю.</w:t>
      </w:r>
      <w:bookmarkStart w:id="0" w:name="dst100156"/>
      <w:bookmarkEnd w:id="0"/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D12">
        <w:rPr>
          <w:rFonts w:ascii="Times New Roman" w:hAnsi="Times New Roman"/>
          <w:sz w:val="28"/>
          <w:szCs w:val="28"/>
          <w:lang w:eastAsia="ru-RU"/>
        </w:rPr>
        <w:t>5.2.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(штабы), порядок создания и деятельности которых определяется законами субъектов Российской Федерации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6. Взаимодействие народных дружин с органами внутренних дел (полицией) и иными правоохранительными органами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         6.1. План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Бардымского муниципального округа, ОМВД РФ Бардымского района Пермского края, иными правоохранительными органами.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6.2. Порядок взаимодействия народной дружины с ОМВД РФ по Бардымскому району Пермскому краю и иными правоохранительными органами, администрацией Бардымского муниципального округа определяется соглашением о сотрудничестве.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7. Формы поощрения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         7.1. Меры поощрения дружинников.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spacing w:val="2"/>
          <w:sz w:val="28"/>
          <w:szCs w:val="28"/>
          <w:lang w:eastAsia="ru-RU"/>
        </w:rPr>
        <w:t>Для поощрения дружинников, активно участвующих в борьбе с правонарушениями, администрация Бардымского муниципального округа, ОМВД РФ по Бардымскоиу району Пермскому краю, руководители предприятий, учреждений и организаций и их трудовые коллективы, органы территориального общественного самоуправления в пределах своих полномочий могут применять следующие формы морального и материального поощрения: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2Exact"/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- объявление благодарности;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2Exact"/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- награждение ценным подарком;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2Exact"/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- выплата денежной премии;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2Exact"/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- направление письма в коллектив по месту работы или учебы дружинникам с извещением о добросовестном выполнении им общественных обязанностей;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2D12">
        <w:rPr>
          <w:rStyle w:val="2Exact"/>
          <w:rFonts w:ascii="Times New Roman" w:hAnsi="Times New Roman"/>
        </w:rPr>
        <w:t xml:space="preserve">- освобождения от налогообложения в отношении земельных участков с разрешенным видом землепользования - для ведения личного подсобного </w:t>
      </w:r>
      <w:r w:rsidRPr="00C72D12">
        <w:rPr>
          <w:rStyle w:val="2Exact"/>
          <w:rFonts w:ascii="Times New Roman" w:hAnsi="Times New Roman"/>
        </w:rPr>
        <w:lastRenderedPageBreak/>
        <w:t>хозяйства, находящихся их собственности, постоянно (бессрочном) пользовании или пожизненном наследуемом владении;</w:t>
      </w:r>
    </w:p>
    <w:p w:rsidR="00220C4C" w:rsidRPr="00C72D12" w:rsidRDefault="00220C4C" w:rsidP="00220C4C">
      <w:pPr>
        <w:pStyle w:val="20"/>
        <w:numPr>
          <w:ilvl w:val="0"/>
          <w:numId w:val="13"/>
        </w:numPr>
        <w:shd w:val="clear" w:color="auto" w:fill="auto"/>
        <w:tabs>
          <w:tab w:val="left" w:pos="758"/>
        </w:tabs>
        <w:spacing w:line="240" w:lineRule="auto"/>
        <w:ind w:firstLine="600"/>
        <w:jc w:val="both"/>
        <w:rPr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иные формы поощрения.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600"/>
        <w:jc w:val="both"/>
        <w:rPr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За особые заслуги в деле охраны общественного порядка и проявленные при этом мужество и героизм дружинники могут быть представлены к награждению государственными наградами Российской Федерации.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600"/>
        <w:jc w:val="both"/>
        <w:rPr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 xml:space="preserve">7.2. Ответственность граждан, участвующих в обеспечении общественного порядка, установлена Законом Пермского края </w:t>
      </w:r>
      <w:r w:rsidRPr="00C72D12">
        <w:rPr>
          <w:rFonts w:ascii="Times New Roman" w:hAnsi="Times New Roman"/>
        </w:rPr>
        <w:t>от 09.07.2015 № 511 – ПК</w:t>
      </w:r>
      <w:r w:rsidRPr="00C72D12">
        <w:rPr>
          <w:rStyle w:val="2Exact"/>
          <w:rFonts w:ascii="Times New Roman" w:hAnsi="Times New Roman"/>
        </w:rPr>
        <w:t xml:space="preserve"> "Об отдельных вопросах участия граждан в охране общественного порядка на территории Пермского края".</w:t>
      </w:r>
    </w:p>
    <w:p w:rsidR="00220C4C" w:rsidRPr="00C72D12" w:rsidRDefault="00220C4C" w:rsidP="00220C4C">
      <w:pPr>
        <w:pStyle w:val="20"/>
        <w:shd w:val="clear" w:color="auto" w:fill="auto"/>
        <w:tabs>
          <w:tab w:val="left" w:pos="937"/>
        </w:tabs>
        <w:spacing w:line="240" w:lineRule="auto"/>
        <w:ind w:firstLine="620"/>
        <w:jc w:val="both"/>
        <w:rPr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К дружинникам, допускающим недобросовестное отношение к своим обязанностям, а также нарушения дисциплины, могут устанавливаться меры взысканий, определяемые администрацией Бардымского муниципального округа.</w:t>
      </w:r>
    </w:p>
    <w:p w:rsidR="00220C4C" w:rsidRPr="00C72D12" w:rsidRDefault="00220C4C" w:rsidP="0022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72D12">
        <w:rPr>
          <w:rFonts w:ascii="Times New Roman" w:hAnsi="Times New Roman"/>
          <w:b/>
          <w:spacing w:val="2"/>
          <w:sz w:val="28"/>
          <w:szCs w:val="28"/>
          <w:lang w:eastAsia="ru-RU"/>
        </w:rPr>
        <w:t>8. Финансирование и материально-техническое обеспечение народных дружин</w:t>
      </w:r>
    </w:p>
    <w:p w:rsidR="00220C4C" w:rsidRPr="00C72D12" w:rsidRDefault="00220C4C" w:rsidP="00220C4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20C4C" w:rsidRPr="00C72D12" w:rsidRDefault="00220C4C" w:rsidP="00220C4C">
      <w:pPr>
        <w:pStyle w:val="20"/>
        <w:shd w:val="clear" w:color="auto" w:fill="auto"/>
        <w:tabs>
          <w:tab w:val="left" w:pos="1075"/>
        </w:tabs>
        <w:spacing w:line="240" w:lineRule="auto"/>
        <w:jc w:val="both"/>
        <w:rPr>
          <w:rFonts w:ascii="Times New Roman" w:hAnsi="Times New Roman"/>
        </w:rPr>
      </w:pPr>
      <w:r w:rsidRPr="00C72D12">
        <w:rPr>
          <w:rFonts w:ascii="Times New Roman" w:hAnsi="Times New Roman"/>
          <w:spacing w:val="2"/>
        </w:rPr>
        <w:t xml:space="preserve">        8.1. </w:t>
      </w:r>
      <w:r w:rsidRPr="00C72D12">
        <w:rPr>
          <w:rStyle w:val="2Exact"/>
          <w:rFonts w:ascii="Times New Roman" w:hAnsi="Times New Roman"/>
        </w:rPr>
        <w:t>Деятельность дружины осуществляется на безвозмездной основе;</w:t>
      </w:r>
    </w:p>
    <w:p w:rsidR="00220C4C" w:rsidRPr="00C72D12" w:rsidRDefault="00220C4C" w:rsidP="00220C4C">
      <w:pPr>
        <w:pStyle w:val="20"/>
        <w:numPr>
          <w:ilvl w:val="1"/>
          <w:numId w:val="16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600"/>
        <w:jc w:val="both"/>
        <w:rPr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Финансирование и материально-техническое обеспечение деятельности дружины, участвующей в охране общественного порядка, может производится в объеме средств согласно бюджетным ассигнованиям на очередной финансовый год и плановый период.</w:t>
      </w:r>
    </w:p>
    <w:p w:rsidR="00220C4C" w:rsidRPr="00C72D12" w:rsidRDefault="00220C4C" w:rsidP="00220C4C">
      <w:pPr>
        <w:pStyle w:val="20"/>
        <w:shd w:val="clear" w:color="auto" w:fill="auto"/>
        <w:spacing w:line="240" w:lineRule="auto"/>
        <w:ind w:firstLine="601"/>
        <w:jc w:val="both"/>
        <w:rPr>
          <w:rFonts w:ascii="Times New Roman" w:hAnsi="Times New Roman"/>
        </w:rPr>
      </w:pPr>
      <w:r w:rsidRPr="00C72D12">
        <w:rPr>
          <w:rStyle w:val="2Exact"/>
          <w:rFonts w:ascii="Times New Roman" w:hAnsi="Times New Roman"/>
        </w:rPr>
        <w:t>Денежное содержание дружинников, затраты на материально-техническое обеспечение деятельности дружин устанавливаются нормативно-правовым актом правительства Пермского края.</w:t>
      </w:r>
    </w:p>
    <w:p w:rsidR="00C027BF" w:rsidRPr="00C72D12" w:rsidRDefault="00C027BF" w:rsidP="00220C4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C027BF" w:rsidRPr="00C72D12" w:rsidRDefault="00C027BF" w:rsidP="00220C4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531A72" w:rsidRPr="00C72D12" w:rsidRDefault="00531A72" w:rsidP="00220C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1A72" w:rsidRPr="00C72D12" w:rsidRDefault="00531A72" w:rsidP="00220C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1A72" w:rsidRPr="00C72D12" w:rsidRDefault="00531A72" w:rsidP="00220C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1A72" w:rsidRPr="00C72D12" w:rsidRDefault="00531A72" w:rsidP="00220C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1A72" w:rsidRPr="00C72D12" w:rsidRDefault="00531A72" w:rsidP="00220C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1A72" w:rsidRPr="00C72D12" w:rsidRDefault="00531A72" w:rsidP="00220C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31F5" w:rsidRPr="00C72D12" w:rsidRDefault="00C831F5" w:rsidP="00220C4C">
      <w:pPr>
        <w:pStyle w:val="3"/>
        <w:ind w:right="0" w:firstLine="702"/>
        <w:rPr>
          <w:szCs w:val="28"/>
        </w:rPr>
      </w:pPr>
    </w:p>
    <w:p w:rsidR="00220C4C" w:rsidRPr="00C72D12" w:rsidRDefault="00220C4C" w:rsidP="00220C4C">
      <w:pPr>
        <w:rPr>
          <w:lang w:eastAsia="ru-RU"/>
        </w:rPr>
      </w:pPr>
    </w:p>
    <w:sectPr w:rsidR="00220C4C" w:rsidRPr="00C72D12" w:rsidSect="00AB27D8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0F6" w:rsidRDefault="00AB00F6" w:rsidP="00510008">
      <w:pPr>
        <w:spacing w:after="0" w:line="240" w:lineRule="auto"/>
      </w:pPr>
      <w:r>
        <w:separator/>
      </w:r>
    </w:p>
  </w:endnote>
  <w:endnote w:type="continuationSeparator" w:id="1">
    <w:p w:rsidR="00AB00F6" w:rsidRDefault="00AB00F6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0F6" w:rsidRDefault="00AB00F6" w:rsidP="00510008">
      <w:pPr>
        <w:spacing w:after="0" w:line="240" w:lineRule="auto"/>
      </w:pPr>
      <w:r>
        <w:separator/>
      </w:r>
    </w:p>
  </w:footnote>
  <w:footnote w:type="continuationSeparator" w:id="1">
    <w:p w:rsidR="00AB00F6" w:rsidRDefault="00AB00F6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F3AA0"/>
    <w:multiLevelType w:val="hybridMultilevel"/>
    <w:tmpl w:val="BC209452"/>
    <w:lvl w:ilvl="0" w:tplc="8B84E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02A5"/>
    <w:multiLevelType w:val="multilevel"/>
    <w:tmpl w:val="5254D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A9B0D9A"/>
    <w:multiLevelType w:val="multilevel"/>
    <w:tmpl w:val="12EA0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9408DB"/>
    <w:multiLevelType w:val="hybridMultilevel"/>
    <w:tmpl w:val="D8A48EB4"/>
    <w:lvl w:ilvl="0" w:tplc="368E4A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5C7EE6"/>
    <w:multiLevelType w:val="multilevel"/>
    <w:tmpl w:val="49BE5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688D3342"/>
    <w:multiLevelType w:val="multilevel"/>
    <w:tmpl w:val="45AA11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76893625"/>
    <w:multiLevelType w:val="hybridMultilevel"/>
    <w:tmpl w:val="B2560854"/>
    <w:lvl w:ilvl="0" w:tplc="CF8CC16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4A78C0"/>
    <w:multiLevelType w:val="multilevel"/>
    <w:tmpl w:val="776E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5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8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957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A6648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3ED4"/>
    <w:rsid w:val="001E400A"/>
    <w:rsid w:val="001E40F1"/>
    <w:rsid w:val="001F219F"/>
    <w:rsid w:val="0020010B"/>
    <w:rsid w:val="00207A95"/>
    <w:rsid w:val="002117EF"/>
    <w:rsid w:val="002171E7"/>
    <w:rsid w:val="00220C4C"/>
    <w:rsid w:val="00222C59"/>
    <w:rsid w:val="00224376"/>
    <w:rsid w:val="002309D0"/>
    <w:rsid w:val="0023410D"/>
    <w:rsid w:val="00242A8D"/>
    <w:rsid w:val="0024361F"/>
    <w:rsid w:val="00244945"/>
    <w:rsid w:val="0025545C"/>
    <w:rsid w:val="002578CE"/>
    <w:rsid w:val="00262DA5"/>
    <w:rsid w:val="00266A50"/>
    <w:rsid w:val="00270FCB"/>
    <w:rsid w:val="00276035"/>
    <w:rsid w:val="002800D9"/>
    <w:rsid w:val="002813DE"/>
    <w:rsid w:val="0028179B"/>
    <w:rsid w:val="00285B7F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81006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451CE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75EA2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4C1E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1307B"/>
    <w:rsid w:val="00520292"/>
    <w:rsid w:val="00521A5C"/>
    <w:rsid w:val="00531A72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0360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182B"/>
    <w:rsid w:val="006A2E52"/>
    <w:rsid w:val="006A3D0A"/>
    <w:rsid w:val="006B0DB7"/>
    <w:rsid w:val="006B3C0C"/>
    <w:rsid w:val="006B3F5C"/>
    <w:rsid w:val="006B7155"/>
    <w:rsid w:val="006B7270"/>
    <w:rsid w:val="006C1EF9"/>
    <w:rsid w:val="006C73F4"/>
    <w:rsid w:val="006D2E23"/>
    <w:rsid w:val="006D5B6D"/>
    <w:rsid w:val="006F437F"/>
    <w:rsid w:val="00700021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2A7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A3F0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63A"/>
    <w:rsid w:val="00A459E2"/>
    <w:rsid w:val="00A50852"/>
    <w:rsid w:val="00A552CD"/>
    <w:rsid w:val="00A56796"/>
    <w:rsid w:val="00A608FC"/>
    <w:rsid w:val="00A67FB3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00F6"/>
    <w:rsid w:val="00AB27D8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2FBD"/>
    <w:rsid w:val="00B73D93"/>
    <w:rsid w:val="00B74BFD"/>
    <w:rsid w:val="00B82A06"/>
    <w:rsid w:val="00B82AAB"/>
    <w:rsid w:val="00B83D89"/>
    <w:rsid w:val="00B85774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7BF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5D6"/>
    <w:rsid w:val="00C66711"/>
    <w:rsid w:val="00C66966"/>
    <w:rsid w:val="00C71655"/>
    <w:rsid w:val="00C72D12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5CE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3864"/>
    <w:rsid w:val="00E2546E"/>
    <w:rsid w:val="00E25FCB"/>
    <w:rsid w:val="00E32ABC"/>
    <w:rsid w:val="00E342B1"/>
    <w:rsid w:val="00E42383"/>
    <w:rsid w:val="00E45F22"/>
    <w:rsid w:val="00E55871"/>
    <w:rsid w:val="00E561E6"/>
    <w:rsid w:val="00E62640"/>
    <w:rsid w:val="00E6461A"/>
    <w:rsid w:val="00E67279"/>
    <w:rsid w:val="00E70A2F"/>
    <w:rsid w:val="00E70F26"/>
    <w:rsid w:val="00E721E9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75103"/>
    <w:rsid w:val="00F81F29"/>
    <w:rsid w:val="00F93109"/>
    <w:rsid w:val="00F95B8D"/>
    <w:rsid w:val="00FB7BAF"/>
    <w:rsid w:val="00FC32DE"/>
    <w:rsid w:val="00FC4F31"/>
    <w:rsid w:val="00FC6A51"/>
    <w:rsid w:val="00FC705F"/>
    <w:rsid w:val="00FC75D7"/>
    <w:rsid w:val="00FD3FD0"/>
    <w:rsid w:val="00FD73B8"/>
    <w:rsid w:val="00FE2CE4"/>
    <w:rsid w:val="00FE3582"/>
    <w:rsid w:val="00FE4157"/>
    <w:rsid w:val="00FE59D1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  <w:style w:type="paragraph" w:styleId="ac">
    <w:name w:val="No Spacing"/>
    <w:link w:val="ad"/>
    <w:uiPriority w:val="1"/>
    <w:qFormat/>
    <w:rsid w:val="00531A72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531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31A72"/>
    <w:rPr>
      <w:rFonts w:eastAsia="Times New Roman"/>
      <w:sz w:val="22"/>
      <w:szCs w:val="22"/>
    </w:rPr>
  </w:style>
  <w:style w:type="character" w:customStyle="1" w:styleId="2Exact">
    <w:name w:val="Основной текст (2) Exact"/>
    <w:basedOn w:val="2"/>
    <w:rsid w:val="00220C4C"/>
  </w:style>
  <w:style w:type="character" w:customStyle="1" w:styleId="2">
    <w:name w:val="Основной текст (2)_"/>
    <w:basedOn w:val="a0"/>
    <w:link w:val="20"/>
    <w:rsid w:val="00220C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4C"/>
    <w:pPr>
      <w:widowControl w:val="0"/>
      <w:shd w:val="clear" w:color="auto" w:fill="FFFFFF"/>
      <w:spacing w:after="0" w:line="0" w:lineRule="atLeast"/>
    </w:pPr>
    <w:rPr>
      <w:sz w:val="28"/>
      <w:szCs w:val="28"/>
      <w:lang w:eastAsia="ru-RU"/>
    </w:rPr>
  </w:style>
  <w:style w:type="character" w:customStyle="1" w:styleId="4">
    <w:name w:val="Основной текст (4)"/>
    <w:basedOn w:val="a0"/>
    <w:rsid w:val="00220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60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16687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86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861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C451-37AD-4A5C-BF50-387C91CD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10</cp:revision>
  <cp:lastPrinted>2021-03-24T11:15:00Z</cp:lastPrinted>
  <dcterms:created xsi:type="dcterms:W3CDTF">2021-03-23T07:28:00Z</dcterms:created>
  <dcterms:modified xsi:type="dcterms:W3CDTF">2021-03-24T11:17:00Z</dcterms:modified>
</cp:coreProperties>
</file>