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961D93" w:rsidRDefault="00526FBB" w:rsidP="00961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961D93" w:rsidRDefault="00D31AC3" w:rsidP="00961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ДУМА</w:t>
      </w:r>
    </w:p>
    <w:p w:rsidR="00C831F5" w:rsidRPr="00961D93" w:rsidRDefault="00C831F5" w:rsidP="00961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961D93">
        <w:rPr>
          <w:rFonts w:ascii="Times New Roman" w:hAnsi="Times New Roman"/>
          <w:sz w:val="28"/>
          <w:szCs w:val="28"/>
        </w:rPr>
        <w:t>ОКРУГА</w:t>
      </w:r>
    </w:p>
    <w:p w:rsidR="00C831F5" w:rsidRPr="00961D93" w:rsidRDefault="00C831F5" w:rsidP="00961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961D93" w:rsidRDefault="00C831F5" w:rsidP="00961D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961D93" w:rsidRDefault="006B7155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1D93">
        <w:rPr>
          <w:rFonts w:ascii="Times New Roman" w:hAnsi="Times New Roman"/>
          <w:bCs/>
          <w:sz w:val="28"/>
          <w:szCs w:val="28"/>
        </w:rPr>
        <w:t>ДЕСЯТОЕ</w:t>
      </w:r>
      <w:r w:rsidR="00B82AAB" w:rsidRPr="00961D93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B82AAB" w:rsidRPr="00961D93" w:rsidRDefault="00B82AAB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961D93" w:rsidRDefault="00B82AAB" w:rsidP="00961D9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РЕШЕНИЕ</w:t>
      </w:r>
    </w:p>
    <w:p w:rsidR="00B82AAB" w:rsidRPr="00961D93" w:rsidRDefault="00B82AAB" w:rsidP="00961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961D93" w:rsidTr="00A8522D">
        <w:tc>
          <w:tcPr>
            <w:tcW w:w="3341" w:type="dxa"/>
          </w:tcPr>
          <w:p w:rsidR="00B82AAB" w:rsidRPr="00961D93" w:rsidRDefault="006B7155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17.02</w:t>
            </w:r>
            <w:r w:rsidR="00B82AAB" w:rsidRPr="00961D93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961D93" w:rsidRDefault="00B82AAB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961D93" w:rsidRDefault="001F219F" w:rsidP="00961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82AAB" w:rsidRPr="00961D93">
              <w:rPr>
                <w:rFonts w:ascii="Times New Roman" w:hAnsi="Times New Roman"/>
                <w:sz w:val="28"/>
                <w:szCs w:val="28"/>
              </w:rPr>
              <w:t>№</w:t>
            </w:r>
            <w:r w:rsidR="006B7155" w:rsidRPr="00961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D93" w:rsidRPr="00961D93">
              <w:rPr>
                <w:rFonts w:ascii="Times New Roman" w:hAnsi="Times New Roman"/>
                <w:sz w:val="28"/>
                <w:szCs w:val="28"/>
              </w:rPr>
              <w:t>147</w:t>
            </w:r>
          </w:p>
          <w:p w:rsidR="00B82AAB" w:rsidRPr="00961D93" w:rsidRDefault="00B82AAB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961D93" w:rsidRDefault="00B82AAB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1F5" w:rsidRPr="00961D93" w:rsidRDefault="00C831F5" w:rsidP="0096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D05" w:rsidRPr="00961D93" w:rsidRDefault="00961D93" w:rsidP="00961D93">
      <w:pPr>
        <w:pStyle w:val="ConsPlusTitle"/>
        <w:widowControl/>
        <w:rPr>
          <w:sz w:val="28"/>
          <w:szCs w:val="28"/>
        </w:rPr>
      </w:pPr>
      <w:r w:rsidRPr="00961D93">
        <w:rPr>
          <w:sz w:val="28"/>
          <w:szCs w:val="28"/>
        </w:rPr>
        <w:t>Об утверждении порядка формирования,</w:t>
      </w:r>
      <w:r w:rsidRPr="00961D93">
        <w:rPr>
          <w:sz w:val="28"/>
          <w:szCs w:val="28"/>
        </w:rPr>
        <w:br/>
        <w:t>ведения и обязательного опубликования</w:t>
      </w:r>
      <w:r w:rsidRPr="00961D93">
        <w:rPr>
          <w:sz w:val="28"/>
          <w:szCs w:val="28"/>
        </w:rPr>
        <w:br/>
        <w:t>перечня муниципального имущества,</w:t>
      </w:r>
      <w:r w:rsidRPr="00961D93">
        <w:rPr>
          <w:sz w:val="28"/>
          <w:szCs w:val="28"/>
        </w:rPr>
        <w:br/>
        <w:t>свободного от прав третьих лиц, предназначенного</w:t>
      </w:r>
      <w:r w:rsidRPr="00961D93">
        <w:rPr>
          <w:sz w:val="28"/>
          <w:szCs w:val="28"/>
        </w:rPr>
        <w:br/>
        <w:t>для предоставления во владение и (или) пользование</w:t>
      </w:r>
      <w:r w:rsidRPr="00961D93">
        <w:rPr>
          <w:sz w:val="28"/>
          <w:szCs w:val="28"/>
        </w:rPr>
        <w:br/>
        <w:t xml:space="preserve">субъектам малого и среднего предпринимательства </w:t>
      </w:r>
      <w:r w:rsidRPr="00961D93">
        <w:rPr>
          <w:sz w:val="28"/>
          <w:szCs w:val="28"/>
        </w:rPr>
        <w:br/>
        <w:t>и организациям, образующим инфраструктуру поддержки</w:t>
      </w:r>
      <w:r w:rsidRPr="00961D93">
        <w:rPr>
          <w:sz w:val="28"/>
          <w:szCs w:val="28"/>
        </w:rPr>
        <w:br/>
        <w:t>субъектов малого и среднего предпринимательства</w:t>
      </w:r>
    </w:p>
    <w:p w:rsidR="00D55CAE" w:rsidRPr="00961D93" w:rsidRDefault="00D55CAE" w:rsidP="0096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CAE" w:rsidRPr="00961D93" w:rsidRDefault="00D55CAE" w:rsidP="00961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В соответствии со ст.7 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961D93">
          <w:rPr>
            <w:rFonts w:ascii="Times New Roman" w:hAnsi="Times New Roman" w:cs="Times New Roman"/>
            <w:sz w:val="28"/>
            <w:szCs w:val="28"/>
          </w:rPr>
          <w:t>ст. 18</w:t>
        </w:r>
      </w:hyperlink>
      <w:r w:rsidRPr="00961D93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Уставом </w:t>
      </w: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 w:cs="Times New Roman"/>
          <w:sz w:val="28"/>
          <w:szCs w:val="28"/>
        </w:rPr>
        <w:t xml:space="preserve"> муниципального округа,  Дума </w:t>
      </w: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961D93" w:rsidRPr="00961D93" w:rsidRDefault="00961D93" w:rsidP="00961D93">
      <w:pPr>
        <w:pStyle w:val="ConsPlusTitle"/>
        <w:widowControl/>
        <w:jc w:val="both"/>
        <w:rPr>
          <w:b w:val="0"/>
          <w:sz w:val="28"/>
          <w:szCs w:val="28"/>
        </w:rPr>
      </w:pPr>
      <w:r w:rsidRPr="00961D93">
        <w:rPr>
          <w:b w:val="0"/>
          <w:sz w:val="28"/>
          <w:szCs w:val="28"/>
        </w:rPr>
        <w:t xml:space="preserve"> РЕШАЕТ:</w:t>
      </w:r>
    </w:p>
    <w:p w:rsidR="00961D93" w:rsidRPr="00961D93" w:rsidRDefault="00961D93" w:rsidP="00961D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Утвердить: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6" w:history="1">
        <w:r w:rsidRPr="00961D93">
          <w:rPr>
            <w:rFonts w:ascii="Times New Roman" w:hAnsi="Times New Roman"/>
            <w:sz w:val="28"/>
            <w:szCs w:val="28"/>
          </w:rPr>
          <w:t>Порядок</w:t>
        </w:r>
      </w:hyperlink>
      <w:r w:rsidRPr="00961D93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 к настоящему решению.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06" w:history="1">
        <w:r w:rsidRPr="00961D93">
          <w:rPr>
            <w:rFonts w:ascii="Times New Roman" w:hAnsi="Times New Roman"/>
            <w:sz w:val="28"/>
            <w:szCs w:val="28"/>
          </w:rPr>
          <w:t>Перечень</w:t>
        </w:r>
      </w:hyperlink>
      <w:r w:rsidRPr="00961D93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2 к настоящему решению.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2. Опубликовать настоящее решение  в газете «Тан» («Рассвет») и разместить на официальном сайте </w:t>
      </w:r>
      <w:proofErr w:type="spellStart"/>
      <w:r w:rsidRPr="00961D9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61D93">
        <w:rPr>
          <w:rFonts w:ascii="Times New Roman" w:hAnsi="Times New Roman"/>
          <w:sz w:val="28"/>
          <w:szCs w:val="28"/>
        </w:rPr>
        <w:lastRenderedPageBreak/>
        <w:t>Пермского края.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961D93" w:rsidRPr="00961D93" w:rsidRDefault="00961D93" w:rsidP="00961D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4. 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Pr="00961D93">
        <w:rPr>
          <w:rFonts w:ascii="Times New Roman" w:hAnsi="Times New Roman"/>
          <w:sz w:val="28"/>
          <w:szCs w:val="28"/>
        </w:rPr>
        <w:t>Мукаева</w:t>
      </w:r>
      <w:proofErr w:type="spellEnd"/>
      <w:r w:rsidRPr="00961D93">
        <w:rPr>
          <w:rFonts w:ascii="Times New Roman" w:hAnsi="Times New Roman"/>
          <w:sz w:val="28"/>
          <w:szCs w:val="28"/>
        </w:rPr>
        <w:t xml:space="preserve"> Р.Р.</w:t>
      </w:r>
    </w:p>
    <w:p w:rsidR="00961D93" w:rsidRPr="00961D93" w:rsidRDefault="00961D93" w:rsidP="00961D93">
      <w:pPr>
        <w:pStyle w:val="ae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61D93">
        <w:rPr>
          <w:rFonts w:ascii="Times New Roman" w:hAnsi="Times New Roman" w:cs="Times New Roman"/>
          <w:sz w:val="28"/>
          <w:szCs w:val="28"/>
        </w:rPr>
        <w:tab/>
      </w:r>
      <w:r w:rsidRPr="00961D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муниципального округа     </w:t>
      </w:r>
      <w:r w:rsidRPr="00961D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proofErr w:type="spellStart"/>
      <w:r w:rsidRPr="00961D93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18.02.2021</w:t>
      </w: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1D93" w:rsidRPr="00961D93" w:rsidRDefault="00961D93" w:rsidP="00961D9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к </w:t>
      </w:r>
      <w:r w:rsidR="003254D2">
        <w:rPr>
          <w:rFonts w:ascii="Times New Roman" w:hAnsi="Times New Roman" w:cs="Times New Roman"/>
          <w:sz w:val="28"/>
          <w:szCs w:val="28"/>
        </w:rPr>
        <w:t>решению</w:t>
      </w:r>
      <w:r w:rsidRPr="00961D93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61D93" w:rsidRPr="00961D93" w:rsidRDefault="00961D93" w:rsidP="00961D9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61D93" w:rsidRPr="00961D93" w:rsidRDefault="00961D93" w:rsidP="00961D9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от 17.02.2021 № 147 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6"/>
      <w:bookmarkEnd w:id="0"/>
      <w:r w:rsidRPr="00961D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D93">
        <w:rPr>
          <w:rFonts w:ascii="Times New Roman" w:hAnsi="Times New Roman"/>
          <w:b/>
          <w:bCs/>
          <w:sz w:val="28"/>
          <w:szCs w:val="28"/>
        </w:rPr>
        <w:t>формирования, ведения и обязательного опубликования перечня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D93">
        <w:rPr>
          <w:rFonts w:ascii="Times New Roman" w:hAnsi="Times New Roman"/>
          <w:b/>
          <w:bCs/>
          <w:sz w:val="28"/>
          <w:szCs w:val="28"/>
        </w:rPr>
        <w:t>муниципального имущества, свободного от прав третьих лиц,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D93">
        <w:rPr>
          <w:rFonts w:ascii="Times New Roman" w:hAnsi="Times New Roman"/>
          <w:b/>
          <w:bCs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поддержи субъектов малого и среднего предпринимательства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54"/>
      <w:bookmarkEnd w:id="1"/>
    </w:p>
    <w:p w:rsidR="00961D93" w:rsidRPr="00961D93" w:rsidRDefault="00961D93" w:rsidP="00961D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Общие положения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61D93">
        <w:rPr>
          <w:rFonts w:ascii="Times New Roman" w:hAnsi="Times New Roman"/>
          <w:sz w:val="28"/>
          <w:szCs w:val="28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 w:rsidRPr="00961D9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/>
          <w:sz w:val="28"/>
          <w:szCs w:val="28"/>
        </w:rPr>
        <w:t xml:space="preserve"> муниципального округа, составляющего казну </w:t>
      </w:r>
      <w:proofErr w:type="spellStart"/>
      <w:r w:rsidRPr="00961D9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/>
          <w:sz w:val="28"/>
          <w:szCs w:val="28"/>
        </w:rPr>
        <w:t xml:space="preserve"> муниципального округа 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 предоставления его во владение и (или) в пользование на долгосрочной основе субъектам малого или среднего предпринимательства и организациям, образующим инфраструктуру</w:t>
      </w:r>
      <w:proofErr w:type="gramEnd"/>
      <w:r w:rsidRPr="00961D93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 (далее - Перечень), в целях реализации положений Федерального </w:t>
      </w:r>
      <w:hyperlink r:id="rId10" w:history="1">
        <w:r w:rsidRPr="00961D93">
          <w:rPr>
            <w:rFonts w:ascii="Times New Roman" w:hAnsi="Times New Roman"/>
            <w:sz w:val="28"/>
            <w:szCs w:val="28"/>
          </w:rPr>
          <w:t>закона</w:t>
        </w:r>
      </w:hyperlink>
      <w:r w:rsidR="003254D2">
        <w:rPr>
          <w:rFonts w:ascii="Times New Roman" w:hAnsi="Times New Roman"/>
          <w:sz w:val="28"/>
          <w:szCs w:val="28"/>
        </w:rPr>
        <w:t xml:space="preserve"> от 24.07.2007 № 209-ФЗ «</w:t>
      </w:r>
      <w:r w:rsidRPr="00961D93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3254D2">
        <w:rPr>
          <w:rFonts w:ascii="Times New Roman" w:hAnsi="Times New Roman"/>
          <w:sz w:val="28"/>
          <w:szCs w:val="28"/>
        </w:rPr>
        <w:t>тельства в Российской Федерации</w:t>
      </w:r>
      <w:r w:rsidRPr="00961D93">
        <w:rPr>
          <w:rFonts w:ascii="Times New Roman" w:hAnsi="Times New Roman"/>
          <w:sz w:val="28"/>
          <w:szCs w:val="28"/>
        </w:rPr>
        <w:t>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1.2. Перечень представляет собой реестр объектов муниципального имущества (далее - Имущество), предназначенный для использования имущества только в целях предоставления их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</w:t>
      </w:r>
      <w:proofErr w:type="spellStart"/>
      <w:r w:rsidRPr="00961D9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/>
          <w:sz w:val="28"/>
          <w:szCs w:val="28"/>
        </w:rPr>
        <w:t xml:space="preserve"> муниципального округа  (далее - субъекты малого и среднего предпринимательства).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1.3. Имущество, включенное в Перечень, предназначено для предоставления в аренду или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в т.ч. в собственность субъектам малого и среднего предпринимательства, арендующим имущество.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1.4. Обязанности по формированию, ведению, опубликованию Перечня возлагаются на  Управление по земельно-имущественным вопросам администрации </w:t>
      </w:r>
      <w:proofErr w:type="spellStart"/>
      <w:r w:rsidRPr="00961D9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/>
          <w:sz w:val="28"/>
          <w:szCs w:val="28"/>
        </w:rPr>
        <w:t xml:space="preserve"> муниципального округа  (далее - Управление).</w:t>
      </w:r>
    </w:p>
    <w:p w:rsid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54D2" w:rsidRDefault="003254D2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54D2" w:rsidRPr="00961D93" w:rsidRDefault="003254D2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D93" w:rsidRDefault="00961D93" w:rsidP="003254D2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lastRenderedPageBreak/>
        <w:t>Формирование Перечня</w:t>
      </w:r>
    </w:p>
    <w:p w:rsidR="003254D2" w:rsidRPr="00961D93" w:rsidRDefault="003254D2" w:rsidP="003254D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961D93">
        <w:rPr>
          <w:rFonts w:ascii="Times New Roman" w:hAnsi="Times New Roman" w:cs="Times New Roman"/>
          <w:sz w:val="28"/>
          <w:szCs w:val="28"/>
        </w:rPr>
        <w:t>2.1. Формирование Перечня производится на основании: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обращения субъекта малого и среднего предпринимательства в Управление;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мотивированного обращения структурных подразделений администрации </w:t>
      </w: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 w:cs="Times New Roman"/>
          <w:sz w:val="28"/>
          <w:szCs w:val="28"/>
        </w:rPr>
        <w:t xml:space="preserve"> муниципального округа в Управление;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по инициативе Управления.</w:t>
      </w:r>
    </w:p>
    <w:p w:rsidR="00961D93" w:rsidRPr="00961D93" w:rsidRDefault="00961D93" w:rsidP="00325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Представленные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2.2. В Перечень включаются: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отдельно стоящие нежилые здания;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встроенные нежилые помещения;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иное движимое имущество.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2.3. Условия внесения имущества в Перечень: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 наличие государственной регистрации права собственности </w:t>
      </w: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 w:cs="Times New Roman"/>
          <w:sz w:val="28"/>
          <w:szCs w:val="28"/>
        </w:rPr>
        <w:t xml:space="preserve"> муниципального округа на вносимое в Перечень имущество;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 отсутствие признаков принадлежности предлагаемого имущества к имуществу, гражданский оборот которого запрещен или ограничен.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2.4. Имущество может быть исключено из Перечня в случае: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961D93">
        <w:rPr>
          <w:rFonts w:ascii="Times New Roman" w:hAnsi="Times New Roman" w:cs="Times New Roman"/>
          <w:sz w:val="28"/>
          <w:szCs w:val="28"/>
        </w:rPr>
        <w:t xml:space="preserve"> имущества по истечении 12 (двенадцати) месяцев со дня внесения в Перечень;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необходимости использования имущества для решения вопросов местного значения.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прекращения права муниципальной собственности;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постановки объекта недвижимого имущества на капитальный ремонт и (или) реконструкцию;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сноса объекта недвижимого имущества, в котором расположены объекты;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обновления данных об имуществе;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>в иных предусмотренных действующим законодательством случаях.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2.5. Дума </w:t>
      </w:r>
      <w:proofErr w:type="spellStart"/>
      <w:r w:rsidRPr="00961D9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/>
          <w:sz w:val="28"/>
          <w:szCs w:val="28"/>
        </w:rPr>
        <w:t xml:space="preserve"> муниципального округа утверждает Перечень, принимает решение о включении в Перечень (исключении из Перечня) сведений о муниципальном имуществе. 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2.6. Информация об имуществе должна содержать:  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D93">
        <w:rPr>
          <w:rFonts w:ascii="Times New Roman" w:hAnsi="Times New Roman"/>
          <w:sz w:val="28"/>
          <w:szCs w:val="28"/>
        </w:rPr>
        <w:t>адрес (местоположение) объекта;</w:t>
      </w:r>
      <w:proofErr w:type="gramEnd"/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индивидуальные характеристики (наименование имущества, год постройки, площадь, этажность);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срок действия договора;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вид договора пользования;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lastRenderedPageBreak/>
        <w:t>размер арендной платы.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2.7. Передача в аренду имущества или в безвозмездное пользование, внесенного в Перечень, производится в соответствии со </w:t>
      </w:r>
      <w:hyperlink r:id="rId11" w:history="1">
        <w:r w:rsidRPr="00961D9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961D93">
        <w:rPr>
          <w:rFonts w:ascii="Times New Roman" w:hAnsi="Times New Roman"/>
          <w:sz w:val="28"/>
          <w:szCs w:val="28"/>
        </w:rPr>
        <w:t xml:space="preserve"> Фед</w:t>
      </w:r>
      <w:r w:rsidR="003254D2">
        <w:rPr>
          <w:rFonts w:ascii="Times New Roman" w:hAnsi="Times New Roman"/>
          <w:sz w:val="28"/>
          <w:szCs w:val="28"/>
        </w:rPr>
        <w:t>ерального закона от 26.07.2006 № 135-ФЗ «</w:t>
      </w:r>
      <w:r w:rsidRPr="00961D93">
        <w:rPr>
          <w:rFonts w:ascii="Times New Roman" w:hAnsi="Times New Roman"/>
          <w:sz w:val="28"/>
          <w:szCs w:val="28"/>
        </w:rPr>
        <w:t>О защите конкуренции</w:t>
      </w:r>
      <w:r w:rsidR="003254D2">
        <w:rPr>
          <w:rFonts w:ascii="Times New Roman" w:hAnsi="Times New Roman"/>
          <w:sz w:val="28"/>
          <w:szCs w:val="28"/>
        </w:rPr>
        <w:t>»</w:t>
      </w:r>
      <w:r w:rsidRPr="00961D93">
        <w:rPr>
          <w:rFonts w:ascii="Times New Roman" w:hAnsi="Times New Roman"/>
          <w:sz w:val="28"/>
          <w:szCs w:val="28"/>
        </w:rPr>
        <w:t>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D93" w:rsidRDefault="00961D93" w:rsidP="003254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961D93">
        <w:rPr>
          <w:rFonts w:ascii="Times New Roman" w:hAnsi="Times New Roman"/>
          <w:sz w:val="28"/>
          <w:szCs w:val="28"/>
        </w:rPr>
        <w:t>Порядок ведения Перечня</w:t>
      </w:r>
    </w:p>
    <w:p w:rsidR="003254D2" w:rsidRPr="00961D93" w:rsidRDefault="003254D2" w:rsidP="003254D2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 xml:space="preserve">3.1. Ведение </w:t>
      </w:r>
      <w:hyperlink w:anchor="Par106" w:history="1">
        <w:r w:rsidRPr="00961D93">
          <w:rPr>
            <w:rFonts w:ascii="Times New Roman" w:hAnsi="Times New Roman"/>
            <w:sz w:val="28"/>
            <w:szCs w:val="28"/>
          </w:rPr>
          <w:t>Перечня</w:t>
        </w:r>
      </w:hyperlink>
      <w:r w:rsidRPr="00961D93">
        <w:rPr>
          <w:rFonts w:ascii="Times New Roman" w:hAnsi="Times New Roman"/>
          <w:sz w:val="28"/>
          <w:szCs w:val="28"/>
        </w:rPr>
        <w:t xml:space="preserve"> осуществляется в электронном виде и на бумажном носителе путем внесения и исключения данных об имуществе по форме согласно приложению  к настоящему Порядку.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3.2. Сведения об имуществе, указанные в </w:t>
      </w:r>
      <w:hyperlink w:anchor="Par50" w:tooltip="Ссылка на текущий документ" w:history="1">
        <w:r w:rsidRPr="00961D9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61D93">
        <w:rPr>
          <w:rFonts w:ascii="Times New Roman" w:hAnsi="Times New Roman" w:cs="Times New Roman"/>
          <w:sz w:val="28"/>
          <w:szCs w:val="28"/>
        </w:rPr>
        <w:t xml:space="preserve">2.6  настоящего  Порядка, вносятся в Перечень  и исключаются из Перечня в течение 5 рабочих дней со дня принятия Думой </w:t>
      </w: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 w:cs="Times New Roman"/>
          <w:sz w:val="28"/>
          <w:szCs w:val="28"/>
        </w:rPr>
        <w:t xml:space="preserve"> муниципального округа  решения о включении и исключении этого имущества из Перечня.</w:t>
      </w:r>
    </w:p>
    <w:p w:rsidR="00961D93" w:rsidRPr="00961D93" w:rsidRDefault="00961D93" w:rsidP="0096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D93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перечне, соответствующие изменения вносятся в перечень в течение 5 рабочих дней со дня, когда Управлению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961D93" w:rsidRPr="00961D93" w:rsidRDefault="00961D93" w:rsidP="00325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92"/>
      <w:bookmarkEnd w:id="4"/>
      <w:r w:rsidRPr="00961D93">
        <w:rPr>
          <w:rFonts w:ascii="Times New Roman" w:hAnsi="Times New Roman"/>
          <w:sz w:val="28"/>
          <w:szCs w:val="28"/>
        </w:rPr>
        <w:t>4. Порядок официального опубликования Перечня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D93">
        <w:rPr>
          <w:rFonts w:ascii="Times New Roman" w:hAnsi="Times New Roman"/>
          <w:sz w:val="28"/>
          <w:szCs w:val="28"/>
        </w:rPr>
        <w:t>4.1. Утвержденный Перечень и изменения, внесенные в Перечень, подлежат обязательному опублик</w:t>
      </w:r>
      <w:r w:rsidR="003254D2">
        <w:rPr>
          <w:rFonts w:ascii="Times New Roman" w:hAnsi="Times New Roman"/>
          <w:sz w:val="28"/>
          <w:szCs w:val="28"/>
        </w:rPr>
        <w:t xml:space="preserve">ованию в </w:t>
      </w:r>
      <w:r w:rsidRPr="00961D93">
        <w:rPr>
          <w:rFonts w:ascii="Times New Roman" w:hAnsi="Times New Roman"/>
          <w:sz w:val="28"/>
          <w:szCs w:val="28"/>
        </w:rPr>
        <w:t xml:space="preserve">газете «Тан» («Рассвет»), обязательному размещению на официальном сайте  </w:t>
      </w:r>
      <w:proofErr w:type="spellStart"/>
      <w:r w:rsidRPr="00961D93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 в течение 10 календарных дней со дня принятия решения о его утверждении или внесении в него изменений.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5" w:name="Par100"/>
      <w:bookmarkEnd w:id="5"/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3254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54D2" w:rsidRDefault="003254D2" w:rsidP="003254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54D2" w:rsidRDefault="003254D2" w:rsidP="003254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54D2" w:rsidRPr="00961D93" w:rsidRDefault="003254D2" w:rsidP="003254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54D2" w:rsidRPr="00961D93" w:rsidRDefault="003254D2" w:rsidP="003254D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54D2" w:rsidRPr="00961D93" w:rsidRDefault="003254D2" w:rsidP="003254D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961D93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254D2" w:rsidRPr="00961D93" w:rsidRDefault="003254D2" w:rsidP="003254D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1D9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61D9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254D2" w:rsidRPr="00961D93" w:rsidRDefault="003254D2" w:rsidP="003254D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sz w:val="28"/>
          <w:szCs w:val="28"/>
        </w:rPr>
        <w:t xml:space="preserve">от 17.02.2021 № 147 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1D93" w:rsidRPr="003254D2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D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61D93" w:rsidRPr="003254D2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D2">
        <w:rPr>
          <w:rFonts w:ascii="Times New Roman" w:hAnsi="Times New Roman"/>
          <w:b/>
          <w:bCs/>
          <w:sz w:val="28"/>
          <w:szCs w:val="28"/>
        </w:rPr>
        <w:t>муниципального имущества, свободного от прав третьих лиц,</w:t>
      </w:r>
    </w:p>
    <w:p w:rsidR="00961D93" w:rsidRPr="003254D2" w:rsidRDefault="00961D93" w:rsidP="0032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D2">
        <w:rPr>
          <w:rFonts w:ascii="Times New Roman" w:hAnsi="Times New Roman"/>
          <w:b/>
          <w:bCs/>
          <w:sz w:val="28"/>
          <w:szCs w:val="28"/>
        </w:rPr>
        <w:t>предназначенного для предоставления во владение и (или) пользование субъектам</w:t>
      </w:r>
      <w:r w:rsidR="003254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54D2">
        <w:rPr>
          <w:rFonts w:ascii="Times New Roman" w:hAnsi="Times New Roman"/>
          <w:b/>
          <w:bCs/>
          <w:sz w:val="28"/>
          <w:szCs w:val="28"/>
        </w:rPr>
        <w:t>малого и среднего предпринимательства и организациям, образующим инфраструктуру поддержи субъектов малого и среднего предпринимательства</w:t>
      </w: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61D93" w:rsidRPr="00961D93" w:rsidRDefault="00961D93" w:rsidP="00961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302"/>
        <w:gridCol w:w="2740"/>
        <w:gridCol w:w="1242"/>
        <w:gridCol w:w="1991"/>
        <w:gridCol w:w="1286"/>
      </w:tblGrid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Индивидуальные характеристики (наименование имущества, категория объекта, год постройки, площадь, этажность)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Вид договора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Размер арендной платы</w:t>
            </w: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618150 Пермский край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арда,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ул.Бичуринский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тракт, д.28 «З», 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отдельно стоящее здание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Кирпичное здание проходной, назначение: нежилое,  1- этажный, общая площадь 41,4 кв.м,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инв.№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3/77, лит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; год постройки 1968 год.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59:13:006 02 64:0038:3/77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/Б</w:t>
            </w:r>
            <w:proofErr w:type="gramEnd"/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618150 Пермский край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арда,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ул.Бичуринский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тракт, д.28 «З»,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отдельно стоящее здание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Здание гаража, назначение нежилое, 2-этажное, общая площадь 624 кв.м.,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инв.№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3/72, лит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; год постройки 1983 год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59:13:006 02 64:0038:3/72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/Е</w:t>
            </w:r>
            <w:proofErr w:type="gramEnd"/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2-этажное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кирпчное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здание школы по адресу: 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абарка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ул.Центральная, д.16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абарка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ул.Центральная, д.16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59:13:0550105:51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618150 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арда, ул.Ленина, д.71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Помещения №№ 1,2,3,4,11,12,13,14,15 общей площадью 170,6 кв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, 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59:13:0060218:58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618150 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арда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азовиков, д.10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1-этажное щитовидное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администативное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здание (лит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), общая площадь 154,3 кв.м., в том числе полезная 67,7 кв.м.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59:13:60147:141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Нежилое здание с 2-этажным  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теплым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пристроем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(назначение - детский сад) по адресу: Пермский край, 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арда, ул.С.Савицкой, 8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Пермский край, 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арда, ул.С.Савицкой, 8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Нежилое здание с 2-этажным  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теплым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пристроем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(назначение - детский сад)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площадь:325,0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Нежилое здание с 2-этажным  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теплым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пристроем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(назначение - детский сад)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59:13:0060127:69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Нежилое здание, пекарня 71,5 </w:t>
            </w: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кв.м.,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район. 210м. по направлению на восток от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кбаш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район. </w:t>
            </w: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210м. по направлению на восток от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кбаш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Нежилое здание, пекарня 71,5 кв.м.,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59:13:0000000:1529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, урочище "Карагай ара"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59:13:1470103:188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, урочище "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Ирсинда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59:13:1570101:82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, урочище "Асфальт ас"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59:13:1470103:217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, урочище "Чад як басу"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59:13:1470101:1003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59:13:1540101:125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и Красноярское сельские поселения, колхоз "Правда" западнее д. Ст. Чад</w:t>
            </w:r>
            <w:proofErr w:type="gramEnd"/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59:13:1470101:1661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, 2,5 км. Севернее с. Барда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59:13:1470104:70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д.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Кудаш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 Мира, 24 "Б"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Арочный склад,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д.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Кудаш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 Мира, 24 "Б", площадь 505,7 кв.м.</w:t>
            </w:r>
            <w:proofErr w:type="gramEnd"/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59:13:0300108:17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д.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Кудаш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 Мира, 24 "Б"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Арочный склад,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д.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Кудаш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 Мира, 24 "Б"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площадь 960,0 кв.м.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59:13:0300108:16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Бичуринское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сельское поселение, урочище "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Чишма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аръяк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59:13:1470101:1341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Бичуринское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сельское поселение, </w:t>
            </w: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урочище "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Явышкыр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каш"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59:13:1830101:926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Бичуринское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сельское поселение, урочище "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Заит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жир"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59:13:1830101:1625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Бичуринское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сельское поселение, урочище "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Госман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коек"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59:13:1830101:1645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Бичуринское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сельское поселение, урочище "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Явышкыр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каш"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Земельный участок,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59:13:1830101:911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лпачиха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ул.Г.Тукая, д. 63л,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Нежилое здание (зерносушилка), 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лпачиха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ул.Г.Тукая, д. 63л,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площадь 202,9 кв.м.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кадастровый номер 59:13:0190106:28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лпачиха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ул.Г.Тукая, д. 63м,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Нежилое здание (зерносушилка), 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лпачиха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ул.Г.Тукая, д. 63м,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площадь 371,5 кв.м.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кадастровый номер 59:13:0190106:29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93" w:rsidRPr="00961D93" w:rsidTr="00B7213B">
        <w:tc>
          <w:tcPr>
            <w:tcW w:w="540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9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лпачиха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ул.Г.Тукая, д. 63в,</w:t>
            </w:r>
          </w:p>
        </w:tc>
        <w:tc>
          <w:tcPr>
            <w:tcW w:w="2016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Здание </w:t>
            </w:r>
            <w:r w:rsidRPr="00961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нежилое(комплексная зерносушилка), Пермский край,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61D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61D9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61D93">
              <w:rPr>
                <w:rFonts w:ascii="Times New Roman" w:hAnsi="Times New Roman"/>
                <w:sz w:val="28"/>
                <w:szCs w:val="28"/>
              </w:rPr>
              <w:t>лпачиха</w:t>
            </w:r>
            <w:proofErr w:type="spellEnd"/>
            <w:r w:rsidRPr="00961D93">
              <w:rPr>
                <w:rFonts w:ascii="Times New Roman" w:hAnsi="Times New Roman"/>
                <w:sz w:val="28"/>
                <w:szCs w:val="28"/>
              </w:rPr>
              <w:t>, ул.Г.Тукая, д. 63в,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площадь 1285,7 кв.м.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кадастровый номер 59:13:0190106:24</w:t>
            </w:r>
          </w:p>
        </w:tc>
        <w:tc>
          <w:tcPr>
            <w:tcW w:w="1447" w:type="dxa"/>
          </w:tcPr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10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985" w:type="dxa"/>
          </w:tcPr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93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61D93" w:rsidRPr="00961D93" w:rsidRDefault="00961D93" w:rsidP="00961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D93" w:rsidRPr="00961D93" w:rsidRDefault="00961D93" w:rsidP="0096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1D93" w:rsidRPr="00961D93" w:rsidSect="00B140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4739A" w:rsidRPr="00961D93" w:rsidRDefault="0044739A" w:rsidP="003254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739A" w:rsidRPr="00961D93" w:rsidSect="00961D9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8F" w:rsidRDefault="00E6558F" w:rsidP="00510008">
      <w:pPr>
        <w:spacing w:after="0" w:line="240" w:lineRule="auto"/>
      </w:pPr>
      <w:r>
        <w:separator/>
      </w:r>
    </w:p>
  </w:endnote>
  <w:endnote w:type="continuationSeparator" w:id="1">
    <w:p w:rsidR="00E6558F" w:rsidRDefault="00E6558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8F" w:rsidRDefault="00E6558F" w:rsidP="00510008">
      <w:pPr>
        <w:spacing w:after="0" w:line="240" w:lineRule="auto"/>
      </w:pPr>
      <w:r>
        <w:separator/>
      </w:r>
    </w:p>
  </w:footnote>
  <w:footnote w:type="continuationSeparator" w:id="1">
    <w:p w:rsidR="00E6558F" w:rsidRDefault="00E6558F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783"/>
    <w:multiLevelType w:val="hybridMultilevel"/>
    <w:tmpl w:val="8D56A6A4"/>
    <w:lvl w:ilvl="0" w:tplc="1D629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E5F3B"/>
    <w:multiLevelType w:val="hybridMultilevel"/>
    <w:tmpl w:val="6ACEE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91410"/>
    <w:multiLevelType w:val="hybridMultilevel"/>
    <w:tmpl w:val="E13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146FC"/>
    <w:multiLevelType w:val="hybridMultilevel"/>
    <w:tmpl w:val="64186D68"/>
    <w:lvl w:ilvl="0" w:tplc="7CF8B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2A4A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3E3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94DF2"/>
    <w:rsid w:val="002A0D83"/>
    <w:rsid w:val="002A70EB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254D2"/>
    <w:rsid w:val="00333A88"/>
    <w:rsid w:val="00360D61"/>
    <w:rsid w:val="00364A82"/>
    <w:rsid w:val="00366102"/>
    <w:rsid w:val="003705A4"/>
    <w:rsid w:val="003743D3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201F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739A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26FBB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0D05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BB8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286F"/>
    <w:rsid w:val="009538FC"/>
    <w:rsid w:val="009554D6"/>
    <w:rsid w:val="00961D93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D7D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17C71"/>
    <w:rsid w:val="00B20E98"/>
    <w:rsid w:val="00B23949"/>
    <w:rsid w:val="00B2796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E24"/>
    <w:rsid w:val="00CF5463"/>
    <w:rsid w:val="00CF7589"/>
    <w:rsid w:val="00D007AA"/>
    <w:rsid w:val="00D01883"/>
    <w:rsid w:val="00D06931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55CAE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4244"/>
    <w:rsid w:val="00E561E6"/>
    <w:rsid w:val="00E62640"/>
    <w:rsid w:val="00E6461A"/>
    <w:rsid w:val="00E6558F"/>
    <w:rsid w:val="00E67279"/>
    <w:rsid w:val="00E70A2F"/>
    <w:rsid w:val="00E70F26"/>
    <w:rsid w:val="00E731E1"/>
    <w:rsid w:val="00E8603D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2E18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44739A"/>
    <w:rPr>
      <w:color w:val="0563C1"/>
      <w:u w:val="single"/>
    </w:rPr>
  </w:style>
  <w:style w:type="paragraph" w:styleId="ac">
    <w:name w:val="Title"/>
    <w:basedOn w:val="a"/>
    <w:link w:val="ad"/>
    <w:qFormat/>
    <w:locked/>
    <w:rsid w:val="00D55CA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55CAE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D069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e">
    <w:name w:val="No Spacing"/>
    <w:uiPriority w:val="1"/>
    <w:qFormat/>
    <w:rsid w:val="00961D9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3BD0BF8385F469025EA7EC8405FEEB47E7819E20D7E4CA5EA273F69A4C91A7BECCA13DB4304552F8OFE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83BD0BF8385F469025EA7EC8405FEEB47E485962EDAE4CA5EA273F69A4C91A7BECCA13DB4304258F8O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7E485962EDAE4CA5EA273F69A4C91A7BECCA13DB4304258F8O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1766</Words>
  <Characters>13832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Тимур</cp:lastModifiedBy>
  <cp:revision>2</cp:revision>
  <cp:lastPrinted>2021-02-05T08:04:00Z</cp:lastPrinted>
  <dcterms:created xsi:type="dcterms:W3CDTF">2021-03-02T16:39:00Z</dcterms:created>
  <dcterms:modified xsi:type="dcterms:W3CDTF">2021-03-02T16:39:00Z</dcterms:modified>
</cp:coreProperties>
</file>