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44739A" w:rsidRDefault="008A3249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44739A" w:rsidRDefault="00D31AC3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ДУМА</w:t>
      </w:r>
    </w:p>
    <w:p w:rsidR="00C831F5" w:rsidRPr="0044739A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 xml:space="preserve"> БАРДЫМСКОГО МУНИЦИПАЛЬНОГО </w:t>
      </w:r>
      <w:r w:rsidR="00D31AC3" w:rsidRPr="0044739A">
        <w:rPr>
          <w:rFonts w:ascii="Times New Roman" w:hAnsi="Times New Roman"/>
          <w:sz w:val="28"/>
          <w:szCs w:val="28"/>
        </w:rPr>
        <w:t>ОКРУГА</w:t>
      </w:r>
    </w:p>
    <w:p w:rsidR="00C831F5" w:rsidRPr="0044739A" w:rsidRDefault="00C831F5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ПЕРМСКОГО КРАЯ</w:t>
      </w:r>
    </w:p>
    <w:p w:rsidR="00C831F5" w:rsidRPr="0044739A" w:rsidRDefault="00C831F5" w:rsidP="00F12B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2AAB" w:rsidRPr="0044739A" w:rsidRDefault="006B7155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739A">
        <w:rPr>
          <w:rFonts w:ascii="Times New Roman" w:hAnsi="Times New Roman"/>
          <w:bCs/>
          <w:sz w:val="28"/>
          <w:szCs w:val="28"/>
        </w:rPr>
        <w:t>ДЕСЯТОЕ</w:t>
      </w:r>
      <w:r w:rsidR="00B82AAB" w:rsidRPr="0044739A"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B82AAB" w:rsidRPr="0044739A" w:rsidRDefault="00B82AAB" w:rsidP="00F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2AAB" w:rsidRPr="0044739A" w:rsidRDefault="00B82AAB" w:rsidP="00F12B2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РЕШЕНИЕ</w:t>
      </w:r>
    </w:p>
    <w:p w:rsidR="00B82AAB" w:rsidRPr="0044739A" w:rsidRDefault="00B82AAB" w:rsidP="00F12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44739A" w:rsidTr="00A8522D">
        <w:tc>
          <w:tcPr>
            <w:tcW w:w="3341" w:type="dxa"/>
          </w:tcPr>
          <w:p w:rsidR="00B82AAB" w:rsidRPr="0044739A" w:rsidRDefault="006B7155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9A">
              <w:rPr>
                <w:rFonts w:ascii="Times New Roman" w:hAnsi="Times New Roman"/>
                <w:sz w:val="28"/>
                <w:szCs w:val="28"/>
              </w:rPr>
              <w:t>17.02</w:t>
            </w:r>
            <w:r w:rsidR="00B82AAB" w:rsidRPr="0044739A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44739A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44739A" w:rsidRDefault="001F219F" w:rsidP="001F2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39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82AAB" w:rsidRPr="0044739A">
              <w:rPr>
                <w:rFonts w:ascii="Times New Roman" w:hAnsi="Times New Roman"/>
                <w:sz w:val="28"/>
                <w:szCs w:val="28"/>
              </w:rPr>
              <w:t>№</w:t>
            </w:r>
            <w:r w:rsidR="006B7155" w:rsidRPr="0044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39A" w:rsidRPr="0044739A">
              <w:rPr>
                <w:rFonts w:ascii="Times New Roman" w:hAnsi="Times New Roman"/>
                <w:sz w:val="28"/>
                <w:szCs w:val="28"/>
              </w:rPr>
              <w:t>142</w:t>
            </w:r>
          </w:p>
          <w:p w:rsidR="00B82AAB" w:rsidRPr="0044739A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44739A" w:rsidRDefault="00B82AAB" w:rsidP="00F12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1F5" w:rsidRPr="0044739A" w:rsidRDefault="00C831F5" w:rsidP="00F1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F12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39A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44739A" w:rsidRPr="0044739A" w:rsidRDefault="0044739A" w:rsidP="00F12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39A">
        <w:rPr>
          <w:rFonts w:ascii="Times New Roman" w:hAnsi="Times New Roman"/>
          <w:b/>
          <w:sz w:val="28"/>
          <w:szCs w:val="28"/>
        </w:rPr>
        <w:t xml:space="preserve">о Почетной грамоте Бардымского </w:t>
      </w:r>
    </w:p>
    <w:p w:rsidR="0088133C" w:rsidRPr="0044739A" w:rsidRDefault="0044739A" w:rsidP="00F12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39A"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</w:p>
    <w:p w:rsidR="00C831F5" w:rsidRPr="0044739A" w:rsidRDefault="00C831F5" w:rsidP="00F12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473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739A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 Дума Бардымского муниципального округа </w:t>
      </w:r>
    </w:p>
    <w:p w:rsidR="0044739A" w:rsidRPr="0044739A" w:rsidRDefault="0044739A" w:rsidP="0044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РЕШАЕТ:</w:t>
      </w:r>
    </w:p>
    <w:p w:rsidR="0044739A" w:rsidRPr="0044739A" w:rsidRDefault="0044739A" w:rsidP="0044739A">
      <w:pPr>
        <w:pStyle w:val="ConsPlusNormal"/>
        <w:suppressAutoHyphens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5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39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hyperlink w:anchor="P42" w:history="1">
        <w:r w:rsidRPr="0044739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44739A">
        <w:rPr>
          <w:rFonts w:ascii="Times New Roman" w:hAnsi="Times New Roman" w:cs="Times New Roman"/>
          <w:color w:val="000000"/>
          <w:sz w:val="28"/>
          <w:szCs w:val="28"/>
        </w:rPr>
        <w:t xml:space="preserve"> о Почетной грамоте Бардымского муниципального округа Пермского края.</w:t>
      </w:r>
    </w:p>
    <w:p w:rsidR="0044739A" w:rsidRPr="0044739A" w:rsidRDefault="0044739A" w:rsidP="0044739A">
      <w:pPr>
        <w:pStyle w:val="ConsPlusNormal"/>
        <w:suppressAutoHyphens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5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39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решения Земского Собрания Бардымского муниципального района:</w:t>
      </w:r>
    </w:p>
    <w:p w:rsidR="0044739A" w:rsidRP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от 28.02.2006 № 167 «О Положении «О Почетной грамоте Бардымского муниципального района»;</w:t>
      </w:r>
    </w:p>
    <w:p w:rsidR="0044739A" w:rsidRP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от 01.03.2007 № 349 «О внесении изменений в решение Земского Собрания от 28.02.2006 № 167 «О Положении «О Почетной грамоте Бардымского муниципального района»;</w:t>
      </w:r>
    </w:p>
    <w:p w:rsidR="0044739A" w:rsidRP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от 14.02.2008 № 514 «О внесении изменения в решение Земского Собрания от 28 февраля 2006 г. № 167 «О Положении о Почетной грамоте Бардымского муниципального района»;</w:t>
      </w:r>
    </w:p>
    <w:p w:rsidR="0044739A" w:rsidRP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739A">
        <w:rPr>
          <w:rFonts w:ascii="Times New Roman" w:hAnsi="Times New Roman"/>
          <w:sz w:val="28"/>
          <w:szCs w:val="28"/>
        </w:rPr>
        <w:t>от 17.12.2009 № 804 «О внесении изменения в решение Земского Собрания от 28.02.2006 № 167 «О Почетной грамоте Бардымского муниципального района».</w:t>
      </w:r>
    </w:p>
    <w:p w:rsidR="0044739A" w:rsidRPr="0044739A" w:rsidRDefault="0044739A" w:rsidP="0044739A">
      <w:pPr>
        <w:pStyle w:val="ConsPlusNormal"/>
        <w:suppressAutoHyphens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74C3">
        <w:rPr>
          <w:rFonts w:ascii="Times New Roman" w:hAnsi="Times New Roman" w:cs="Times New Roman"/>
          <w:sz w:val="28"/>
          <w:szCs w:val="28"/>
        </w:rPr>
        <w:t xml:space="preserve"> </w:t>
      </w:r>
      <w:r w:rsidRPr="004473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района Пермского края</w:t>
      </w:r>
      <w:r w:rsidRPr="004473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574C3">
        <w:rPr>
          <w:rFonts w:ascii="Times New Roman" w:hAnsi="Times New Roman"/>
          <w:color w:val="000000"/>
          <w:sz w:val="28"/>
          <w:szCs w:val="28"/>
        </w:rPr>
        <w:tab/>
      </w:r>
      <w:r w:rsidRPr="0044739A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323" w:rsidRDefault="00D63323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323" w:rsidRPr="0044739A" w:rsidRDefault="00D63323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157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4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18.02.2021</w:t>
      </w: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39A" w:rsidRPr="0044739A" w:rsidRDefault="0044739A" w:rsidP="0044739A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39A" w:rsidRPr="0044739A" w:rsidRDefault="0044739A" w:rsidP="0044739A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4739A" w:rsidRPr="0044739A" w:rsidRDefault="0044739A" w:rsidP="0044739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от 17.02.2021 №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  <w:r w:rsidRPr="0044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9A" w:rsidRPr="0044739A" w:rsidRDefault="0044739A" w:rsidP="004473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4739A" w:rsidRPr="0044739A" w:rsidRDefault="0044739A" w:rsidP="0044739A">
      <w:pPr>
        <w:pStyle w:val="ConsPlusTitle"/>
        <w:jc w:val="center"/>
        <w:outlineLvl w:val="0"/>
        <w:rPr>
          <w:sz w:val="28"/>
          <w:szCs w:val="28"/>
        </w:rPr>
      </w:pPr>
      <w:r w:rsidRPr="0044739A">
        <w:rPr>
          <w:sz w:val="28"/>
          <w:szCs w:val="28"/>
        </w:rPr>
        <w:t>ПОЛОЖЕНИЕ</w:t>
      </w:r>
    </w:p>
    <w:p w:rsidR="0044739A" w:rsidRPr="0044739A" w:rsidRDefault="0044739A" w:rsidP="0044739A">
      <w:pPr>
        <w:pStyle w:val="ConsPlusTitle"/>
        <w:jc w:val="center"/>
        <w:rPr>
          <w:sz w:val="28"/>
          <w:szCs w:val="28"/>
        </w:rPr>
      </w:pPr>
      <w:r w:rsidRPr="0044739A">
        <w:rPr>
          <w:sz w:val="28"/>
          <w:szCs w:val="28"/>
        </w:rPr>
        <w:t>О ПОЧЕТНОЙ ГРАМОТЕ БАРДЫМСКОГО МУНИЦИПАЛЬНОГО ОКРУГА ПЕРМСКОГО КРАЯ</w:t>
      </w:r>
    </w:p>
    <w:p w:rsidR="0044739A" w:rsidRPr="0044739A" w:rsidRDefault="0044739A" w:rsidP="00447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739A" w:rsidRPr="0044739A" w:rsidRDefault="0044739A" w:rsidP="004473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представления к награждению и награждения Почетной грамотой Бардымского муниципального округа Пермского края.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1.2. Почетная грамота Бардымского муниципального округа Пермского края (далее - Почетная грамота) является поощрением за многолетний добросовестный труд и активную плодотворную деятельность на благо округа, за заслуги в развитии и укреплении социально-экономического положения округа, значительный вклад в культурное и духовное развитие, в укрепление дружбы и сотрудничества с соседними округами края и соседними республиками.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1.3. Субъектами награждения Почетной грамотой являются:</w:t>
      </w:r>
    </w:p>
    <w:p w:rsidR="0044739A" w:rsidRPr="0044739A" w:rsidRDefault="0044739A" w:rsidP="0044739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граждане Российской Федерации (далее - физическое лицо);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предприятия, учреждения, организации, службы и общественные формирования независимо от их организационно-правовой формы, формы собственности и места государственной регистрации (далее - юридическое лицо).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4739A">
        <w:rPr>
          <w:rFonts w:ascii="Times New Roman" w:hAnsi="Times New Roman" w:cs="Times New Roman"/>
          <w:sz w:val="28"/>
          <w:szCs w:val="28"/>
        </w:rPr>
        <w:t>2. Условия награждения Почетной грамотой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2.1. Юридические лица (коллективы) Почетной грамотой награждаются в честь юбилейных дат 10-, 20 лет и далее каждые 10 лет со дня основания с учетом реального вклада данного юридического лица или его подразделения, коллектива в развитие Бардымского муниципального округа, в том числе в сфере науки, образования, культуры, спорта, здравоохранения, экономики, законности и правопорядка, предпринимательской деятельности, муниципального хозяйства, в том числе внедрение экологически чистых технологий производства, создание новых рабочих мест. Вклада в осуществление экономических реформ, развитие материально-технической базы, внедрения прогрессивных технологий, высокоэффективных форм и методов труда, выполнения обязательств перед бюджетом Бардымского муниципального округа, активного участия в благотворительной или попечительской деятельности на благо Бардымского муниципального округа и его жителей.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 xml:space="preserve">2.2. Физические лица награждаются Почетной грамотой при условии широкого общественного признания их деятельности и значительного вклада в развитие Бардымского муниципального округа в различных сферах, что подтверждается наличием государственных наград, званий, а также Почетных грамот, дипломов, свидетельств, признанием заслуг на профессиональных </w:t>
      </w:r>
      <w:r w:rsidRPr="0044739A">
        <w:rPr>
          <w:rFonts w:ascii="Times New Roman" w:hAnsi="Times New Roman" w:cs="Times New Roman"/>
          <w:sz w:val="28"/>
          <w:szCs w:val="28"/>
        </w:rPr>
        <w:lastRenderedPageBreak/>
        <w:t>конкурсах, фестивалях. Совершения героического или иного общественно значимого поступка, имевшего большой общественный резонанс в Бардымском муниципальном округе. Активного участия в благотворительной или попечительской деятельности на благо Бардымского муниципального округа и его жителей.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2.3. Документы, не отражающие конкретные профессиональные достижения кандидата, к рассмотрению не принимаются.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2.4. Награждение Почетной грамотой как формой поощрения определенного субъекта применяется однократно. Повторное награждение Почетной грамотой одного и того же субъекта не допускается, за исключением юридических лиц.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39A">
        <w:rPr>
          <w:rFonts w:ascii="Times New Roman" w:hAnsi="Times New Roman" w:cs="Times New Roman"/>
          <w:bCs/>
          <w:sz w:val="28"/>
          <w:szCs w:val="28"/>
        </w:rPr>
        <w:t>3. Порядок представления к награждению</w:t>
      </w:r>
    </w:p>
    <w:p w:rsidR="0044739A" w:rsidRPr="0044739A" w:rsidRDefault="0044739A" w:rsidP="0044739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3.1. Для рассмотрения вопроса о награждении Почетной грамотой в Думу Бардымского муниципального округа вносится предложение, содержащее: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3.1.1. при представлении предложений по награждению физического лица:</w:t>
      </w:r>
    </w:p>
    <w:p w:rsidR="0044739A" w:rsidRPr="0044739A" w:rsidRDefault="0044739A" w:rsidP="0044739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44739A" w:rsidRPr="0044739A" w:rsidRDefault="008A3249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138" w:tooltip="                                Представление" w:history="1">
        <w:r w:rsidR="0044739A" w:rsidRPr="004473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представление</w:t>
        </w:r>
      </w:hyperlink>
      <w:r w:rsidR="0044739A" w:rsidRPr="0044739A">
        <w:rPr>
          <w:rFonts w:ascii="Times New Roman" w:hAnsi="Times New Roman" w:cs="Times New Roman"/>
          <w:sz w:val="28"/>
          <w:szCs w:val="28"/>
        </w:rPr>
        <w:t xml:space="preserve"> с характеристикой трудовой деятельности (за подписью руководителя или иного уполномоченного представителя орг</w:t>
      </w:r>
      <w:r w:rsidR="00BC1516">
        <w:rPr>
          <w:rFonts w:ascii="Times New Roman" w:hAnsi="Times New Roman" w:cs="Times New Roman"/>
          <w:sz w:val="28"/>
          <w:szCs w:val="28"/>
        </w:rPr>
        <w:t xml:space="preserve">анизации), согласно Приложению </w:t>
      </w:r>
      <w:r w:rsidR="0044739A" w:rsidRPr="0044739A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44739A" w:rsidRPr="0044739A" w:rsidRDefault="008A3249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242" w:tooltip="                            Выписка из протокола" w:history="1">
        <w:r w:rsidR="0044739A" w:rsidRPr="004473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выписку</w:t>
        </w:r>
      </w:hyperlink>
      <w:r w:rsidR="0044739A" w:rsidRPr="0044739A">
        <w:rPr>
          <w:rFonts w:ascii="Times New Roman" w:hAnsi="Times New Roman" w:cs="Times New Roman"/>
          <w:sz w:val="28"/>
          <w:szCs w:val="28"/>
        </w:rPr>
        <w:t xml:space="preserve"> из решения коллегиального органа организации с указанием заслуг и достижений субъекта, представляемого к наг</w:t>
      </w:r>
      <w:r w:rsidR="00BC1516">
        <w:rPr>
          <w:rFonts w:ascii="Times New Roman" w:hAnsi="Times New Roman" w:cs="Times New Roman"/>
          <w:sz w:val="28"/>
          <w:szCs w:val="28"/>
        </w:rPr>
        <w:t xml:space="preserve">раждению, согласно Приложению </w:t>
      </w:r>
      <w:r w:rsidR="0044739A" w:rsidRPr="0044739A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документ, подтверждающий дату основания юридического лица (в случае представления к награждению физического лица в связи с датой основания юридического лица);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3.1.2. при представлении предложений по награждению юридического лица: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44739A" w:rsidRPr="0044739A" w:rsidRDefault="008A3249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291" w:tooltip="                         Представление к награждению" w:history="1">
        <w:r w:rsidR="0044739A" w:rsidRPr="0044739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представление</w:t>
        </w:r>
      </w:hyperlink>
      <w:r w:rsidR="0044739A" w:rsidRPr="0044739A">
        <w:rPr>
          <w:rFonts w:ascii="Times New Roman" w:hAnsi="Times New Roman" w:cs="Times New Roman"/>
          <w:sz w:val="28"/>
          <w:szCs w:val="28"/>
        </w:rPr>
        <w:t xml:space="preserve"> с указанием заслуг и достижений юридическ</w:t>
      </w:r>
      <w:r w:rsidR="00BC1516">
        <w:rPr>
          <w:rFonts w:ascii="Times New Roman" w:hAnsi="Times New Roman" w:cs="Times New Roman"/>
          <w:sz w:val="28"/>
          <w:szCs w:val="28"/>
        </w:rPr>
        <w:t xml:space="preserve">ого лица, согласно Приложению </w:t>
      </w:r>
      <w:r w:rsidR="0044739A" w:rsidRPr="0044739A">
        <w:rPr>
          <w:rFonts w:ascii="Times New Roman" w:hAnsi="Times New Roman" w:cs="Times New Roman"/>
          <w:sz w:val="28"/>
          <w:szCs w:val="28"/>
        </w:rPr>
        <w:t>3 к настоящему Положению;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документ, подтверждающий дату основания юридического лица (в случае представления к награждению в связи с датой основания юридического лица).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3.2. Предложения о награждении Почетной грамотой могут вносить: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 Бардымского муниципального округа;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председатель Думы Бардымского муниципального округа;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органы государственной власти Пермского края;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депутаты Государственной Думы РФ, Законодательного Собрания Пермского края, Думы Бардымского муниципального округа;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Бардымского муниципального округа;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общественные объединения Бардымского муниципального округа.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44739A">
        <w:rPr>
          <w:rFonts w:ascii="Times New Roman" w:hAnsi="Times New Roman" w:cs="Times New Roman"/>
          <w:sz w:val="28"/>
          <w:szCs w:val="28"/>
        </w:rPr>
        <w:t xml:space="preserve">3.3. Предложения вносятся руководителями организаций, учреждений, предприятий, служб и общественных формирований. Предложения о </w:t>
      </w:r>
      <w:r w:rsidRPr="0044739A">
        <w:rPr>
          <w:rFonts w:ascii="Times New Roman" w:hAnsi="Times New Roman" w:cs="Times New Roman"/>
          <w:sz w:val="28"/>
          <w:szCs w:val="28"/>
        </w:rPr>
        <w:lastRenderedPageBreak/>
        <w:t>награждении Почетной грамотой руководителей организаций, учреждений, предприятий, служб вносятся заместителями руководителей.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44739A">
        <w:rPr>
          <w:rFonts w:ascii="Times New Roman" w:hAnsi="Times New Roman" w:cs="Times New Roman"/>
          <w:sz w:val="28"/>
          <w:szCs w:val="28"/>
        </w:rPr>
        <w:t>3.4. Предложения о награждении представляются в аппарат Думы Бардымского муниципального округа (далее по тексту - аппарат Думы) не менее чем за 1,5 месяца до очередного заседания Думы Бардымского муниципального округа.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3.5. В сопроводительном письме должно быть указано контактное лицо (имя, отчество, фамилия, номер телефона), компетентное в вопросах подготовки документов для награждения субъекта (далее - контактное лицо).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39A">
        <w:rPr>
          <w:rFonts w:ascii="Times New Roman" w:hAnsi="Times New Roman" w:cs="Times New Roman"/>
          <w:bCs/>
          <w:sz w:val="28"/>
          <w:szCs w:val="28"/>
        </w:rPr>
        <w:t>4. Порядок подготовки документов для награждения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4.1. Аппарат Думы принимает пакет документов о награждении в соответствии с настоящим Положением и в течение 7 дней направляет копии поступивших документов с сопроводительным письмом в наградную комиссию Бардымского муниципального округа (далее по тексту - Комиссия) для согласования субъекта награждения.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4.2. В случае если выявлено, что: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поступило предложение о повторном награждении конкретного субъекта,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нарушены условия и сроки настоящего Положения,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установленным настоящим Положением,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документы возвращаются без рассмотрения внесшему их субъекту с изложением мотивов возврата.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4.3. В ходе рассмотрения вопроса о награждении субъекта Почетной грамотой Комиссия вправе запросить дополнительные сведения и документы у субъекта, направившего предложение, либо у органов местного самоуправления.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4.4. При наличии всех необходимых для награждения документов Комиссия в порядке, установленном Положением о Комиссии, рассматривает вопрос о награждении субъекта Почетной грамотой и при наличии оснований для награждения субъекта Почетной грамотой принимает решение о внесении в Думу Бардымского муниципального округа вопроса о награждении субъекта Почетной грамотой.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4.5. Вопрос о награждении субъекта Почетной грамотой рассматривается Думой Бардымского муниципального округа в порядке, установленном Регламентом Думы</w:t>
      </w:r>
      <w:r w:rsidRPr="00447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739A">
        <w:rPr>
          <w:rFonts w:ascii="Times New Roman" w:hAnsi="Times New Roman" w:cs="Times New Roman"/>
          <w:sz w:val="28"/>
          <w:szCs w:val="28"/>
        </w:rPr>
        <w:t>Бардымского муниципального округа, и оформляется решением Думы Бардымского муниципального округа.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4.6. На заседании Думы Бардымского муниципального округа докладчиком по вопросу о награждении субъекта Почетной грамотой выступает председатель Комиссии.</w:t>
      </w:r>
    </w:p>
    <w:p w:rsidR="0044739A" w:rsidRPr="0044739A" w:rsidRDefault="0044739A" w:rsidP="004473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4.7. В случае если на заседании Комиссии решение о внесении в Думу Бардымского муниципального округа вопроса о награждении субъекта Почетной грамотой не принято, копия решения Комиссии направляется в аппарат Думы для подготовки обоснованного ответа субъекту инициативы и возвращения пакета документов внесшему их субъекту.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</w:p>
    <w:p w:rsidR="0044739A" w:rsidRPr="0044739A" w:rsidRDefault="0044739A" w:rsidP="004473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lastRenderedPageBreak/>
        <w:t>5. Вручение Почетной грамоты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5.1. После подписания решения Думы Бардымского муниципального округа о награждении субъекта Почетной грамотой аппарат Думы оформляет Почетную грамоту на бланке установленной формы,</w:t>
      </w:r>
      <w:r w:rsidRPr="00447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15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4739A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5.2. Почетная грамота подписывается председателем Думы Бардымского муниципального округа и главой муниципального округа – главой администрации Бардымского муниципального округа, заверяется печатью Думы Бардымского муниципального округа.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5.3. Почетная грамота вручается в торжественной обстановке в срок не позднее двух месяцев со дня принятия решения о награждении.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5.4. Вручение Почетной грамоты осуществляют председатель Думы Бардымского муниципального округа, глава муниципального округа – глава администрации Бардымского муниципального округа либо лица, уполномоченные ими.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5.5. Аппарат Думы извещает контактное лицо о порядке вручения Почетной грамоты и получения денежного вознаграждения.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5.6. Награждение Почетной грамотой может сочетаться с иными видами поощрения.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39A">
        <w:rPr>
          <w:rFonts w:ascii="Times New Roman" w:hAnsi="Times New Roman" w:cs="Times New Roman"/>
          <w:bCs/>
          <w:sz w:val="28"/>
          <w:szCs w:val="28"/>
        </w:rPr>
        <w:t>6. Заключительные положения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6.1. В случае если на заседании Думы решение о награждении субъекта Почетной грамотой не принято, документы возвращаются аппаратом Думы внесшему их субъекту с приложением копии решения Думы.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 xml:space="preserve">6.2. Физическим лицам, награжденным Почетной грамотой, вручается единовременное денежное вознаграждение в размере пяти тысяч пятисот рублей. Единовременное денежное вознаграждение выплачивается Думой Бардымского муниципального округа. 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6.3. Расходы, связанные с реализацией настоящего Положения, производятся за счет бюджета Бардымского муниципального округа.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6.4. Расходы, связанные с изготовлением бланков Почетной грамоты, а также рамок к Почетной грамоте, осуществляются в пределах бюджетных ассигнований, предусмотренных в бюджете Бардымского муниципального округа на соответствующий год.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9A">
        <w:rPr>
          <w:rFonts w:ascii="Times New Roman" w:hAnsi="Times New Roman" w:cs="Times New Roman"/>
          <w:sz w:val="28"/>
          <w:szCs w:val="28"/>
        </w:rPr>
        <w:t>6.5. Сведения о награждении Почетной грамотой вносятся в личное дело, трудовую книжку и (или) сведения о трудовой деятельности награжденных лиц.</w:t>
      </w: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Default="0044739A" w:rsidP="0044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C12380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 Почетной грамоте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b/>
          <w:sz w:val="28"/>
          <w:szCs w:val="28"/>
          <w:lang w:eastAsia="ru-RU"/>
        </w:rPr>
        <w:t>к награждению Почетной грамотой Бардымского муниципального округа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b/>
          <w:sz w:val="28"/>
          <w:szCs w:val="28"/>
          <w:lang w:eastAsia="ru-RU"/>
        </w:rPr>
        <w:t>(для физического лица)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1. Фамилия, имя, отчество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2. Гражданство 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3. Должност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ь, место работы 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должности и организации)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4. Дата рождения 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(число, месяц, год)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5. Образование 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(специальность по образованию, наименование учебного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заведения, год окончания)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6. Ученая степень, ученое звание __________________________________________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7. Какими  государственными,  ведомственными  наградами,  наградами краевых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органов   государственной    власти,   органов    местного   самоуправления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награжден(а), награды предприятия, отрасли, района и даты награждения 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8. Стаж работы в отрасли (стаж работы в данном коллективе) ________/_______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9. Домашний адрес _________________________________________________________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10. Трудовая деятельность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87"/>
        <w:gridCol w:w="3515"/>
        <w:gridCol w:w="2381"/>
      </w:tblGrid>
      <w:tr w:rsidR="0044739A" w:rsidRPr="0044739A" w:rsidTr="00B263E6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с указанием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организации</w:t>
            </w: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увольнения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37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39A" w:rsidRPr="0044739A" w:rsidTr="00B263E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A" w:rsidRPr="0044739A" w:rsidRDefault="0044739A" w:rsidP="0044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указанные в </w:t>
      </w:r>
      <w:hyperlink w:anchor="Par164" w:tooltip="10. Трудовая деятельность" w:history="1">
        <w:r w:rsidRPr="003743D3">
          <w:rPr>
            <w:rFonts w:ascii="Times New Roman" w:eastAsia="Times New Roman" w:hAnsi="Times New Roman"/>
            <w:sz w:val="28"/>
            <w:szCs w:val="28"/>
            <w:lang w:eastAsia="ru-RU"/>
          </w:rPr>
          <w:t>п. 10</w:t>
        </w:r>
      </w:hyperlink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, соответствуют данным трудовой книжки.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11. Предлагаемая формули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ровка основания награждения 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12. Дата, в преддверии которой производится награждение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13. Характеристика.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Краткое  изложение заслуг кандидата за период его работы (особо следует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обратить внимание на последние 5 лет трудовой деятельности).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качества.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 знания,  уровень владения профессиональными навыками,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 работы,  эрудиция,  наличие интереса к зарубежному опыту,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самообразованию.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Деловые качества.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  и   исполнительность,   творческий   подход  к  делу,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 в принятии решений и действий, готовность к изменениям и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развитию.   Наличие   организаторских   способностей,  умение  осуществлять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контроль  за  результатами  труда  подчиненных  работников,  способность  к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инновациям,    умение    принимать   непопулярные   решения,   поддерживать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благоприятную деловую атмосферу в коллективе.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"___" ___________ _____ г.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Pr="0044739A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C12380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 Почетной грамоте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3743D3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3D3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протокола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_____________________                         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</w:t>
      </w: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44739A" w:rsidRPr="003743D3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подразделения или коллегиального органа)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______________________________________________________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(фамилия и инициалы в именительном падеже)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Секретарь _________________________________________________________________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(фамилия и инициалы в именительном падеже)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 ___________________________________________________________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(фамилия и инициалы членов коллегиального органа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в алфавитном порядке в именительном падеже без наименования должности или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постоянных участников совещаний)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Приглашенные: _____________________________________________________________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(фамилия и инициалы приглашенных в алфавитном порядке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3743D3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>в именительном падеже, при необходимости - с наименованием должности)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1. О (Об)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2. О (Об)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                  (содержание вопроса)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Доклад ____________________________________________________________________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(наименование должности, фамилия, инициалы в родительном падеже)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(фамилия, инициалы докладчика, краткое изложение содержания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3743D3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>доклада, сообщения, информации)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2.1. Утвердить (поручить, представить...)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</w:t>
      </w:r>
    </w:p>
    <w:p w:rsid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          Личная подпись           Инициалы, фамилия</w:t>
      </w:r>
    </w:p>
    <w:p w:rsidR="003743D3" w:rsidRPr="0044739A" w:rsidRDefault="003743D3" w:rsidP="0037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37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</w:t>
      </w:r>
      <w:r w:rsidR="003743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Личная подпись           Инициалы, фамилия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D3" w:rsidRPr="0044739A" w:rsidRDefault="003743D3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C12380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 Почетной грамоте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E54244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24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к награждению</w:t>
      </w:r>
    </w:p>
    <w:p w:rsidR="0044739A" w:rsidRPr="00E54244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244">
        <w:rPr>
          <w:rFonts w:ascii="Times New Roman" w:eastAsia="Times New Roman" w:hAnsi="Times New Roman"/>
          <w:b/>
          <w:sz w:val="28"/>
          <w:szCs w:val="28"/>
          <w:lang w:eastAsia="ru-RU"/>
        </w:rPr>
        <w:t>Почетной грамотой Бардымского муниципального округа</w:t>
      </w:r>
    </w:p>
    <w:p w:rsidR="0044739A" w:rsidRPr="00E54244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244">
        <w:rPr>
          <w:rFonts w:ascii="Times New Roman" w:eastAsia="Times New Roman" w:hAnsi="Times New Roman"/>
          <w:b/>
          <w:sz w:val="28"/>
          <w:szCs w:val="28"/>
          <w:lang w:eastAsia="ru-RU"/>
        </w:rPr>
        <w:t>(для юридического лица)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1. Наименов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ание юридического лица</w:t>
      </w:r>
    </w:p>
    <w:p w:rsidR="0044739A" w:rsidRPr="0044739A" w:rsidRDefault="00E54244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4739A" w:rsidRPr="0044739A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2. Форма собственности ____________________________________________________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44739A" w:rsidRPr="0044739A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3. Министер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Российской Федерации 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4. Дата основания, регистрации ____________________________________________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44739A" w:rsidRPr="0044739A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5. Количество работающих __________________________________________________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6. Основное  направление  деятельности (особо следует обратить  внимание на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достижения за последние 5 лет трудовой деятельности)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7. В связи с чем представляется к награжден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 xml:space="preserve">ию, за какие заслуги 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8. Какими  государственными,  ведомственными  наградами,  наградами краевых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органов   государственной   власти  и   органов   местного   самоуправления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награжден(а) и даты награждения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E5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9. Адрес ор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10. Предлагаемая формулировка основания награждения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E542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11. Дата, в преддверии которой производится награждение 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(подпись)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 (фамилия, инициалы)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"___" ___________ ______ г.</w:t>
      </w:r>
    </w:p>
    <w:p w:rsidR="0044739A" w:rsidRPr="0044739A" w:rsidRDefault="0044739A" w:rsidP="004473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739A" w:rsidRDefault="0044739A" w:rsidP="00E54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44" w:rsidRPr="0044739A" w:rsidRDefault="00E54244" w:rsidP="00E54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C12380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4739A" w:rsidRPr="0044739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 Почетной грамоте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E54244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ar91"/>
      <w:bookmarkEnd w:id="4"/>
      <w:r w:rsidRPr="00E542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и образец </w:t>
      </w:r>
    </w:p>
    <w:p w:rsidR="0044739A" w:rsidRPr="00E54244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244">
        <w:rPr>
          <w:rFonts w:ascii="Times New Roman" w:eastAsia="Times New Roman" w:hAnsi="Times New Roman"/>
          <w:b/>
          <w:sz w:val="28"/>
          <w:szCs w:val="28"/>
          <w:lang w:eastAsia="ru-RU"/>
        </w:rPr>
        <w:t>Почетной грамоты Бардымского муниципального округа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Бланк Почетной грамоты представляет собой лист плотной бумаги формата A4 (210 X 297 мм) в декоративной рамке.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Сверху вниз расположены: герб Бардымского муниципального округа, в 2 строки надпись "Бардымский муниципальный округ Пермского края", под ней надпись "ПОЧЕТНАЯ ГРАМОТА", под ней надпись «НАГРАЖДАЕТСЯ».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9A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</w:p>
    <w:p w:rsidR="0044739A" w:rsidRPr="0044739A" w:rsidRDefault="0044739A" w:rsidP="0044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39A" w:rsidRPr="0044739A" w:rsidRDefault="0044739A" w:rsidP="0044739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4739A" w:rsidRPr="0044739A" w:rsidTr="00B263E6">
        <w:trPr>
          <w:trHeight w:val="6727"/>
        </w:trPr>
        <w:tc>
          <w:tcPr>
            <w:tcW w:w="10137" w:type="dxa"/>
            <w:shd w:val="clear" w:color="auto" w:fill="auto"/>
          </w:tcPr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73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73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Бардымский муниципальный округ </w:t>
            </w: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73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Пермского края</w:t>
            </w: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9A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</w:t>
            </w: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9A" w:rsidRPr="0044739A" w:rsidRDefault="0044739A" w:rsidP="00B26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9A"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</w:tc>
      </w:tr>
    </w:tbl>
    <w:p w:rsidR="0044739A" w:rsidRPr="0044739A" w:rsidRDefault="0044739A" w:rsidP="0044739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4739A" w:rsidRPr="0044739A" w:rsidRDefault="0044739A" w:rsidP="0044739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70A44" w:rsidRPr="0044739A" w:rsidRDefault="00A70A44" w:rsidP="00447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70A44" w:rsidRPr="0044739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5B" w:rsidRDefault="00C4245B" w:rsidP="00510008">
      <w:pPr>
        <w:spacing w:after="0" w:line="240" w:lineRule="auto"/>
      </w:pPr>
      <w:r>
        <w:separator/>
      </w:r>
    </w:p>
  </w:endnote>
  <w:endnote w:type="continuationSeparator" w:id="1">
    <w:p w:rsidR="00C4245B" w:rsidRDefault="00C4245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5B" w:rsidRDefault="00C4245B" w:rsidP="00510008">
      <w:pPr>
        <w:spacing w:after="0" w:line="240" w:lineRule="auto"/>
      </w:pPr>
      <w:r>
        <w:separator/>
      </w:r>
    </w:p>
  </w:footnote>
  <w:footnote w:type="continuationSeparator" w:id="1">
    <w:p w:rsidR="00C4245B" w:rsidRDefault="00C4245B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F3B"/>
    <w:multiLevelType w:val="hybridMultilevel"/>
    <w:tmpl w:val="6ACEE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4C3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60D61"/>
    <w:rsid w:val="00364A82"/>
    <w:rsid w:val="00366102"/>
    <w:rsid w:val="003705A4"/>
    <w:rsid w:val="003743D3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739A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0563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4D95"/>
    <w:rsid w:val="00566123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3249"/>
    <w:rsid w:val="008A45C8"/>
    <w:rsid w:val="008B1BEC"/>
    <w:rsid w:val="008B35D0"/>
    <w:rsid w:val="008B5ED9"/>
    <w:rsid w:val="008C47E3"/>
    <w:rsid w:val="008C71EA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17C71"/>
    <w:rsid w:val="00B20E98"/>
    <w:rsid w:val="00B23949"/>
    <w:rsid w:val="00B27960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7D9F"/>
    <w:rsid w:val="00BA615A"/>
    <w:rsid w:val="00BA61D1"/>
    <w:rsid w:val="00BA7A5A"/>
    <w:rsid w:val="00BB40C1"/>
    <w:rsid w:val="00BB7441"/>
    <w:rsid w:val="00BC12AC"/>
    <w:rsid w:val="00BC1516"/>
    <w:rsid w:val="00BC4B08"/>
    <w:rsid w:val="00BC6CA0"/>
    <w:rsid w:val="00BE1039"/>
    <w:rsid w:val="00BE1C75"/>
    <w:rsid w:val="00BE6DD4"/>
    <w:rsid w:val="00BF5335"/>
    <w:rsid w:val="00C01CFA"/>
    <w:rsid w:val="00C02DDA"/>
    <w:rsid w:val="00C12380"/>
    <w:rsid w:val="00C14976"/>
    <w:rsid w:val="00C14E5D"/>
    <w:rsid w:val="00C20213"/>
    <w:rsid w:val="00C24ED3"/>
    <w:rsid w:val="00C3539E"/>
    <w:rsid w:val="00C4245B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52117"/>
    <w:rsid w:val="00D63323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4244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4473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355BBB0DEF29A21C5D698D90A8921F11DE4A77B99DF33F081EECCDD63EAE43A92D32119A9A10FA8915019A8B1B2A52CDA3E75818C4AACC5D4153325i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9</cp:revision>
  <cp:lastPrinted>2021-02-05T08:04:00Z</cp:lastPrinted>
  <dcterms:created xsi:type="dcterms:W3CDTF">2021-03-02T14:42:00Z</dcterms:created>
  <dcterms:modified xsi:type="dcterms:W3CDTF">2021-03-03T11:01:00Z</dcterms:modified>
</cp:coreProperties>
</file>