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40" w:rsidRPr="00007114" w:rsidRDefault="00007114" w:rsidP="00440356">
      <w:pPr>
        <w:pStyle w:val="1"/>
        <w:ind w:right="-432"/>
        <w:jc w:val="center"/>
        <w:rPr>
          <w:szCs w:val="28"/>
        </w:rPr>
      </w:pPr>
      <w:r>
        <w:rPr>
          <w:noProof/>
          <w:szCs w:val="28"/>
        </w:rPr>
        <w:drawing>
          <wp:anchor distT="0" distB="0" distL="114300" distR="114300" simplePos="0" relativeHeight="251660288" behindDoc="0" locked="0" layoutInCell="1" allowOverlap="1">
            <wp:simplePos x="0" y="0"/>
            <wp:positionH relativeFrom="page">
              <wp:posOffset>3752850</wp:posOffset>
            </wp:positionH>
            <wp:positionV relativeFrom="page">
              <wp:posOffset>381000</wp:posOffset>
            </wp:positionV>
            <wp:extent cx="676275" cy="638175"/>
            <wp:effectExtent l="19050" t="0" r="9525"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7"/>
                    <a:srcRect l="15825" r="73529" b="74850"/>
                    <a:stretch>
                      <a:fillRect/>
                    </a:stretch>
                  </pic:blipFill>
                  <pic:spPr bwMode="auto">
                    <a:xfrm>
                      <a:off x="0" y="0"/>
                      <a:ext cx="676275" cy="638175"/>
                    </a:xfrm>
                    <a:prstGeom prst="rect">
                      <a:avLst/>
                    </a:prstGeom>
                    <a:noFill/>
                  </pic:spPr>
                </pic:pic>
              </a:graphicData>
            </a:graphic>
          </wp:anchor>
        </w:drawing>
      </w:r>
    </w:p>
    <w:p w:rsidR="00440356" w:rsidRPr="00007114" w:rsidRDefault="00007114" w:rsidP="00007114">
      <w:pPr>
        <w:pStyle w:val="1"/>
        <w:ind w:right="-2"/>
        <w:jc w:val="center"/>
        <w:rPr>
          <w:szCs w:val="28"/>
        </w:rPr>
      </w:pPr>
      <w:r w:rsidRPr="00007114">
        <w:rPr>
          <w:szCs w:val="28"/>
        </w:rPr>
        <w:t xml:space="preserve">ЗЕМСКОЕ </w:t>
      </w:r>
      <w:r w:rsidR="00440356" w:rsidRPr="00007114">
        <w:rPr>
          <w:szCs w:val="28"/>
        </w:rPr>
        <w:t>СОБРАНИЕ</w:t>
      </w:r>
    </w:p>
    <w:p w:rsidR="00440356" w:rsidRPr="00007114" w:rsidRDefault="00440356" w:rsidP="00440356">
      <w:pPr>
        <w:pStyle w:val="a4"/>
        <w:jc w:val="center"/>
        <w:rPr>
          <w:rFonts w:ascii="Times New Roman" w:hAnsi="Times New Roman" w:cs="Times New Roman"/>
          <w:sz w:val="28"/>
          <w:szCs w:val="28"/>
        </w:rPr>
      </w:pPr>
      <w:r w:rsidRPr="00007114">
        <w:rPr>
          <w:rFonts w:ascii="Times New Roman" w:hAnsi="Times New Roman" w:cs="Times New Roman"/>
          <w:sz w:val="28"/>
          <w:szCs w:val="28"/>
        </w:rPr>
        <w:t>БАРДЫМСКОГО МУНИЦИПАЛЬНОГО РАЙОНА</w:t>
      </w:r>
    </w:p>
    <w:p w:rsidR="00440356" w:rsidRPr="00007114" w:rsidRDefault="00440356" w:rsidP="00440356">
      <w:pPr>
        <w:pStyle w:val="a4"/>
        <w:jc w:val="center"/>
        <w:rPr>
          <w:rFonts w:ascii="Times New Roman" w:hAnsi="Times New Roman" w:cs="Times New Roman"/>
          <w:sz w:val="28"/>
          <w:szCs w:val="28"/>
        </w:rPr>
      </w:pPr>
      <w:r w:rsidRPr="00007114">
        <w:rPr>
          <w:rFonts w:ascii="Times New Roman" w:hAnsi="Times New Roman" w:cs="Times New Roman"/>
          <w:sz w:val="28"/>
          <w:szCs w:val="28"/>
        </w:rPr>
        <w:t>ПЕРМСКОГО КРАЯ</w:t>
      </w:r>
    </w:p>
    <w:p w:rsidR="00440356" w:rsidRPr="00007114" w:rsidRDefault="00440356" w:rsidP="00440356">
      <w:pPr>
        <w:pStyle w:val="a4"/>
        <w:jc w:val="center"/>
        <w:rPr>
          <w:rFonts w:ascii="Times New Roman" w:hAnsi="Times New Roman" w:cs="Times New Roman"/>
          <w:sz w:val="28"/>
          <w:szCs w:val="28"/>
        </w:rPr>
      </w:pPr>
    </w:p>
    <w:p w:rsidR="00440356" w:rsidRPr="00007114" w:rsidRDefault="00D3055B" w:rsidP="00440356">
      <w:pPr>
        <w:pStyle w:val="a4"/>
        <w:jc w:val="center"/>
        <w:rPr>
          <w:rFonts w:ascii="Times New Roman" w:hAnsi="Times New Roman" w:cs="Times New Roman"/>
          <w:sz w:val="28"/>
          <w:szCs w:val="28"/>
        </w:rPr>
      </w:pPr>
      <w:r>
        <w:rPr>
          <w:rFonts w:ascii="Times New Roman" w:hAnsi="Times New Roman" w:cs="Times New Roman"/>
          <w:sz w:val="28"/>
          <w:szCs w:val="28"/>
        </w:rPr>
        <w:t>ПЯТИДЕСЯТОЕ (ВНЕОЧЕРЕДНОЕ)</w:t>
      </w:r>
      <w:r w:rsidR="001D4B40" w:rsidRPr="00007114">
        <w:rPr>
          <w:rFonts w:ascii="Times New Roman" w:hAnsi="Times New Roman" w:cs="Times New Roman"/>
          <w:sz w:val="28"/>
          <w:szCs w:val="28"/>
        </w:rPr>
        <w:t xml:space="preserve"> </w:t>
      </w:r>
      <w:r w:rsidR="00440356" w:rsidRPr="00007114">
        <w:rPr>
          <w:rFonts w:ascii="Times New Roman" w:hAnsi="Times New Roman" w:cs="Times New Roman"/>
          <w:sz w:val="28"/>
          <w:szCs w:val="28"/>
        </w:rPr>
        <w:t>ЗАСЕДАНИЕ</w:t>
      </w:r>
    </w:p>
    <w:p w:rsidR="001D4B40" w:rsidRPr="00007114" w:rsidRDefault="001D4B40" w:rsidP="00440356">
      <w:pPr>
        <w:pStyle w:val="a4"/>
        <w:jc w:val="center"/>
        <w:rPr>
          <w:rFonts w:ascii="Times New Roman" w:hAnsi="Times New Roman" w:cs="Times New Roman"/>
          <w:sz w:val="28"/>
          <w:szCs w:val="28"/>
        </w:rPr>
      </w:pPr>
    </w:p>
    <w:p w:rsidR="00440356" w:rsidRDefault="00440356" w:rsidP="00440356">
      <w:pPr>
        <w:pStyle w:val="a4"/>
        <w:jc w:val="center"/>
        <w:rPr>
          <w:rFonts w:ascii="Times New Roman" w:hAnsi="Times New Roman" w:cs="Times New Roman"/>
          <w:bCs/>
          <w:sz w:val="28"/>
          <w:szCs w:val="28"/>
        </w:rPr>
      </w:pPr>
      <w:r w:rsidRPr="00007114">
        <w:rPr>
          <w:rFonts w:ascii="Times New Roman" w:hAnsi="Times New Roman" w:cs="Times New Roman"/>
          <w:bCs/>
          <w:sz w:val="28"/>
          <w:szCs w:val="28"/>
        </w:rPr>
        <w:t>РЕШЕНИЕ</w:t>
      </w:r>
    </w:p>
    <w:p w:rsidR="00007114" w:rsidRPr="00007114" w:rsidRDefault="00007114" w:rsidP="00440356">
      <w:pPr>
        <w:pStyle w:val="a4"/>
        <w:jc w:val="center"/>
        <w:rPr>
          <w:rFonts w:ascii="Times New Roman" w:hAnsi="Times New Roman" w:cs="Times New Roman"/>
          <w:bCs/>
          <w:sz w:val="28"/>
          <w:szCs w:val="28"/>
        </w:rPr>
      </w:pPr>
    </w:p>
    <w:p w:rsidR="00440356" w:rsidRPr="00007114" w:rsidRDefault="00007114" w:rsidP="00007114">
      <w:pPr>
        <w:pStyle w:val="a4"/>
        <w:jc w:val="center"/>
        <w:rPr>
          <w:rFonts w:ascii="Times New Roman" w:hAnsi="Times New Roman" w:cs="Times New Roman"/>
          <w:sz w:val="28"/>
          <w:szCs w:val="28"/>
        </w:rPr>
      </w:pPr>
      <w:r w:rsidRPr="00007114">
        <w:rPr>
          <w:rFonts w:ascii="Times New Roman" w:hAnsi="Times New Roman" w:cs="Times New Roman"/>
          <w:sz w:val="28"/>
          <w:szCs w:val="28"/>
        </w:rPr>
        <w:t>2</w:t>
      </w:r>
      <w:r w:rsidR="00D3055B">
        <w:rPr>
          <w:rFonts w:ascii="Times New Roman" w:hAnsi="Times New Roman" w:cs="Times New Roman"/>
          <w:sz w:val="28"/>
          <w:szCs w:val="28"/>
        </w:rPr>
        <w:t>7</w:t>
      </w:r>
      <w:r w:rsidRPr="00007114">
        <w:rPr>
          <w:rFonts w:ascii="Times New Roman" w:hAnsi="Times New Roman" w:cs="Times New Roman"/>
          <w:sz w:val="28"/>
          <w:szCs w:val="28"/>
        </w:rPr>
        <w:t xml:space="preserve">.04.2020          </w:t>
      </w:r>
      <w:r>
        <w:rPr>
          <w:rFonts w:ascii="Times New Roman" w:hAnsi="Times New Roman" w:cs="Times New Roman"/>
          <w:sz w:val="28"/>
          <w:szCs w:val="28"/>
        </w:rPr>
        <w:t xml:space="preserve">                                                                            </w:t>
      </w:r>
      <w:r w:rsidRPr="00007114">
        <w:rPr>
          <w:rFonts w:ascii="Times New Roman" w:hAnsi="Times New Roman" w:cs="Times New Roman"/>
          <w:sz w:val="28"/>
          <w:szCs w:val="28"/>
        </w:rPr>
        <w:t xml:space="preserve"> № </w:t>
      </w:r>
      <w:r w:rsidR="00DA5E4A">
        <w:rPr>
          <w:rFonts w:ascii="Times New Roman" w:hAnsi="Times New Roman" w:cs="Times New Roman"/>
          <w:sz w:val="28"/>
          <w:szCs w:val="28"/>
        </w:rPr>
        <w:t>746</w:t>
      </w:r>
    </w:p>
    <w:p w:rsidR="001D4B40" w:rsidRDefault="001D4B40" w:rsidP="00440356">
      <w:pPr>
        <w:pStyle w:val="a4"/>
        <w:rPr>
          <w:rFonts w:ascii="Times New Roman" w:hAnsi="Times New Roman" w:cs="Times New Roman"/>
          <w:sz w:val="28"/>
          <w:szCs w:val="28"/>
        </w:rPr>
      </w:pPr>
    </w:p>
    <w:p w:rsidR="00007114" w:rsidRPr="00440356" w:rsidRDefault="00007114" w:rsidP="00440356">
      <w:pPr>
        <w:pStyle w:val="a4"/>
        <w:rPr>
          <w:rFonts w:ascii="Times New Roman" w:hAnsi="Times New Roman" w:cs="Times New Roman"/>
          <w:sz w:val="28"/>
          <w:szCs w:val="28"/>
        </w:rPr>
      </w:pPr>
    </w:p>
    <w:p w:rsidR="001D3183" w:rsidRDefault="00440356" w:rsidP="00440356">
      <w:pPr>
        <w:pStyle w:val="a4"/>
        <w:rPr>
          <w:rFonts w:ascii="Times New Roman" w:hAnsi="Times New Roman" w:cs="Times New Roman"/>
          <w:b/>
          <w:bCs/>
          <w:sz w:val="28"/>
          <w:szCs w:val="28"/>
        </w:rPr>
      </w:pPr>
      <w:r w:rsidRPr="00440356">
        <w:rPr>
          <w:rFonts w:ascii="Times New Roman" w:hAnsi="Times New Roman" w:cs="Times New Roman"/>
          <w:b/>
          <w:bCs/>
          <w:sz w:val="28"/>
          <w:szCs w:val="28"/>
        </w:rPr>
        <w:t xml:space="preserve">Об утверждении годового отчета </w:t>
      </w:r>
    </w:p>
    <w:p w:rsidR="001D3183" w:rsidRDefault="00440356" w:rsidP="00440356">
      <w:pPr>
        <w:pStyle w:val="a4"/>
        <w:rPr>
          <w:rFonts w:ascii="Times New Roman" w:hAnsi="Times New Roman" w:cs="Times New Roman"/>
          <w:b/>
          <w:bCs/>
          <w:sz w:val="28"/>
          <w:szCs w:val="28"/>
        </w:rPr>
      </w:pPr>
      <w:r w:rsidRPr="00440356">
        <w:rPr>
          <w:rFonts w:ascii="Times New Roman" w:hAnsi="Times New Roman" w:cs="Times New Roman"/>
          <w:b/>
          <w:bCs/>
          <w:sz w:val="28"/>
          <w:szCs w:val="28"/>
        </w:rPr>
        <w:t>об исполнении</w:t>
      </w:r>
      <w:r w:rsidR="001D4B40">
        <w:rPr>
          <w:rFonts w:ascii="Times New Roman" w:hAnsi="Times New Roman" w:cs="Times New Roman"/>
          <w:b/>
          <w:bCs/>
          <w:sz w:val="28"/>
          <w:szCs w:val="28"/>
        </w:rPr>
        <w:t xml:space="preserve"> </w:t>
      </w:r>
      <w:r w:rsidRPr="00440356">
        <w:rPr>
          <w:rFonts w:ascii="Times New Roman" w:hAnsi="Times New Roman" w:cs="Times New Roman"/>
          <w:b/>
          <w:bCs/>
          <w:sz w:val="28"/>
          <w:szCs w:val="28"/>
        </w:rPr>
        <w:t xml:space="preserve">бюджета Бардымского </w:t>
      </w:r>
    </w:p>
    <w:p w:rsidR="00440356" w:rsidRPr="00440356" w:rsidRDefault="00440356" w:rsidP="00440356">
      <w:pPr>
        <w:pStyle w:val="a4"/>
        <w:rPr>
          <w:rFonts w:ascii="Times New Roman" w:hAnsi="Times New Roman" w:cs="Times New Roman"/>
          <w:b/>
          <w:bCs/>
          <w:sz w:val="28"/>
          <w:szCs w:val="28"/>
        </w:rPr>
      </w:pPr>
      <w:r w:rsidRPr="00440356">
        <w:rPr>
          <w:rFonts w:ascii="Times New Roman" w:hAnsi="Times New Roman" w:cs="Times New Roman"/>
          <w:b/>
          <w:bCs/>
          <w:sz w:val="28"/>
          <w:szCs w:val="28"/>
        </w:rPr>
        <w:t>муниципального</w:t>
      </w:r>
      <w:r w:rsidR="001D3183">
        <w:rPr>
          <w:rFonts w:ascii="Times New Roman" w:hAnsi="Times New Roman" w:cs="Times New Roman"/>
          <w:b/>
          <w:bCs/>
          <w:sz w:val="28"/>
          <w:szCs w:val="28"/>
        </w:rPr>
        <w:t xml:space="preserve"> </w:t>
      </w:r>
      <w:r w:rsidRPr="00440356">
        <w:rPr>
          <w:rFonts w:ascii="Times New Roman" w:hAnsi="Times New Roman" w:cs="Times New Roman"/>
          <w:b/>
          <w:bCs/>
          <w:sz w:val="28"/>
          <w:szCs w:val="28"/>
        </w:rPr>
        <w:t>района за 2019 год</w:t>
      </w:r>
    </w:p>
    <w:p w:rsidR="00440356" w:rsidRPr="00440356" w:rsidRDefault="00440356" w:rsidP="00440356">
      <w:pPr>
        <w:pStyle w:val="a4"/>
        <w:rPr>
          <w:rFonts w:ascii="Times New Roman" w:hAnsi="Times New Roman" w:cs="Times New Roman"/>
          <w:sz w:val="28"/>
          <w:szCs w:val="28"/>
        </w:rPr>
      </w:pPr>
    </w:p>
    <w:p w:rsidR="00440356" w:rsidRPr="00440356" w:rsidRDefault="00440356" w:rsidP="00440356">
      <w:pPr>
        <w:pStyle w:val="a4"/>
        <w:rPr>
          <w:rFonts w:ascii="Times New Roman" w:hAnsi="Times New Roman" w:cs="Times New Roman"/>
          <w:sz w:val="28"/>
          <w:szCs w:val="28"/>
        </w:rPr>
      </w:pPr>
    </w:p>
    <w:p w:rsidR="00440356" w:rsidRPr="00440356" w:rsidRDefault="00440356" w:rsidP="001D4B40">
      <w:pPr>
        <w:pStyle w:val="a4"/>
        <w:ind w:firstLine="851"/>
        <w:jc w:val="both"/>
        <w:rPr>
          <w:rFonts w:ascii="Times New Roman" w:hAnsi="Times New Roman" w:cs="Times New Roman"/>
          <w:sz w:val="28"/>
          <w:szCs w:val="28"/>
        </w:rPr>
      </w:pPr>
      <w:r w:rsidRPr="00440356">
        <w:rPr>
          <w:rFonts w:ascii="Times New Roman" w:hAnsi="Times New Roman" w:cs="Times New Roman"/>
          <w:sz w:val="28"/>
          <w:szCs w:val="28"/>
        </w:rPr>
        <w:t xml:space="preserve">В соответствии со ст. 264.2 Бюджетного Кодекса Российской Федерации и ст.38 Положения о бюджетном процессе в Бардымском муниципальном районе, утвержденного решением Земского Собрания Бардымского муниципального района от 20.09.2018 № 466,  Земское Собрание Бардымского муниципального района </w:t>
      </w:r>
    </w:p>
    <w:p w:rsidR="00440356" w:rsidRPr="00440356" w:rsidRDefault="00440356" w:rsidP="001D4B40">
      <w:pPr>
        <w:pStyle w:val="a4"/>
        <w:ind w:firstLine="851"/>
        <w:jc w:val="both"/>
        <w:rPr>
          <w:rFonts w:ascii="Times New Roman" w:hAnsi="Times New Roman" w:cs="Times New Roman"/>
          <w:sz w:val="28"/>
          <w:szCs w:val="28"/>
        </w:rPr>
      </w:pPr>
      <w:r w:rsidRPr="00440356">
        <w:rPr>
          <w:rFonts w:ascii="Times New Roman" w:hAnsi="Times New Roman" w:cs="Times New Roman"/>
          <w:sz w:val="28"/>
          <w:szCs w:val="28"/>
        </w:rPr>
        <w:t>РЕШАЕТ:</w:t>
      </w:r>
    </w:p>
    <w:p w:rsidR="00440356" w:rsidRPr="00440356" w:rsidRDefault="00440356" w:rsidP="001D4B40">
      <w:pPr>
        <w:pStyle w:val="a4"/>
        <w:ind w:firstLine="851"/>
        <w:jc w:val="both"/>
        <w:rPr>
          <w:rFonts w:ascii="Times New Roman" w:hAnsi="Times New Roman" w:cs="Times New Roman"/>
          <w:bCs/>
          <w:sz w:val="28"/>
          <w:szCs w:val="28"/>
        </w:rPr>
      </w:pPr>
      <w:r w:rsidRPr="00440356">
        <w:rPr>
          <w:rFonts w:ascii="Times New Roman" w:hAnsi="Times New Roman" w:cs="Times New Roman"/>
          <w:bCs/>
          <w:sz w:val="28"/>
          <w:szCs w:val="28"/>
        </w:rPr>
        <w:t>1.</w:t>
      </w:r>
      <w:r w:rsidR="00007114">
        <w:rPr>
          <w:rFonts w:ascii="Times New Roman" w:hAnsi="Times New Roman" w:cs="Times New Roman"/>
          <w:bCs/>
          <w:sz w:val="28"/>
          <w:szCs w:val="28"/>
        </w:rPr>
        <w:tab/>
      </w:r>
      <w:r w:rsidRPr="00440356">
        <w:rPr>
          <w:rFonts w:ascii="Times New Roman" w:hAnsi="Times New Roman" w:cs="Times New Roman"/>
          <w:bCs/>
          <w:sz w:val="28"/>
          <w:szCs w:val="28"/>
        </w:rPr>
        <w:t>Утвердить готовой отчет об исполнении бюджета Бардымского муниципального района за 2019 год по доходам в сумме 930 321,7 тыс.руб., по расходам в сумме 889 702,8 тыс.руб. с профицитом бюджета Бардымского муниципального района в сумме 40 618,9 тыс.руб., и со следующими показателями:</w:t>
      </w:r>
    </w:p>
    <w:p w:rsidR="00440356" w:rsidRPr="00440356" w:rsidRDefault="00440356" w:rsidP="001D4B40">
      <w:pPr>
        <w:pStyle w:val="a4"/>
        <w:ind w:firstLine="851"/>
        <w:jc w:val="both"/>
        <w:rPr>
          <w:rFonts w:ascii="Times New Roman" w:hAnsi="Times New Roman" w:cs="Times New Roman"/>
          <w:bCs/>
          <w:sz w:val="28"/>
          <w:szCs w:val="28"/>
        </w:rPr>
      </w:pPr>
      <w:r w:rsidRPr="00440356">
        <w:rPr>
          <w:rFonts w:ascii="Times New Roman" w:hAnsi="Times New Roman" w:cs="Times New Roman"/>
          <w:bCs/>
          <w:sz w:val="28"/>
          <w:szCs w:val="28"/>
        </w:rPr>
        <w:t>1)</w:t>
      </w:r>
      <w:r w:rsidR="00007114">
        <w:rPr>
          <w:rFonts w:ascii="Times New Roman" w:hAnsi="Times New Roman" w:cs="Times New Roman"/>
          <w:bCs/>
          <w:sz w:val="28"/>
          <w:szCs w:val="28"/>
        </w:rPr>
        <w:tab/>
      </w:r>
      <w:r w:rsidRPr="00440356">
        <w:rPr>
          <w:rFonts w:ascii="Times New Roman" w:hAnsi="Times New Roman" w:cs="Times New Roman"/>
          <w:bCs/>
          <w:sz w:val="28"/>
          <w:szCs w:val="28"/>
        </w:rPr>
        <w:t>доходов бюджета Бардымского муниципального района за 2019 год  по кодам классификации доходов бюджетов согласно приложению 1 к настоящему решению;</w:t>
      </w:r>
    </w:p>
    <w:p w:rsidR="00440356" w:rsidRPr="00440356" w:rsidRDefault="00440356" w:rsidP="001D4B40">
      <w:pPr>
        <w:pStyle w:val="a4"/>
        <w:ind w:firstLine="851"/>
        <w:jc w:val="both"/>
        <w:rPr>
          <w:rFonts w:ascii="Times New Roman" w:hAnsi="Times New Roman" w:cs="Times New Roman"/>
          <w:bCs/>
          <w:sz w:val="28"/>
          <w:szCs w:val="28"/>
        </w:rPr>
      </w:pPr>
      <w:r w:rsidRPr="00440356">
        <w:rPr>
          <w:rFonts w:ascii="Times New Roman" w:hAnsi="Times New Roman" w:cs="Times New Roman"/>
          <w:bCs/>
          <w:sz w:val="28"/>
          <w:szCs w:val="28"/>
        </w:rPr>
        <w:t>2)</w:t>
      </w:r>
      <w:r w:rsidR="00007114">
        <w:rPr>
          <w:rFonts w:ascii="Times New Roman" w:hAnsi="Times New Roman" w:cs="Times New Roman"/>
          <w:bCs/>
          <w:sz w:val="28"/>
          <w:szCs w:val="28"/>
        </w:rPr>
        <w:tab/>
      </w:r>
      <w:r w:rsidRPr="00440356">
        <w:rPr>
          <w:rFonts w:ascii="Times New Roman" w:hAnsi="Times New Roman" w:cs="Times New Roman"/>
          <w:bCs/>
          <w:sz w:val="28"/>
          <w:szCs w:val="28"/>
        </w:rPr>
        <w:t>расходов  бюджета Бардымского муниципального района за 2019 год по разделам, подразделам, целевым статьям и видам расходов классификации расходов бюджетов согласно приложению 2 к настоящему решению;</w:t>
      </w:r>
    </w:p>
    <w:p w:rsidR="00440356" w:rsidRPr="00440356" w:rsidRDefault="001D4B40" w:rsidP="001D4B40">
      <w:pPr>
        <w:pStyle w:val="a4"/>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40356" w:rsidRPr="00440356">
        <w:rPr>
          <w:rFonts w:ascii="Times New Roman" w:hAnsi="Times New Roman" w:cs="Times New Roman"/>
          <w:bCs/>
          <w:sz w:val="28"/>
          <w:szCs w:val="28"/>
        </w:rPr>
        <w:t>3)</w:t>
      </w:r>
      <w:r w:rsidR="00007114">
        <w:rPr>
          <w:rFonts w:ascii="Times New Roman" w:hAnsi="Times New Roman" w:cs="Times New Roman"/>
          <w:bCs/>
          <w:sz w:val="28"/>
          <w:szCs w:val="28"/>
        </w:rPr>
        <w:tab/>
      </w:r>
      <w:r w:rsidR="00440356" w:rsidRPr="00440356">
        <w:rPr>
          <w:rFonts w:ascii="Times New Roman" w:hAnsi="Times New Roman" w:cs="Times New Roman"/>
          <w:bCs/>
          <w:sz w:val="28"/>
          <w:szCs w:val="28"/>
        </w:rPr>
        <w:t>расходов  бюджета Бардымского муниципального района за 2019 год по ведомственной структуре расходов бюджета согласно приложению 3 к настоящему решению;</w:t>
      </w:r>
    </w:p>
    <w:p w:rsidR="00440356" w:rsidRPr="00440356" w:rsidRDefault="001D4B40" w:rsidP="001D4B40">
      <w:pPr>
        <w:pStyle w:val="a4"/>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40356" w:rsidRPr="00440356">
        <w:rPr>
          <w:rFonts w:ascii="Times New Roman" w:hAnsi="Times New Roman" w:cs="Times New Roman"/>
          <w:bCs/>
          <w:sz w:val="28"/>
          <w:szCs w:val="28"/>
        </w:rPr>
        <w:t>4)</w:t>
      </w:r>
      <w:r w:rsidR="00007114">
        <w:rPr>
          <w:rFonts w:ascii="Times New Roman" w:hAnsi="Times New Roman" w:cs="Times New Roman"/>
          <w:bCs/>
          <w:sz w:val="28"/>
          <w:szCs w:val="28"/>
        </w:rPr>
        <w:tab/>
      </w:r>
      <w:r w:rsidR="00440356" w:rsidRPr="00440356">
        <w:rPr>
          <w:rFonts w:ascii="Times New Roman" w:hAnsi="Times New Roman" w:cs="Times New Roman"/>
          <w:bCs/>
          <w:sz w:val="28"/>
          <w:szCs w:val="28"/>
        </w:rPr>
        <w:t>и</w:t>
      </w:r>
      <w:r w:rsidR="00440356" w:rsidRPr="00440356">
        <w:rPr>
          <w:rFonts w:ascii="Times New Roman" w:hAnsi="Times New Roman" w:cs="Times New Roman"/>
          <w:sz w:val="28"/>
          <w:szCs w:val="28"/>
        </w:rPr>
        <w:t xml:space="preserve">сточников финансирования дефицита бюджета Бардымского муниципального района за 2019 год по кодам классификации источников финансирования дефицитов бюджетов </w:t>
      </w:r>
      <w:r w:rsidR="00440356" w:rsidRPr="00440356">
        <w:rPr>
          <w:rFonts w:ascii="Times New Roman" w:hAnsi="Times New Roman" w:cs="Times New Roman"/>
          <w:bCs/>
          <w:sz w:val="28"/>
          <w:szCs w:val="28"/>
        </w:rPr>
        <w:t>согласно приложению 4 к настоящему решению;</w:t>
      </w:r>
    </w:p>
    <w:p w:rsidR="00440356" w:rsidRPr="00440356" w:rsidRDefault="00440356" w:rsidP="001D4B40">
      <w:pPr>
        <w:pStyle w:val="a4"/>
        <w:ind w:firstLine="851"/>
        <w:jc w:val="both"/>
        <w:rPr>
          <w:rFonts w:ascii="Times New Roman" w:hAnsi="Times New Roman" w:cs="Times New Roman"/>
          <w:bCs/>
          <w:sz w:val="28"/>
          <w:szCs w:val="28"/>
        </w:rPr>
      </w:pPr>
      <w:r w:rsidRPr="00440356">
        <w:rPr>
          <w:rFonts w:ascii="Times New Roman" w:hAnsi="Times New Roman" w:cs="Times New Roman"/>
          <w:bCs/>
          <w:sz w:val="28"/>
          <w:szCs w:val="28"/>
        </w:rPr>
        <w:t>5)</w:t>
      </w:r>
      <w:r w:rsidR="00007114">
        <w:rPr>
          <w:rFonts w:ascii="Times New Roman" w:hAnsi="Times New Roman" w:cs="Times New Roman"/>
          <w:bCs/>
          <w:sz w:val="28"/>
          <w:szCs w:val="28"/>
        </w:rPr>
        <w:tab/>
      </w:r>
      <w:r w:rsidRPr="00440356">
        <w:rPr>
          <w:rFonts w:ascii="Times New Roman" w:hAnsi="Times New Roman" w:cs="Times New Roman"/>
          <w:bCs/>
          <w:sz w:val="28"/>
          <w:szCs w:val="28"/>
        </w:rPr>
        <w:t xml:space="preserve">расходы бюджета Бардымского муниципального района за 2019 год по  целевым статьям (муниципальным программам и непрограммным </w:t>
      </w:r>
      <w:r w:rsidRPr="00440356">
        <w:rPr>
          <w:rFonts w:ascii="Times New Roman" w:hAnsi="Times New Roman" w:cs="Times New Roman"/>
          <w:bCs/>
          <w:sz w:val="28"/>
          <w:szCs w:val="28"/>
        </w:rPr>
        <w:lastRenderedPageBreak/>
        <w:t>направлениям)  классификации расходов бюджетов согласно приложению 5 к настоящему решению;</w:t>
      </w:r>
    </w:p>
    <w:p w:rsidR="00440356" w:rsidRPr="00440356" w:rsidRDefault="00440356" w:rsidP="001D4B40">
      <w:pPr>
        <w:pStyle w:val="a4"/>
        <w:ind w:firstLine="851"/>
        <w:jc w:val="both"/>
        <w:rPr>
          <w:rFonts w:ascii="Times New Roman" w:hAnsi="Times New Roman" w:cs="Times New Roman"/>
          <w:bCs/>
          <w:sz w:val="28"/>
          <w:szCs w:val="28"/>
        </w:rPr>
      </w:pPr>
      <w:r w:rsidRPr="00440356">
        <w:rPr>
          <w:rFonts w:ascii="Times New Roman" w:hAnsi="Times New Roman" w:cs="Times New Roman"/>
          <w:bCs/>
          <w:sz w:val="28"/>
          <w:szCs w:val="28"/>
        </w:rPr>
        <w:t>6)</w:t>
      </w:r>
      <w:r w:rsidR="00007114">
        <w:rPr>
          <w:rFonts w:ascii="Times New Roman" w:hAnsi="Times New Roman" w:cs="Times New Roman"/>
          <w:bCs/>
          <w:sz w:val="28"/>
          <w:szCs w:val="28"/>
        </w:rPr>
        <w:tab/>
      </w:r>
      <w:r w:rsidRPr="00440356">
        <w:rPr>
          <w:rFonts w:ascii="Times New Roman" w:hAnsi="Times New Roman" w:cs="Times New Roman"/>
          <w:bCs/>
          <w:sz w:val="28"/>
          <w:szCs w:val="28"/>
        </w:rPr>
        <w:t>отчет об исполнении бюджетных ассигнований Дорожного фонда Бардымского муниципального района  за 2019 год согласно приложению 6 к настоящему решению;</w:t>
      </w:r>
    </w:p>
    <w:p w:rsidR="00440356" w:rsidRPr="00440356" w:rsidRDefault="00440356" w:rsidP="001D4B40">
      <w:pPr>
        <w:pStyle w:val="a4"/>
        <w:ind w:firstLine="851"/>
        <w:jc w:val="both"/>
        <w:rPr>
          <w:rFonts w:ascii="Times New Roman" w:hAnsi="Times New Roman" w:cs="Times New Roman"/>
          <w:bCs/>
          <w:sz w:val="28"/>
          <w:szCs w:val="28"/>
        </w:rPr>
      </w:pPr>
      <w:r w:rsidRPr="00440356">
        <w:rPr>
          <w:rFonts w:ascii="Times New Roman" w:hAnsi="Times New Roman" w:cs="Times New Roman"/>
          <w:bCs/>
          <w:sz w:val="28"/>
          <w:szCs w:val="28"/>
        </w:rPr>
        <w:t>7)</w:t>
      </w:r>
      <w:r w:rsidR="00007114">
        <w:rPr>
          <w:rFonts w:ascii="Times New Roman" w:hAnsi="Times New Roman" w:cs="Times New Roman"/>
          <w:bCs/>
          <w:sz w:val="28"/>
          <w:szCs w:val="28"/>
        </w:rPr>
        <w:tab/>
      </w:r>
      <w:r w:rsidRPr="00440356">
        <w:rPr>
          <w:rFonts w:ascii="Times New Roman" w:hAnsi="Times New Roman" w:cs="Times New Roman"/>
          <w:bCs/>
          <w:sz w:val="28"/>
          <w:szCs w:val="28"/>
        </w:rPr>
        <w:t>отчет об использовании бюджетных ассигнований резервного фонда Администрации Бардымского муниципального района за 2019 год согласно приложению 7 к настоящему решению.</w:t>
      </w:r>
    </w:p>
    <w:p w:rsidR="00440356" w:rsidRPr="00440356" w:rsidRDefault="00440356" w:rsidP="001D4B40">
      <w:pPr>
        <w:pStyle w:val="a4"/>
        <w:ind w:firstLine="851"/>
        <w:jc w:val="both"/>
        <w:rPr>
          <w:rFonts w:ascii="Times New Roman" w:hAnsi="Times New Roman" w:cs="Times New Roman"/>
          <w:sz w:val="28"/>
          <w:szCs w:val="28"/>
        </w:rPr>
      </w:pPr>
      <w:r w:rsidRPr="00440356">
        <w:rPr>
          <w:rFonts w:ascii="Times New Roman" w:hAnsi="Times New Roman" w:cs="Times New Roman"/>
          <w:bCs/>
          <w:sz w:val="28"/>
          <w:szCs w:val="28"/>
        </w:rPr>
        <w:t>2</w:t>
      </w:r>
      <w:r w:rsidRPr="00440356">
        <w:rPr>
          <w:rFonts w:ascii="Times New Roman" w:hAnsi="Times New Roman" w:cs="Times New Roman"/>
          <w:sz w:val="28"/>
          <w:szCs w:val="28"/>
        </w:rPr>
        <w:t>.</w:t>
      </w:r>
      <w:r w:rsidR="00007114">
        <w:rPr>
          <w:rFonts w:ascii="Times New Roman" w:hAnsi="Times New Roman" w:cs="Times New Roman"/>
          <w:sz w:val="28"/>
          <w:szCs w:val="28"/>
        </w:rPr>
        <w:tab/>
      </w:r>
      <w:r w:rsidRPr="00440356">
        <w:rPr>
          <w:rFonts w:ascii="Times New Roman" w:hAnsi="Times New Roman" w:cs="Times New Roman"/>
          <w:sz w:val="28"/>
          <w:szCs w:val="28"/>
        </w:rPr>
        <w:t xml:space="preserve">Настоящее решение опубликовать в районной газете «Тан» («Рассвет») и разместить на официальном сайте Бардымского муниципального района Пермского края </w:t>
      </w:r>
      <w:hyperlink r:id="rId8" w:history="1">
        <w:r w:rsidRPr="00440356">
          <w:rPr>
            <w:rStyle w:val="a3"/>
            <w:rFonts w:ascii="Times New Roman" w:hAnsi="Times New Roman" w:cs="Times New Roman"/>
            <w:sz w:val="28"/>
            <w:szCs w:val="28"/>
            <w:lang w:val="en-US"/>
          </w:rPr>
          <w:t>www</w:t>
        </w:r>
        <w:r w:rsidRPr="00440356">
          <w:rPr>
            <w:rStyle w:val="a3"/>
            <w:rFonts w:ascii="Times New Roman" w:hAnsi="Times New Roman" w:cs="Times New Roman"/>
            <w:sz w:val="28"/>
            <w:szCs w:val="28"/>
          </w:rPr>
          <w:t>.</w:t>
        </w:r>
        <w:r w:rsidRPr="00440356">
          <w:rPr>
            <w:rStyle w:val="a3"/>
            <w:rFonts w:ascii="Times New Roman" w:hAnsi="Times New Roman" w:cs="Times New Roman"/>
            <w:sz w:val="28"/>
            <w:szCs w:val="28"/>
            <w:lang w:val="en-US"/>
          </w:rPr>
          <w:t>barda</w:t>
        </w:r>
        <w:r w:rsidRPr="00440356">
          <w:rPr>
            <w:rStyle w:val="a3"/>
            <w:rFonts w:ascii="Times New Roman" w:hAnsi="Times New Roman" w:cs="Times New Roman"/>
            <w:sz w:val="28"/>
            <w:szCs w:val="28"/>
          </w:rPr>
          <w:t>-</w:t>
        </w:r>
        <w:r w:rsidRPr="00440356">
          <w:rPr>
            <w:rStyle w:val="a3"/>
            <w:rFonts w:ascii="Times New Roman" w:hAnsi="Times New Roman" w:cs="Times New Roman"/>
            <w:sz w:val="28"/>
            <w:szCs w:val="28"/>
            <w:lang w:val="en-US"/>
          </w:rPr>
          <w:t>rayon</w:t>
        </w:r>
        <w:r w:rsidRPr="00440356">
          <w:rPr>
            <w:rStyle w:val="a3"/>
            <w:rFonts w:ascii="Times New Roman" w:hAnsi="Times New Roman" w:cs="Times New Roman"/>
            <w:sz w:val="28"/>
            <w:szCs w:val="28"/>
          </w:rPr>
          <w:t>.</w:t>
        </w:r>
        <w:r w:rsidRPr="00440356">
          <w:rPr>
            <w:rStyle w:val="a3"/>
            <w:rFonts w:ascii="Times New Roman" w:hAnsi="Times New Roman" w:cs="Times New Roman"/>
            <w:sz w:val="28"/>
            <w:szCs w:val="28"/>
            <w:lang w:val="en-US"/>
          </w:rPr>
          <w:t>ru</w:t>
        </w:r>
      </w:hyperlink>
      <w:r w:rsidRPr="00440356">
        <w:rPr>
          <w:rFonts w:ascii="Times New Roman" w:hAnsi="Times New Roman" w:cs="Times New Roman"/>
          <w:sz w:val="28"/>
          <w:szCs w:val="28"/>
        </w:rPr>
        <w:t>.</w:t>
      </w:r>
    </w:p>
    <w:p w:rsidR="00440356" w:rsidRPr="00440356" w:rsidRDefault="00440356" w:rsidP="001D4B40">
      <w:pPr>
        <w:pStyle w:val="a4"/>
        <w:ind w:firstLine="851"/>
        <w:jc w:val="both"/>
        <w:rPr>
          <w:rFonts w:ascii="Times New Roman" w:hAnsi="Times New Roman" w:cs="Times New Roman"/>
          <w:sz w:val="28"/>
          <w:szCs w:val="28"/>
        </w:rPr>
      </w:pPr>
      <w:r w:rsidRPr="00440356">
        <w:rPr>
          <w:rFonts w:ascii="Times New Roman" w:hAnsi="Times New Roman" w:cs="Times New Roman"/>
          <w:bCs/>
          <w:sz w:val="28"/>
          <w:szCs w:val="28"/>
        </w:rPr>
        <w:t>3.</w:t>
      </w:r>
      <w:r w:rsidR="00007114">
        <w:rPr>
          <w:rFonts w:ascii="Times New Roman" w:hAnsi="Times New Roman" w:cs="Times New Roman"/>
          <w:sz w:val="28"/>
          <w:szCs w:val="28"/>
        </w:rPr>
        <w:tab/>
      </w:r>
      <w:r w:rsidRPr="00440356">
        <w:rPr>
          <w:rFonts w:ascii="Times New Roman" w:hAnsi="Times New Roman" w:cs="Times New Roman"/>
          <w:sz w:val="28"/>
          <w:szCs w:val="28"/>
        </w:rPr>
        <w:t>Контроль исполнения настоящего решения возложить на председателя комиссии по бюджету, налоговой политике и финансам Сагидуллина И.А.</w:t>
      </w:r>
    </w:p>
    <w:p w:rsidR="00440356" w:rsidRPr="00440356" w:rsidRDefault="00440356" w:rsidP="001D4B40">
      <w:pPr>
        <w:pStyle w:val="a4"/>
        <w:ind w:firstLine="851"/>
        <w:jc w:val="both"/>
        <w:rPr>
          <w:rFonts w:ascii="Times New Roman" w:hAnsi="Times New Roman" w:cs="Times New Roman"/>
          <w:sz w:val="28"/>
          <w:szCs w:val="28"/>
        </w:rPr>
      </w:pPr>
    </w:p>
    <w:p w:rsidR="001D4B40" w:rsidRDefault="001D4B40" w:rsidP="001D4B40">
      <w:pPr>
        <w:pStyle w:val="a4"/>
        <w:jc w:val="both"/>
        <w:rPr>
          <w:rFonts w:ascii="Times New Roman" w:hAnsi="Times New Roman" w:cs="Times New Roman"/>
          <w:sz w:val="28"/>
          <w:szCs w:val="28"/>
        </w:rPr>
      </w:pPr>
    </w:p>
    <w:p w:rsidR="00440356" w:rsidRPr="00440356" w:rsidRDefault="00440356" w:rsidP="001D4B40">
      <w:pPr>
        <w:pStyle w:val="a4"/>
        <w:jc w:val="both"/>
        <w:rPr>
          <w:rFonts w:ascii="Times New Roman" w:hAnsi="Times New Roman" w:cs="Times New Roman"/>
          <w:sz w:val="28"/>
          <w:szCs w:val="28"/>
        </w:rPr>
      </w:pPr>
      <w:r w:rsidRPr="00440356">
        <w:rPr>
          <w:rFonts w:ascii="Times New Roman" w:hAnsi="Times New Roman" w:cs="Times New Roman"/>
          <w:sz w:val="28"/>
          <w:szCs w:val="28"/>
        </w:rPr>
        <w:t>Председатель Земского Собрания</w:t>
      </w:r>
    </w:p>
    <w:p w:rsidR="00440356" w:rsidRPr="00440356" w:rsidRDefault="00440356" w:rsidP="001D4B40">
      <w:pPr>
        <w:pStyle w:val="a4"/>
        <w:jc w:val="both"/>
        <w:rPr>
          <w:rFonts w:ascii="Times New Roman" w:hAnsi="Times New Roman" w:cs="Times New Roman"/>
          <w:sz w:val="28"/>
          <w:szCs w:val="28"/>
        </w:rPr>
      </w:pPr>
      <w:r w:rsidRPr="00440356">
        <w:rPr>
          <w:rFonts w:ascii="Times New Roman" w:hAnsi="Times New Roman" w:cs="Times New Roman"/>
          <w:sz w:val="28"/>
          <w:szCs w:val="28"/>
        </w:rPr>
        <w:t xml:space="preserve">Бардымского муниципального района                                         </w:t>
      </w:r>
      <w:r w:rsidR="001D4B40">
        <w:rPr>
          <w:rFonts w:ascii="Times New Roman" w:hAnsi="Times New Roman" w:cs="Times New Roman"/>
          <w:sz w:val="28"/>
          <w:szCs w:val="28"/>
        </w:rPr>
        <w:t xml:space="preserve">              </w:t>
      </w:r>
      <w:r w:rsidRPr="00440356">
        <w:rPr>
          <w:rFonts w:ascii="Times New Roman" w:hAnsi="Times New Roman" w:cs="Times New Roman"/>
          <w:sz w:val="28"/>
          <w:szCs w:val="28"/>
        </w:rPr>
        <w:t xml:space="preserve">И.Р.Вахитов                                    </w:t>
      </w:r>
    </w:p>
    <w:p w:rsidR="00440356" w:rsidRDefault="00440356" w:rsidP="001D4B40">
      <w:pPr>
        <w:pStyle w:val="a4"/>
        <w:jc w:val="both"/>
        <w:rPr>
          <w:rFonts w:ascii="Times New Roman" w:hAnsi="Times New Roman" w:cs="Times New Roman"/>
          <w:sz w:val="28"/>
          <w:szCs w:val="28"/>
        </w:rPr>
      </w:pPr>
    </w:p>
    <w:p w:rsidR="001D4B40" w:rsidRPr="00440356" w:rsidRDefault="001D4B40" w:rsidP="001D4B40">
      <w:pPr>
        <w:pStyle w:val="a4"/>
        <w:jc w:val="both"/>
        <w:rPr>
          <w:rFonts w:ascii="Times New Roman" w:hAnsi="Times New Roman" w:cs="Times New Roman"/>
          <w:sz w:val="28"/>
          <w:szCs w:val="28"/>
        </w:rPr>
      </w:pPr>
    </w:p>
    <w:p w:rsidR="00440356" w:rsidRPr="00440356" w:rsidRDefault="00440356" w:rsidP="001D4B40">
      <w:pPr>
        <w:pStyle w:val="a4"/>
        <w:jc w:val="both"/>
        <w:rPr>
          <w:rFonts w:ascii="Times New Roman" w:hAnsi="Times New Roman" w:cs="Times New Roman"/>
          <w:sz w:val="28"/>
          <w:szCs w:val="28"/>
        </w:rPr>
      </w:pPr>
      <w:r w:rsidRPr="00440356">
        <w:rPr>
          <w:rFonts w:ascii="Times New Roman" w:hAnsi="Times New Roman" w:cs="Times New Roman"/>
          <w:sz w:val="28"/>
          <w:szCs w:val="28"/>
        </w:rPr>
        <w:t>Глава муниципального района-</w:t>
      </w:r>
      <w:r w:rsidRPr="00440356">
        <w:rPr>
          <w:rFonts w:ascii="Times New Roman" w:hAnsi="Times New Roman" w:cs="Times New Roman"/>
          <w:sz w:val="28"/>
          <w:szCs w:val="28"/>
        </w:rPr>
        <w:tab/>
      </w:r>
    </w:p>
    <w:p w:rsidR="00440356" w:rsidRPr="00440356" w:rsidRDefault="00440356" w:rsidP="001D4B40">
      <w:pPr>
        <w:pStyle w:val="a4"/>
        <w:jc w:val="both"/>
        <w:rPr>
          <w:rFonts w:ascii="Times New Roman" w:hAnsi="Times New Roman" w:cs="Times New Roman"/>
          <w:sz w:val="28"/>
          <w:szCs w:val="28"/>
        </w:rPr>
      </w:pPr>
      <w:r w:rsidRPr="00440356">
        <w:rPr>
          <w:rFonts w:ascii="Times New Roman" w:hAnsi="Times New Roman" w:cs="Times New Roman"/>
          <w:sz w:val="28"/>
          <w:szCs w:val="28"/>
        </w:rPr>
        <w:t>глава Администрации Бардымского</w:t>
      </w:r>
    </w:p>
    <w:p w:rsidR="00DA5E4A" w:rsidRDefault="00440356" w:rsidP="001D4B40">
      <w:pPr>
        <w:pStyle w:val="a4"/>
        <w:jc w:val="both"/>
        <w:rPr>
          <w:rFonts w:ascii="Times New Roman" w:hAnsi="Times New Roman" w:cs="Times New Roman"/>
          <w:sz w:val="28"/>
          <w:szCs w:val="28"/>
        </w:rPr>
      </w:pPr>
      <w:r w:rsidRPr="00440356">
        <w:rPr>
          <w:rFonts w:ascii="Times New Roman" w:hAnsi="Times New Roman" w:cs="Times New Roman"/>
          <w:sz w:val="28"/>
          <w:szCs w:val="28"/>
        </w:rPr>
        <w:t xml:space="preserve">муниципального района                                                                </w:t>
      </w:r>
      <w:r w:rsidR="001D4B40">
        <w:rPr>
          <w:rFonts w:ascii="Times New Roman" w:hAnsi="Times New Roman" w:cs="Times New Roman"/>
          <w:sz w:val="28"/>
          <w:szCs w:val="28"/>
        </w:rPr>
        <w:t xml:space="preserve">            </w:t>
      </w:r>
      <w:r w:rsidRPr="00440356">
        <w:rPr>
          <w:rFonts w:ascii="Times New Roman" w:hAnsi="Times New Roman" w:cs="Times New Roman"/>
          <w:sz w:val="28"/>
          <w:szCs w:val="28"/>
        </w:rPr>
        <w:t xml:space="preserve">Х.Г.Алапанов     </w:t>
      </w:r>
    </w:p>
    <w:p w:rsidR="00DA5E4A" w:rsidRDefault="00DA5E4A" w:rsidP="001D4B40">
      <w:pPr>
        <w:pStyle w:val="a4"/>
        <w:jc w:val="both"/>
        <w:rPr>
          <w:rFonts w:ascii="Times New Roman" w:hAnsi="Times New Roman" w:cs="Times New Roman"/>
          <w:sz w:val="28"/>
          <w:szCs w:val="28"/>
        </w:rPr>
      </w:pPr>
    </w:p>
    <w:p w:rsidR="00DA5E4A" w:rsidRDefault="00DA5E4A" w:rsidP="001D4B40">
      <w:pPr>
        <w:pStyle w:val="a4"/>
        <w:jc w:val="both"/>
        <w:rPr>
          <w:rFonts w:ascii="Times New Roman" w:hAnsi="Times New Roman" w:cs="Times New Roman"/>
          <w:sz w:val="28"/>
          <w:szCs w:val="28"/>
        </w:rPr>
      </w:pPr>
    </w:p>
    <w:p w:rsidR="00440356" w:rsidRPr="00DA5E4A" w:rsidRDefault="00DA5E4A" w:rsidP="001D4B40">
      <w:pPr>
        <w:pStyle w:val="a4"/>
        <w:jc w:val="both"/>
        <w:rPr>
          <w:rFonts w:ascii="Times New Roman" w:hAnsi="Times New Roman" w:cs="Times New Roman"/>
          <w:sz w:val="24"/>
          <w:szCs w:val="24"/>
        </w:rPr>
      </w:pPr>
      <w:r w:rsidRPr="00DA5E4A">
        <w:rPr>
          <w:rFonts w:ascii="Times New Roman" w:hAnsi="Times New Roman" w:cs="Times New Roman"/>
          <w:sz w:val="24"/>
          <w:szCs w:val="24"/>
        </w:rPr>
        <w:t>27.04.2020</w:t>
      </w:r>
      <w:r w:rsidR="00440356" w:rsidRPr="00DA5E4A">
        <w:rPr>
          <w:rFonts w:ascii="Times New Roman" w:hAnsi="Times New Roman" w:cs="Times New Roman"/>
          <w:sz w:val="24"/>
          <w:szCs w:val="24"/>
        </w:rPr>
        <w:t xml:space="preserve">                                                 </w:t>
      </w:r>
    </w:p>
    <w:p w:rsidR="00440356" w:rsidRPr="00440356" w:rsidRDefault="00440356" w:rsidP="001D4B40">
      <w:pPr>
        <w:pStyle w:val="a4"/>
        <w:rPr>
          <w:rFonts w:ascii="Times New Roman" w:hAnsi="Times New Roman" w:cs="Times New Roman"/>
          <w:sz w:val="28"/>
          <w:szCs w:val="28"/>
        </w:rPr>
      </w:pPr>
    </w:p>
    <w:p w:rsidR="00440356" w:rsidRPr="00440356" w:rsidRDefault="00440356" w:rsidP="001D4B40">
      <w:pPr>
        <w:pStyle w:val="a4"/>
        <w:rPr>
          <w:rFonts w:ascii="Times New Roman" w:hAnsi="Times New Roman" w:cs="Times New Roman"/>
          <w:sz w:val="28"/>
          <w:szCs w:val="28"/>
        </w:rPr>
      </w:pPr>
    </w:p>
    <w:p w:rsidR="00440356" w:rsidRPr="00440356" w:rsidRDefault="00440356" w:rsidP="00440356">
      <w:pPr>
        <w:pStyle w:val="a4"/>
        <w:rPr>
          <w:rFonts w:ascii="Times New Roman" w:hAnsi="Times New Roman" w:cs="Times New Roman"/>
          <w:sz w:val="28"/>
          <w:szCs w:val="28"/>
        </w:rPr>
      </w:pPr>
    </w:p>
    <w:p w:rsidR="00440356" w:rsidRPr="00440356" w:rsidRDefault="00440356" w:rsidP="00440356">
      <w:pPr>
        <w:pStyle w:val="a4"/>
        <w:rPr>
          <w:rFonts w:ascii="Times New Roman" w:hAnsi="Times New Roman" w:cs="Times New Roman"/>
          <w:sz w:val="28"/>
          <w:szCs w:val="28"/>
        </w:rPr>
      </w:pPr>
    </w:p>
    <w:p w:rsidR="00440356" w:rsidRPr="00440356" w:rsidRDefault="00440356" w:rsidP="00440356">
      <w:pPr>
        <w:pStyle w:val="a4"/>
        <w:rPr>
          <w:rFonts w:ascii="Times New Roman" w:hAnsi="Times New Roman" w:cs="Times New Roman"/>
          <w:sz w:val="28"/>
          <w:szCs w:val="28"/>
        </w:rPr>
      </w:pPr>
    </w:p>
    <w:p w:rsidR="00440356" w:rsidRDefault="00440356" w:rsidP="00440356">
      <w:pPr>
        <w:pStyle w:val="a4"/>
        <w:rPr>
          <w:rFonts w:ascii="Times New Roman" w:hAnsi="Times New Roman" w:cs="Times New Roman"/>
          <w:sz w:val="28"/>
          <w:szCs w:val="28"/>
        </w:rPr>
      </w:pPr>
    </w:p>
    <w:p w:rsidR="00007114" w:rsidRDefault="00007114" w:rsidP="00440356">
      <w:pPr>
        <w:pStyle w:val="a4"/>
        <w:rPr>
          <w:rFonts w:ascii="Times New Roman" w:hAnsi="Times New Roman" w:cs="Times New Roman"/>
          <w:sz w:val="28"/>
          <w:szCs w:val="28"/>
        </w:rPr>
      </w:pPr>
    </w:p>
    <w:p w:rsidR="00007114" w:rsidRDefault="00007114" w:rsidP="00440356">
      <w:pPr>
        <w:pStyle w:val="a4"/>
        <w:rPr>
          <w:rFonts w:ascii="Times New Roman" w:hAnsi="Times New Roman" w:cs="Times New Roman"/>
          <w:sz w:val="28"/>
          <w:szCs w:val="28"/>
        </w:rPr>
      </w:pPr>
    </w:p>
    <w:p w:rsidR="00007114" w:rsidRDefault="00007114" w:rsidP="00440356">
      <w:pPr>
        <w:pStyle w:val="a4"/>
        <w:rPr>
          <w:rFonts w:ascii="Times New Roman" w:hAnsi="Times New Roman" w:cs="Times New Roman"/>
          <w:sz w:val="28"/>
          <w:szCs w:val="28"/>
        </w:rPr>
      </w:pPr>
    </w:p>
    <w:p w:rsidR="00007114" w:rsidRDefault="00007114" w:rsidP="00440356">
      <w:pPr>
        <w:pStyle w:val="a4"/>
        <w:rPr>
          <w:rFonts w:ascii="Times New Roman" w:hAnsi="Times New Roman" w:cs="Times New Roman"/>
          <w:sz w:val="28"/>
          <w:szCs w:val="28"/>
        </w:rPr>
      </w:pPr>
    </w:p>
    <w:p w:rsidR="00007114" w:rsidRDefault="00007114" w:rsidP="00440356">
      <w:pPr>
        <w:pStyle w:val="a4"/>
        <w:rPr>
          <w:rFonts w:ascii="Times New Roman" w:hAnsi="Times New Roman" w:cs="Times New Roman"/>
          <w:sz w:val="28"/>
          <w:szCs w:val="28"/>
        </w:rPr>
      </w:pPr>
    </w:p>
    <w:p w:rsidR="00007114" w:rsidRDefault="00007114" w:rsidP="00440356">
      <w:pPr>
        <w:pStyle w:val="a4"/>
        <w:rPr>
          <w:rFonts w:ascii="Times New Roman" w:hAnsi="Times New Roman" w:cs="Times New Roman"/>
          <w:sz w:val="28"/>
          <w:szCs w:val="28"/>
        </w:rPr>
      </w:pPr>
    </w:p>
    <w:p w:rsidR="00007114" w:rsidRDefault="00007114" w:rsidP="00440356">
      <w:pPr>
        <w:pStyle w:val="a4"/>
        <w:rPr>
          <w:rFonts w:ascii="Times New Roman" w:hAnsi="Times New Roman" w:cs="Times New Roman"/>
          <w:sz w:val="28"/>
          <w:szCs w:val="28"/>
        </w:rPr>
      </w:pPr>
    </w:p>
    <w:p w:rsidR="00007114" w:rsidRDefault="00007114" w:rsidP="00440356">
      <w:pPr>
        <w:pStyle w:val="a4"/>
        <w:rPr>
          <w:rFonts w:ascii="Times New Roman" w:hAnsi="Times New Roman" w:cs="Times New Roman"/>
          <w:sz w:val="28"/>
          <w:szCs w:val="28"/>
        </w:rPr>
      </w:pPr>
    </w:p>
    <w:p w:rsidR="00007114" w:rsidRDefault="00007114" w:rsidP="00440356">
      <w:pPr>
        <w:pStyle w:val="a4"/>
        <w:rPr>
          <w:rFonts w:ascii="Times New Roman" w:hAnsi="Times New Roman" w:cs="Times New Roman"/>
          <w:sz w:val="28"/>
          <w:szCs w:val="28"/>
        </w:rPr>
      </w:pPr>
    </w:p>
    <w:p w:rsidR="001D3183" w:rsidRDefault="001D3183" w:rsidP="00007114">
      <w:pPr>
        <w:pStyle w:val="a4"/>
        <w:rPr>
          <w:rFonts w:ascii="Times New Roman" w:hAnsi="Times New Roman" w:cs="Times New Roman"/>
          <w:sz w:val="28"/>
          <w:szCs w:val="28"/>
        </w:rPr>
      </w:pPr>
    </w:p>
    <w:p w:rsidR="00DA5E4A" w:rsidRDefault="00DA5E4A" w:rsidP="00007114">
      <w:pPr>
        <w:pStyle w:val="a4"/>
        <w:rPr>
          <w:rFonts w:ascii="Times New Roman" w:hAnsi="Times New Roman" w:cs="Times New Roman"/>
          <w:sz w:val="28"/>
          <w:szCs w:val="28"/>
        </w:rPr>
      </w:pPr>
    </w:p>
    <w:p w:rsidR="001D3183" w:rsidRDefault="001D3183" w:rsidP="00007114">
      <w:pPr>
        <w:pStyle w:val="a4"/>
        <w:rPr>
          <w:rFonts w:ascii="Times New Roman" w:hAnsi="Times New Roman" w:cs="Times New Roman"/>
          <w:sz w:val="28"/>
          <w:szCs w:val="28"/>
        </w:rPr>
      </w:pPr>
    </w:p>
    <w:p w:rsidR="00BA0345" w:rsidRPr="00007114" w:rsidRDefault="00BA0345" w:rsidP="00007114">
      <w:pPr>
        <w:pStyle w:val="a4"/>
        <w:rPr>
          <w:rFonts w:ascii="Times New Roman" w:hAnsi="Times New Roman" w:cs="Times New Roman"/>
          <w:sz w:val="20"/>
          <w:szCs w:val="20"/>
        </w:rPr>
      </w:pP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lastRenderedPageBreak/>
        <w:t xml:space="preserve">                                                                                       Приложение 1</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к решению Земского Собрания</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Бардымского муниципального района   </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от </w:t>
      </w:r>
      <w:r w:rsidR="00CF155E">
        <w:rPr>
          <w:rFonts w:ascii="Times New Roman" w:hAnsi="Times New Roman" w:cs="Times New Roman"/>
          <w:sz w:val="20"/>
          <w:szCs w:val="20"/>
        </w:rPr>
        <w:t>2</w:t>
      </w:r>
      <w:r w:rsidR="00D3055B">
        <w:rPr>
          <w:rFonts w:ascii="Times New Roman" w:hAnsi="Times New Roman" w:cs="Times New Roman"/>
          <w:sz w:val="20"/>
          <w:szCs w:val="20"/>
        </w:rPr>
        <w:t>7</w:t>
      </w:r>
      <w:r w:rsidR="00CF155E">
        <w:rPr>
          <w:rFonts w:ascii="Times New Roman" w:hAnsi="Times New Roman" w:cs="Times New Roman"/>
          <w:sz w:val="20"/>
          <w:szCs w:val="20"/>
        </w:rPr>
        <w:t>.04.</w:t>
      </w:r>
      <w:r w:rsidRPr="00007114">
        <w:rPr>
          <w:rFonts w:ascii="Times New Roman" w:hAnsi="Times New Roman" w:cs="Times New Roman"/>
          <w:sz w:val="20"/>
          <w:szCs w:val="20"/>
        </w:rPr>
        <w:t xml:space="preserve">2020 № </w:t>
      </w:r>
      <w:r w:rsidR="00DA5E4A">
        <w:rPr>
          <w:rFonts w:ascii="Times New Roman" w:hAnsi="Times New Roman" w:cs="Times New Roman"/>
          <w:sz w:val="20"/>
          <w:szCs w:val="20"/>
        </w:rPr>
        <w:t>746</w:t>
      </w:r>
    </w:p>
    <w:p w:rsidR="00007114" w:rsidRPr="00007114" w:rsidRDefault="00007114" w:rsidP="00CA4141">
      <w:pPr>
        <w:pStyle w:val="a4"/>
        <w:ind w:right="141"/>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 xml:space="preserve">            </w:t>
      </w:r>
    </w:p>
    <w:p w:rsidR="00007114" w:rsidRDefault="00007114" w:rsidP="00007114">
      <w:pPr>
        <w:pStyle w:val="a4"/>
        <w:rPr>
          <w:rFonts w:ascii="Times New Roman" w:hAnsi="Times New Roman" w:cs="Times New Roman"/>
          <w:b/>
          <w:sz w:val="20"/>
          <w:szCs w:val="20"/>
        </w:rPr>
      </w:pPr>
    </w:p>
    <w:p w:rsidR="00007114" w:rsidRPr="00007114" w:rsidRDefault="00007114" w:rsidP="00007114">
      <w:pPr>
        <w:pStyle w:val="a4"/>
        <w:jc w:val="center"/>
        <w:rPr>
          <w:rFonts w:ascii="Times New Roman" w:hAnsi="Times New Roman" w:cs="Times New Roman"/>
          <w:b/>
          <w:sz w:val="20"/>
          <w:szCs w:val="20"/>
        </w:rPr>
      </w:pPr>
      <w:r w:rsidRPr="00007114">
        <w:rPr>
          <w:rFonts w:ascii="Times New Roman" w:hAnsi="Times New Roman" w:cs="Times New Roman"/>
          <w:b/>
          <w:sz w:val="20"/>
          <w:szCs w:val="20"/>
        </w:rPr>
        <w:t>Отчет об исполнении бюджета</w:t>
      </w:r>
      <w:r>
        <w:rPr>
          <w:rFonts w:ascii="Times New Roman" w:hAnsi="Times New Roman" w:cs="Times New Roman"/>
          <w:b/>
          <w:sz w:val="20"/>
          <w:szCs w:val="20"/>
        </w:rPr>
        <w:t xml:space="preserve"> </w:t>
      </w:r>
      <w:r w:rsidRPr="00007114">
        <w:rPr>
          <w:rFonts w:ascii="Times New Roman" w:hAnsi="Times New Roman" w:cs="Times New Roman"/>
          <w:b/>
          <w:sz w:val="20"/>
          <w:szCs w:val="20"/>
        </w:rPr>
        <w:t>Бардымского муниципального района по доходам</w:t>
      </w:r>
      <w:r>
        <w:rPr>
          <w:rFonts w:ascii="Times New Roman" w:hAnsi="Times New Roman" w:cs="Times New Roman"/>
          <w:b/>
          <w:sz w:val="20"/>
          <w:szCs w:val="20"/>
        </w:rPr>
        <w:t xml:space="preserve"> </w:t>
      </w:r>
      <w:r w:rsidRPr="00007114">
        <w:rPr>
          <w:rFonts w:ascii="Times New Roman" w:hAnsi="Times New Roman" w:cs="Times New Roman"/>
          <w:b/>
          <w:sz w:val="20"/>
          <w:szCs w:val="20"/>
        </w:rPr>
        <w:t>за 2019 год</w:t>
      </w:r>
    </w:p>
    <w:tbl>
      <w:tblPr>
        <w:tblW w:w="10916" w:type="dxa"/>
        <w:tblInd w:w="-743" w:type="dxa"/>
        <w:tblLayout w:type="fixed"/>
        <w:tblLook w:val="04A0"/>
      </w:tblPr>
      <w:tblGrid>
        <w:gridCol w:w="425"/>
        <w:gridCol w:w="2836"/>
        <w:gridCol w:w="1701"/>
        <w:gridCol w:w="1701"/>
        <w:gridCol w:w="1701"/>
        <w:gridCol w:w="1418"/>
        <w:gridCol w:w="1134"/>
      </w:tblGrid>
      <w:tr w:rsidR="00007114" w:rsidRPr="00007114" w:rsidTr="00CA4141">
        <w:trPr>
          <w:trHeight w:val="252"/>
        </w:trPr>
        <w:tc>
          <w:tcPr>
            <w:tcW w:w="4962" w:type="dxa"/>
            <w:gridSpan w:val="3"/>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p>
        </w:tc>
        <w:tc>
          <w:tcPr>
            <w:tcW w:w="1701"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Cs/>
                <w:color w:val="000000"/>
                <w:sz w:val="20"/>
                <w:szCs w:val="20"/>
              </w:rPr>
            </w:pPr>
          </w:p>
        </w:tc>
        <w:tc>
          <w:tcPr>
            <w:tcW w:w="1701" w:type="dxa"/>
            <w:tcBorders>
              <w:top w:val="nil"/>
              <w:left w:val="nil"/>
              <w:bottom w:val="nil"/>
              <w:right w:val="nil"/>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p>
        </w:tc>
      </w:tr>
      <w:tr w:rsidR="00007114" w:rsidRPr="00007114" w:rsidTr="00CA4141">
        <w:trPr>
          <w:gridBefore w:val="1"/>
          <w:wBefore w:w="425" w:type="dxa"/>
          <w:trHeight w:val="8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Наименование показателя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Код дохода по бюджетной классификации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07114" w:rsidRPr="00007114" w:rsidRDefault="00823BFD" w:rsidP="00007114">
            <w:pPr>
              <w:pStyle w:val="a4"/>
              <w:rPr>
                <w:rFonts w:ascii="Times New Roman" w:hAnsi="Times New Roman" w:cs="Times New Roman"/>
                <w:color w:val="000000"/>
                <w:sz w:val="20"/>
                <w:szCs w:val="20"/>
              </w:rPr>
            </w:pPr>
            <w:r>
              <w:rPr>
                <w:rFonts w:ascii="Times New Roman" w:hAnsi="Times New Roman" w:cs="Times New Roman"/>
                <w:color w:val="000000"/>
                <w:sz w:val="20"/>
                <w:szCs w:val="20"/>
              </w:rPr>
              <w:t>У</w:t>
            </w:r>
            <w:r w:rsidR="00007114" w:rsidRPr="00007114">
              <w:rPr>
                <w:rFonts w:ascii="Times New Roman" w:hAnsi="Times New Roman" w:cs="Times New Roman"/>
                <w:color w:val="000000"/>
                <w:sz w:val="20"/>
                <w:szCs w:val="20"/>
              </w:rPr>
              <w:t>твержденные бюджетные назначения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07114" w:rsidRPr="00007114" w:rsidRDefault="00DA5E4A" w:rsidP="00007114">
            <w:pPr>
              <w:pStyle w:val="a4"/>
              <w:rPr>
                <w:rFonts w:ascii="Times New Roman" w:hAnsi="Times New Roman" w:cs="Times New Roman"/>
                <w:color w:val="000000"/>
                <w:sz w:val="20"/>
                <w:szCs w:val="20"/>
              </w:rPr>
            </w:pPr>
            <w:r>
              <w:rPr>
                <w:rFonts w:ascii="Times New Roman" w:hAnsi="Times New Roman" w:cs="Times New Roman"/>
                <w:color w:val="000000"/>
                <w:sz w:val="20"/>
                <w:szCs w:val="20"/>
              </w:rPr>
              <w:t>И</w:t>
            </w:r>
            <w:r w:rsidR="00007114" w:rsidRPr="00007114">
              <w:rPr>
                <w:rFonts w:ascii="Times New Roman" w:hAnsi="Times New Roman" w:cs="Times New Roman"/>
                <w:color w:val="000000"/>
                <w:sz w:val="20"/>
                <w:szCs w:val="20"/>
              </w:rPr>
              <w:t>сполнено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07114" w:rsidRPr="00007114" w:rsidRDefault="00DA5E4A" w:rsidP="00007114">
            <w:pPr>
              <w:pStyle w:val="a4"/>
              <w:rPr>
                <w:rFonts w:ascii="Times New Roman" w:hAnsi="Times New Roman" w:cs="Times New Roman"/>
                <w:color w:val="000000"/>
                <w:sz w:val="20"/>
                <w:szCs w:val="20"/>
              </w:rPr>
            </w:pPr>
            <w:r>
              <w:rPr>
                <w:rFonts w:ascii="Times New Roman" w:hAnsi="Times New Roman" w:cs="Times New Roman"/>
                <w:color w:val="000000"/>
                <w:sz w:val="20"/>
                <w:szCs w:val="20"/>
              </w:rPr>
              <w:t>О</w:t>
            </w:r>
            <w:r w:rsidR="00007114" w:rsidRPr="00007114">
              <w:rPr>
                <w:rFonts w:ascii="Times New Roman" w:hAnsi="Times New Roman" w:cs="Times New Roman"/>
                <w:color w:val="000000"/>
                <w:sz w:val="20"/>
                <w:szCs w:val="20"/>
              </w:rPr>
              <w:t>ткл</w:t>
            </w:r>
            <w:r>
              <w:rPr>
                <w:rFonts w:ascii="Times New Roman" w:hAnsi="Times New Roman" w:cs="Times New Roman"/>
                <w:color w:val="000000"/>
                <w:sz w:val="20"/>
                <w:szCs w:val="20"/>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07114" w:rsidRPr="00007114" w:rsidRDefault="00007114" w:rsidP="00DA5E4A">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 исп</w:t>
            </w:r>
            <w:r w:rsidR="00DA5E4A">
              <w:rPr>
                <w:rFonts w:ascii="Times New Roman" w:hAnsi="Times New Roman" w:cs="Times New Roman"/>
                <w:color w:val="000000"/>
                <w:sz w:val="20"/>
                <w:szCs w:val="20"/>
              </w:rPr>
              <w:t>.</w:t>
            </w:r>
          </w:p>
        </w:tc>
      </w:tr>
      <w:tr w:rsidR="00007114" w:rsidRPr="00007114" w:rsidTr="00CA4141">
        <w:trPr>
          <w:gridBefore w:val="1"/>
          <w:wBefore w:w="425" w:type="dxa"/>
          <w:trHeight w:val="30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бюджета - Всего</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Х</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924 602 165,18</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930 321 694,89</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5 719 529,71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100,62</w:t>
            </w:r>
          </w:p>
        </w:tc>
      </w:tr>
      <w:tr w:rsidR="00007114" w:rsidRPr="00007114" w:rsidTr="00CA4141">
        <w:trPr>
          <w:gridBefore w:val="1"/>
          <w:wBefore w:w="425" w:type="dxa"/>
          <w:trHeight w:val="706"/>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 xml:space="preserve">          в том числе: </w:t>
            </w:r>
            <w:r w:rsidRPr="00007114">
              <w:rPr>
                <w:rFonts w:ascii="Times New Roman" w:hAnsi="Times New Roman" w:cs="Times New Roman"/>
                <w:color w:val="000000"/>
                <w:sz w:val="20"/>
                <w:szCs w:val="20"/>
              </w:rPr>
              <w:br/>
              <w:t>НАЛОГОВЫЕ И НЕНАЛОГОВЫЕ ДОХОДЫ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000 1 00 00000 00 0000 000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125 591 888,93</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146 890 146,61</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21 298 257,68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116,96</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НАЛОГИ НА ПРИБЫЛЬ, ДОХОДЫ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000 1 01 00000 00 0000 000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44 927 000,00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48 421 986,98</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3 494 986,98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107,78</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Налог на доходы физических лиц</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000 1 01 02000 01 0000 110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44 927 000,00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48 421 986,98</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3 494 986,98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107,78</w:t>
            </w:r>
          </w:p>
        </w:tc>
      </w:tr>
      <w:tr w:rsidR="00007114" w:rsidRPr="00007114" w:rsidTr="00CA4141">
        <w:trPr>
          <w:gridBefore w:val="1"/>
          <w:wBefore w:w="425" w:type="dxa"/>
          <w:trHeight w:val="217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000 1 01 02010 01 0000 110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44 927 000,00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47 191 735,79</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2 264 735,79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105,04</w:t>
            </w:r>
          </w:p>
        </w:tc>
      </w:tr>
      <w:tr w:rsidR="00007114" w:rsidRPr="00007114" w:rsidTr="00CA4141">
        <w:trPr>
          <w:gridBefore w:val="1"/>
          <w:wBefore w:w="425" w:type="dxa"/>
          <w:trHeight w:val="2926"/>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000 1 01 02020 01 0000 110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14 801,36</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14 801,36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130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000 1 01 02030 01 0000 110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1 082 249,83</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1 082 249,83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2401"/>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000 1 01 02040 01 0000 110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133 200,00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133 200,00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989"/>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000 1 03 00000 00 0000 000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4 966 000,00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5 405 691,79</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439 691,79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108,85</w:t>
            </w:r>
          </w:p>
        </w:tc>
      </w:tr>
      <w:tr w:rsidR="00007114" w:rsidRPr="00007114" w:rsidTr="00CA4141">
        <w:trPr>
          <w:gridBefore w:val="1"/>
          <w:wBefore w:w="425" w:type="dxa"/>
          <w:trHeight w:val="692"/>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000 1 03 02000 01 0000 110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4 966 000,00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5 405 691,79</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439 691,79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108,85</w:t>
            </w:r>
          </w:p>
        </w:tc>
      </w:tr>
      <w:tr w:rsidR="00007114" w:rsidRPr="00007114" w:rsidTr="00CA4141">
        <w:trPr>
          <w:gridBefore w:val="1"/>
          <w:wBefore w:w="425" w:type="dxa"/>
          <w:trHeight w:val="183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000 1 03 02230 01 0000 110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2 247 000,00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2 460 579,85</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213 579,85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109,51</w:t>
            </w:r>
          </w:p>
        </w:tc>
      </w:tr>
      <w:tr w:rsidR="00007114" w:rsidRPr="00007114" w:rsidTr="00CA4141">
        <w:trPr>
          <w:gridBefore w:val="1"/>
          <w:wBefore w:w="425" w:type="dxa"/>
          <w:trHeight w:val="2259"/>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000 1 03 02240 01 0000 110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18 085,91</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6 085,91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150,72</w:t>
            </w:r>
          </w:p>
        </w:tc>
      </w:tr>
      <w:tr w:rsidR="00007114" w:rsidRPr="00007114" w:rsidTr="00CA4141">
        <w:trPr>
          <w:gridBefore w:val="1"/>
          <w:wBefore w:w="425" w:type="dxa"/>
          <w:trHeight w:val="1939"/>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000 1 03 02250 01 0000 110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3 027 000,00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3 287 343,05</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260 343,05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108,60</w:t>
            </w:r>
          </w:p>
        </w:tc>
      </w:tr>
      <w:tr w:rsidR="00007114" w:rsidRPr="00007114" w:rsidTr="00CA4141">
        <w:trPr>
          <w:gridBefore w:val="1"/>
          <w:wBefore w:w="425" w:type="dxa"/>
          <w:trHeight w:val="1824"/>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000 1 03 02260 01 0000 110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-320 000,00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-360 317,02</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-40 317,02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112,60</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НАЛОГИ НА СОВОКУПНЫЙ ДОХОД</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000 1 05 00000 00 0000 000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5 950 000,00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6 196 631,62</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246 631,62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104,15</w:t>
            </w:r>
          </w:p>
        </w:tc>
      </w:tr>
      <w:tr w:rsidR="00007114" w:rsidRPr="00007114" w:rsidTr="00CA4141">
        <w:trPr>
          <w:gridBefore w:val="1"/>
          <w:wBefore w:w="425" w:type="dxa"/>
          <w:trHeight w:val="583"/>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Единый налог на вмененный доход для отдельных видов деятельности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000 1 05 02010 02 0000 110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5 950 000,00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6 053 017,79</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103 017,79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101,73</w:t>
            </w:r>
          </w:p>
        </w:tc>
      </w:tr>
      <w:tr w:rsidR="00007114" w:rsidRPr="00007114" w:rsidTr="00CA4141">
        <w:trPr>
          <w:gridBefore w:val="1"/>
          <w:wBefore w:w="425" w:type="dxa"/>
          <w:trHeight w:val="988"/>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000 1 05 02020 02 0000 110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0,57</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0,57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78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000 1 05 04000 02 0000 110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143 613,26</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143 613,26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30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НАЛОГИ НА ИМУЩЕСТВО</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000 1 06 00000 00 0000 000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13 029 000,00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13 692 058,52</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663 058,52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105,09</w:t>
            </w:r>
          </w:p>
        </w:tc>
      </w:tr>
      <w:tr w:rsidR="00007114" w:rsidRPr="00007114" w:rsidTr="00CA4141">
        <w:trPr>
          <w:gridBefore w:val="1"/>
          <w:wBefore w:w="425" w:type="dxa"/>
          <w:trHeight w:val="30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Транспортный налог</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000 1 06 04000 02 0000 110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13 029 000,00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13 692 058,52</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663 058,52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105,09</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Транспортный налог с организаций</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000 1 06 04011 02 0000 110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1 715 000,00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1 767 668,18</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52 668,18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103,07</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Транспортный налог с физических лиц</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000 1 06 04012 02 0000 110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11 314 000,00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11 924 390,34</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610 390,34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105,40</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ГОСУДАРСТВЕННАЯ ПОШЛИНА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000 1 08 00000 00 0000 000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2 583 000,00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2 776 127,56</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193 127,56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107,48</w:t>
            </w:r>
          </w:p>
        </w:tc>
      </w:tr>
      <w:tr w:rsidR="00007114" w:rsidRPr="00007114" w:rsidTr="00CA4141">
        <w:trPr>
          <w:gridBefore w:val="1"/>
          <w:wBefore w:w="425" w:type="dxa"/>
          <w:trHeight w:val="753"/>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000 1 08 03000 01 0000 110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2 583 000,00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2 776 127,56</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193 127,56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107,48</w:t>
            </w:r>
          </w:p>
        </w:tc>
      </w:tr>
      <w:tr w:rsidR="00007114" w:rsidRPr="00007114" w:rsidTr="00CA4141">
        <w:trPr>
          <w:gridBefore w:val="1"/>
          <w:wBefore w:w="425" w:type="dxa"/>
          <w:trHeight w:val="1128"/>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000 1 11 00000 00 0000 000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38 154 324,35</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51 033 420,31</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12 879 095,96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133,76</w:t>
            </w:r>
          </w:p>
        </w:tc>
      </w:tr>
      <w:tr w:rsidR="00007114" w:rsidRPr="00007114" w:rsidTr="00CA4141">
        <w:trPr>
          <w:gridBefore w:val="1"/>
          <w:wBefore w:w="425" w:type="dxa"/>
          <w:trHeight w:val="2546"/>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000 1 11 05000 00 0000 120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37 148 157,99</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49 201 347,17</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12 053 189,18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132,45</w:t>
            </w:r>
          </w:p>
        </w:tc>
      </w:tr>
      <w:tr w:rsidR="00007114" w:rsidRPr="00007114" w:rsidTr="00CA4141">
        <w:trPr>
          <w:gridBefore w:val="1"/>
          <w:wBefore w:w="425" w:type="dxa"/>
          <w:trHeight w:val="184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000 1 11 05010 00 0000 120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36 086 057,99</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48 138 578,17</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12 052 520,18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133,40</w:t>
            </w:r>
          </w:p>
        </w:tc>
      </w:tr>
      <w:tr w:rsidR="00007114" w:rsidRPr="00007114" w:rsidTr="00CA4141">
        <w:trPr>
          <w:gridBefore w:val="1"/>
          <w:wBefore w:w="425" w:type="dxa"/>
          <w:trHeight w:val="1106"/>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000 1 11 05070 00 0000 120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1 062 100,00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1 062 769,00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669,00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100,06</w:t>
            </w:r>
          </w:p>
        </w:tc>
      </w:tr>
      <w:tr w:rsidR="00007114" w:rsidRPr="00007114" w:rsidTr="00CA4141">
        <w:trPr>
          <w:gridBefore w:val="1"/>
          <w:wBefore w:w="425" w:type="dxa"/>
          <w:trHeight w:val="123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000 1 11 05300 00 0000 120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1 006 166,36</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1 813 073,14</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806 906,78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180,20</w:t>
            </w:r>
          </w:p>
        </w:tc>
      </w:tr>
      <w:tr w:rsidR="00007114" w:rsidRPr="00007114" w:rsidTr="00CA4141">
        <w:trPr>
          <w:gridBefore w:val="1"/>
          <w:wBefore w:w="425" w:type="dxa"/>
          <w:trHeight w:val="2118"/>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000 1 11 09000 00 0000 120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19 000,00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19 000,00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689"/>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ПЛАТЕЖИ ПРИ ПОЛЬЗОВАНИИ ПРИРОДНЫМИ РЕСУРСАМИ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000 1 12 00000 00 0000 000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585 640,00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585 640,91</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712"/>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000 1 12 01010 01 0000 120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585 640,00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532 919,94</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-52 720,06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91,00</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Плата за сбросы загрязняющих веществ в водные объекты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000 1 12 01030 01 0000 120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54,25</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54,25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Плата за размещение отходов производства и потребления</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000 1 12 01040 01 0000 120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873,75</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873,75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117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000 1 12 01070 01 0000 120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51 792,97</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51 792,97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84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ОТ ОКАЗАНИЯ ПЛАТНЫХ УСЛУГ И КОМПЕНСАЦИИ ЗАТРАТ ГОСУДАРСТВА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000 1 13 00000 00 0000 000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10 340 686,08</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10 575 541,92</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234 855,84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102,27</w:t>
            </w:r>
          </w:p>
        </w:tc>
      </w:tr>
      <w:tr w:rsidR="00007114" w:rsidRPr="00007114" w:rsidTr="00CA4141">
        <w:trPr>
          <w:gridBefore w:val="1"/>
          <w:wBefore w:w="425" w:type="dxa"/>
          <w:trHeight w:val="768"/>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000 1 13 02060 00 0000 130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64 655,08</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299 510,92</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234 855,84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463,24</w:t>
            </w:r>
          </w:p>
        </w:tc>
      </w:tr>
      <w:tr w:rsidR="00007114" w:rsidRPr="00007114" w:rsidTr="00CA4141">
        <w:trPr>
          <w:gridBefore w:val="1"/>
          <w:wBefore w:w="425" w:type="dxa"/>
          <w:trHeight w:val="553"/>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lastRenderedPageBreak/>
              <w:t xml:space="preserve">Прочие доходы от компенсации затрат государства </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000 1 13 02990 00 0000 130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10 276 031,00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10 276 031,00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703"/>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ОТ ПРОДАЖИ МАТЕРИАЛЬНЫХ И НЕМАТЕРИАЛЬНЫХ АКТИВОВ</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000 1 14 00000 00 0000 000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179 238,50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3 073 197,03</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2 893 958,53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1714,59</w:t>
            </w:r>
          </w:p>
        </w:tc>
      </w:tr>
      <w:tr w:rsidR="00007114" w:rsidRPr="00007114" w:rsidTr="00CA4141">
        <w:trPr>
          <w:gridBefore w:val="1"/>
          <w:wBefore w:w="425" w:type="dxa"/>
          <w:trHeight w:val="2131"/>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000 1 14 02000 00 0000 000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1 669 100,00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1 669 100,00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97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000 1 14 06000 00 0000 430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152 238,50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333 413,06</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181 174,56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219,01</w:t>
            </w:r>
          </w:p>
        </w:tc>
      </w:tr>
      <w:tr w:rsidR="00007114" w:rsidRPr="00007114" w:rsidTr="00CA4141">
        <w:trPr>
          <w:gridBefore w:val="1"/>
          <w:wBefore w:w="425" w:type="dxa"/>
          <w:trHeight w:val="1834"/>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000 1 14 06300 00 0000 430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27 000,00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1 070 683,97</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1 043 683,97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3965,50</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ШТРАФЫ, САНКЦИИ, ВОЗМЕЩЕНИЕ УЩЕРБА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4 877 000,00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5 129 849,97</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252 849,97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105,18</w:t>
            </w:r>
          </w:p>
        </w:tc>
      </w:tr>
      <w:tr w:rsidR="00007114" w:rsidRPr="00007114" w:rsidTr="00CA4141">
        <w:trPr>
          <w:gridBefore w:val="1"/>
          <w:wBefore w:w="425" w:type="dxa"/>
          <w:trHeight w:val="734"/>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нарушение законодательства о налогах и сборах</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000 1 16 03000 00 0000 140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137 000,00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18 067,55</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-118 932,45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13,19</w:t>
            </w:r>
          </w:p>
        </w:tc>
      </w:tr>
      <w:tr w:rsidR="00007114" w:rsidRPr="00007114" w:rsidTr="00CA4141">
        <w:trPr>
          <w:gridBefore w:val="1"/>
          <w:wBefore w:w="425" w:type="dxa"/>
          <w:trHeight w:val="2106"/>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000 1 16 03010 01 0000 140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137 000,00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3 595,33</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-133 404,67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2,62</w:t>
            </w:r>
          </w:p>
        </w:tc>
      </w:tr>
      <w:tr w:rsidR="00007114" w:rsidRPr="00007114" w:rsidTr="00CA4141">
        <w:trPr>
          <w:gridBefore w:val="1"/>
          <w:wBefore w:w="425" w:type="dxa"/>
          <w:trHeight w:val="273"/>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w:t>
            </w:r>
            <w:r w:rsidRPr="00007114">
              <w:rPr>
                <w:rFonts w:ascii="Times New Roman" w:hAnsi="Times New Roman" w:cs="Times New Roman"/>
                <w:color w:val="000000"/>
                <w:sz w:val="20"/>
                <w:szCs w:val="20"/>
              </w:rPr>
              <w:lastRenderedPageBreak/>
              <w:t>правонарушениях</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lastRenderedPageBreak/>
              <w:t>000 1 16 03030 01 0000 140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14 472,22</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14 472,22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163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000 1 16 06000 01 0000 140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60 000,00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168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000 1 16 08000 01 0000 140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50 000,00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2829"/>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000 1 16 25000 00 0000 140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355 000,00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269 619,35</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-85 380,65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75,95</w:t>
            </w:r>
          </w:p>
        </w:tc>
      </w:tr>
      <w:tr w:rsidR="00007114" w:rsidRPr="00007114" w:rsidTr="00CA4141">
        <w:trPr>
          <w:gridBefore w:val="1"/>
          <w:wBefore w:w="425" w:type="dxa"/>
          <w:trHeight w:val="81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нарушение законодательства Российской Федерации о недрах</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000 1 16 25010 01 0000 140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3 000,00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842"/>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000 1 16 25050 01 0000 140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135 000,00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9 119,35</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-125 880,65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6,76</w:t>
            </w:r>
          </w:p>
        </w:tc>
      </w:tr>
      <w:tr w:rsidR="00007114" w:rsidRPr="00007114" w:rsidTr="00CA4141">
        <w:trPr>
          <w:gridBefore w:val="1"/>
          <w:wBefore w:w="425" w:type="dxa"/>
          <w:trHeight w:val="78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нарушение земельного законодательства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000 1 16 25060 01 0000 140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220 000,00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227 500,00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7 500,00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103,41</w:t>
            </w:r>
          </w:p>
        </w:tc>
      </w:tr>
      <w:tr w:rsidR="00007114" w:rsidRPr="00007114" w:rsidTr="00CA4141">
        <w:trPr>
          <w:gridBefore w:val="1"/>
          <w:wBefore w:w="425" w:type="dxa"/>
          <w:trHeight w:val="6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нарушение лесного законодательства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000 1 16 25070 00 0000 140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30 000,00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148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000 1 16 28000 01 0000 140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9 500,00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9 500,00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841"/>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правонарушения в области дорожного движения</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000 1 16 30000 01 0000 140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29 500,00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29 500,00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154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000 1 16 33000 00 0000 140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3 000,00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79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Суммы по искам о возмещении вреда, причиненного окружающей среде</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000 1 16 35000 00 0000 140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1 250 000,00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1 268 614,88</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18 614,88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101,49</w:t>
            </w:r>
          </w:p>
        </w:tc>
      </w:tr>
      <w:tr w:rsidR="00007114" w:rsidRPr="00007114" w:rsidTr="00CA4141">
        <w:trPr>
          <w:gridBefore w:val="1"/>
          <w:wBefore w:w="425" w:type="dxa"/>
          <w:trHeight w:val="210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000 1 16 43000 01 0000 140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64 000,00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205 280,83</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141 280,83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320,75</w:t>
            </w:r>
          </w:p>
        </w:tc>
      </w:tr>
      <w:tr w:rsidR="00007114" w:rsidRPr="00007114" w:rsidTr="00CA4141">
        <w:trPr>
          <w:gridBefore w:val="1"/>
          <w:wBefore w:w="425" w:type="dxa"/>
          <w:trHeight w:val="69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Прочие поступления от денежных взысканий (штрафов) и иных сумм в возмещение ущерба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000 1 16 90000 00 0000 140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3 071 000,00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3 216 267,36</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145 267,36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104,73</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ПРОЧИЕ НЕНАЛОГОВЫЕ ДОХОДЫ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000 1 17 00000 00 0000 000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БЕЗВОЗМЕЗДНЫЕ ПОСТУПЛЕНИЯ</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000 2 00 00000 00 0000 000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799 010 276,25</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783 431 548,28</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-15 578 727,97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98,05</w:t>
            </w:r>
          </w:p>
        </w:tc>
      </w:tr>
      <w:tr w:rsidR="00007114" w:rsidRPr="00007114" w:rsidTr="00CA4141">
        <w:trPr>
          <w:gridBefore w:val="1"/>
          <w:wBefore w:w="425" w:type="dxa"/>
          <w:trHeight w:val="1128"/>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799 027 184,73</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793 202 542,76</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-5 824 641,97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99,27</w:t>
            </w:r>
          </w:p>
        </w:tc>
      </w:tr>
      <w:tr w:rsidR="00007114" w:rsidRPr="00007114" w:rsidTr="00CA4141">
        <w:trPr>
          <w:gridBefore w:val="1"/>
          <w:wBefore w:w="425" w:type="dxa"/>
          <w:trHeight w:val="534"/>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Дотации бюджетам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000 2 02 10000 00 0000 150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186 419 400,00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186 419 400,00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Дотации на выравнивание бюджетной обеспеченности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000 2 02 15001 00 0000 150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173 339 800,00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173 339 800,00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30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Прочие дотации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000 2 02 19999 00 0000 150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13 079 600,00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13 079 600,00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698"/>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000 2 02 20000 00 0000 150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168 813 487,17</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165 608 074,73</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-3 205 412,44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98,10</w:t>
            </w:r>
          </w:p>
        </w:tc>
      </w:tr>
      <w:tr w:rsidR="00007114" w:rsidRPr="00007114" w:rsidTr="00CA4141">
        <w:trPr>
          <w:gridBefore w:val="1"/>
          <w:wBefore w:w="425" w:type="dxa"/>
          <w:trHeight w:val="978"/>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Субсидии бюджетам на софинансирование</w:t>
            </w:r>
            <w:r w:rsidRPr="00007114">
              <w:rPr>
                <w:rFonts w:ascii="Times New Roman" w:hAnsi="Times New Roman" w:cs="Times New Roman"/>
                <w:color w:val="000000"/>
                <w:sz w:val="20"/>
                <w:szCs w:val="20"/>
              </w:rPr>
              <w:br/>
              <w:t>капитальных вложений в объекты</w:t>
            </w:r>
            <w:r w:rsidRPr="00007114">
              <w:rPr>
                <w:rFonts w:ascii="Times New Roman" w:hAnsi="Times New Roman" w:cs="Times New Roman"/>
                <w:color w:val="000000"/>
                <w:sz w:val="20"/>
                <w:szCs w:val="20"/>
              </w:rPr>
              <w:br/>
              <w:t>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000 2 02 20077 00 0000 150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113 383 234,17</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111 029 792,99</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-2 353 441,18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97,92</w:t>
            </w:r>
          </w:p>
        </w:tc>
      </w:tr>
      <w:tr w:rsidR="00007114" w:rsidRPr="00007114" w:rsidTr="00CA4141">
        <w:trPr>
          <w:gridBefore w:val="1"/>
          <w:wBefore w:w="425" w:type="dxa"/>
          <w:trHeight w:val="85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Субсидии бюджетам на реализацию мероприятий государственной программы Российской Федерации "Доступная среда"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000 2 02 25027 00 0000 150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1 031 252,00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1 031 252,00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90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lastRenderedPageBreak/>
              <w:t>Субсидии бюджетам на оснащение объектов спортивной инфраструктуры спортивно-технологическим оборудованием</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000 2 02 25228 00 0000 150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1 217 600,00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1 217 600,00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Субсидии бюджетам на поддержку отрасли культуры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000 2 02 25519 00 0000 150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391 370,00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391 370,00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30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Прочие субсидии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000 2 02 29999 00 0000 150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52 790 031,00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51 938 059,74</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-851 971,26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98,39</w:t>
            </w:r>
          </w:p>
        </w:tc>
      </w:tr>
      <w:tr w:rsidR="00007114" w:rsidRPr="00007114" w:rsidTr="00CA4141">
        <w:trPr>
          <w:gridBefore w:val="1"/>
          <w:wBefore w:w="425" w:type="dxa"/>
          <w:trHeight w:val="53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Субвенции бюджетам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000 2 02 30000 00 0000 150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403 192 447,67</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402 753 542,64</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-438 905,03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99,89</w:t>
            </w:r>
          </w:p>
        </w:tc>
      </w:tr>
      <w:tr w:rsidR="00007114" w:rsidRPr="00007114" w:rsidTr="00CA4141">
        <w:trPr>
          <w:gridBefore w:val="1"/>
          <w:wBefore w:w="425" w:type="dxa"/>
          <w:trHeight w:val="97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000 2 02 30024 00 0000 150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382 553 616,00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382 516 916,00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-36 700,00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99,99</w:t>
            </w:r>
          </w:p>
        </w:tc>
      </w:tr>
      <w:tr w:rsidR="00007114" w:rsidRPr="00007114" w:rsidTr="00CA4141">
        <w:trPr>
          <w:gridBefore w:val="1"/>
          <w:wBefore w:w="425" w:type="dxa"/>
          <w:trHeight w:val="161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000 2 02 35082 00 0000 150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16 713 199,14</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16 713 199,14</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1284"/>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000 2 02 35120 00 0000 150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3 700,00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3 700,00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283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000 2 02 35134 00 0000 150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1 478 196,00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1 478 196,00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1254"/>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000 2 02 35543 00 0000 150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655 365,00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253 159,97</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-402 205,03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38,63</w:t>
            </w:r>
          </w:p>
        </w:tc>
      </w:tr>
      <w:tr w:rsidR="00007114" w:rsidRPr="00007114" w:rsidTr="00CA4141">
        <w:trPr>
          <w:gridBefore w:val="1"/>
          <w:wBefore w:w="425" w:type="dxa"/>
          <w:trHeight w:val="780"/>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Субвенции бюджетам на государственную регистрацию актов гражданского состояния</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000 2 02 35930 00 0000 150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1 672 600,00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1 672 600,00</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74"/>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Прочие субвенции</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000 2 02 39999 00 0000 150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115 771,53</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115 771,53</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100,00</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lastRenderedPageBreak/>
              <w:t>Иные межбюджетные трансферты</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000 2 02 40000 00 0000 150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40 601 849,89</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38 421 525,39</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-2 180 324,50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94,63</w:t>
            </w:r>
          </w:p>
        </w:tc>
      </w:tr>
      <w:tr w:rsidR="00007114" w:rsidRPr="00007114" w:rsidTr="00CA4141">
        <w:trPr>
          <w:gridBefore w:val="1"/>
          <w:wBefore w:w="425" w:type="dxa"/>
          <w:trHeight w:val="63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000 2 02 49999 00 0000 150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40 601 849,89</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38 421 525,39</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-2 180 324,50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94,63</w:t>
            </w:r>
          </w:p>
        </w:tc>
      </w:tr>
      <w:tr w:rsidR="00007114" w:rsidRPr="00007114" w:rsidTr="00CA4141">
        <w:trPr>
          <w:gridBefore w:val="1"/>
          <w:wBefore w:w="425" w:type="dxa"/>
          <w:trHeight w:val="525"/>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ПРОЧИЕ БЕЗВОЗМЕЗДНЫЕ ПОСТУПЛЕНИЯ</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000 2 07 00000 00 0000 000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2 290 106,54</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2 290 106,54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551"/>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Прочие безвозмездные поступления в бюджеты муниципальных районов</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000 2 07 05000 05 0000 150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2 290 106,54</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2 290 106,54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r>
      <w:tr w:rsidR="00007114" w:rsidRPr="00007114" w:rsidTr="00CA4141">
        <w:trPr>
          <w:gridBefore w:val="1"/>
          <w:wBefore w:w="425" w:type="dxa"/>
          <w:trHeight w:val="1397"/>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000 2 19 00000 00 0000 000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-16 908,48</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-12 061 101,02</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-12 044 192,54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71331,67</w:t>
            </w:r>
          </w:p>
        </w:tc>
      </w:tr>
      <w:tr w:rsidR="00007114" w:rsidRPr="00007114" w:rsidTr="00CA4141">
        <w:trPr>
          <w:gridBefore w:val="1"/>
          <w:wBefore w:w="425" w:type="dxa"/>
          <w:trHeight w:val="1133"/>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000 2 19 00000 05 0000 150</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-16 908,48</w:t>
            </w:r>
          </w:p>
        </w:tc>
        <w:tc>
          <w:tcPr>
            <w:tcW w:w="1701"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-12 061 101,02</w:t>
            </w:r>
          </w:p>
        </w:tc>
        <w:tc>
          <w:tcPr>
            <w:tcW w:w="1418" w:type="dxa"/>
            <w:tcBorders>
              <w:top w:val="nil"/>
              <w:left w:val="nil"/>
              <w:bottom w:val="single" w:sz="4" w:space="0" w:color="000000"/>
              <w:right w:val="single" w:sz="4" w:space="0" w:color="000000"/>
            </w:tcBorders>
            <w:shd w:val="clear" w:color="auto" w:fill="auto"/>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-12 044 192,54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71331,67</w:t>
            </w:r>
          </w:p>
        </w:tc>
      </w:tr>
    </w:tbl>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lastRenderedPageBreak/>
        <w:t xml:space="preserve">                                                                                                      Приложение 2</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к решению Земского Собрания</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Бардымского муниципального района   </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от </w:t>
      </w:r>
      <w:r w:rsidR="00CF155E">
        <w:rPr>
          <w:rFonts w:ascii="Times New Roman" w:hAnsi="Times New Roman" w:cs="Times New Roman"/>
          <w:sz w:val="20"/>
          <w:szCs w:val="20"/>
        </w:rPr>
        <w:t>2</w:t>
      </w:r>
      <w:r w:rsidR="00D3055B">
        <w:rPr>
          <w:rFonts w:ascii="Times New Roman" w:hAnsi="Times New Roman" w:cs="Times New Roman"/>
          <w:sz w:val="20"/>
          <w:szCs w:val="20"/>
        </w:rPr>
        <w:t>7</w:t>
      </w:r>
      <w:r w:rsidR="00CF155E">
        <w:rPr>
          <w:rFonts w:ascii="Times New Roman" w:hAnsi="Times New Roman" w:cs="Times New Roman"/>
          <w:sz w:val="20"/>
          <w:szCs w:val="20"/>
        </w:rPr>
        <w:t xml:space="preserve">.04.2020 </w:t>
      </w:r>
      <w:r w:rsidRPr="00007114">
        <w:rPr>
          <w:rFonts w:ascii="Times New Roman" w:hAnsi="Times New Roman" w:cs="Times New Roman"/>
          <w:sz w:val="20"/>
          <w:szCs w:val="20"/>
        </w:rPr>
        <w:t xml:space="preserve">№ </w:t>
      </w:r>
      <w:r w:rsidR="00DA5E4A">
        <w:rPr>
          <w:rFonts w:ascii="Times New Roman" w:hAnsi="Times New Roman" w:cs="Times New Roman"/>
          <w:sz w:val="20"/>
          <w:szCs w:val="20"/>
        </w:rPr>
        <w:t>746</w:t>
      </w:r>
    </w:p>
    <w:p w:rsidR="00007114" w:rsidRPr="00007114" w:rsidRDefault="00007114" w:rsidP="00007114">
      <w:pPr>
        <w:pStyle w:val="a4"/>
        <w:rPr>
          <w:rFonts w:ascii="Times New Roman" w:hAnsi="Times New Roman" w:cs="Times New Roman"/>
          <w:sz w:val="20"/>
          <w:szCs w:val="20"/>
        </w:rPr>
      </w:pPr>
    </w:p>
    <w:p w:rsidR="00CA4141" w:rsidRDefault="00CA4141" w:rsidP="00CA4141">
      <w:pPr>
        <w:pStyle w:val="a4"/>
        <w:rPr>
          <w:rFonts w:ascii="Times New Roman" w:hAnsi="Times New Roman" w:cs="Times New Roman"/>
          <w:sz w:val="20"/>
          <w:szCs w:val="20"/>
        </w:rPr>
      </w:pPr>
    </w:p>
    <w:p w:rsidR="00007114" w:rsidRPr="00007114" w:rsidRDefault="00007114" w:rsidP="00CA4141">
      <w:pPr>
        <w:pStyle w:val="a4"/>
        <w:jc w:val="center"/>
        <w:rPr>
          <w:rFonts w:ascii="Times New Roman" w:eastAsia="Times New Roman" w:hAnsi="Times New Roman" w:cs="Times New Roman"/>
          <w:b/>
          <w:bCs/>
          <w:sz w:val="20"/>
          <w:szCs w:val="20"/>
        </w:rPr>
      </w:pPr>
      <w:r w:rsidRPr="00007114">
        <w:rPr>
          <w:rFonts w:ascii="Times New Roman" w:eastAsia="Times New Roman" w:hAnsi="Times New Roman" w:cs="Times New Roman"/>
          <w:b/>
          <w:bCs/>
          <w:sz w:val="20"/>
          <w:szCs w:val="20"/>
        </w:rPr>
        <w:t>Расходы бюджета Бардымского муниципального района за 2019 год по разделам, подразделам, целевым статьям и видам расходов классификации расходов бюджетов, тыс. рублей</w:t>
      </w:r>
    </w:p>
    <w:p w:rsidR="00007114" w:rsidRPr="00007114" w:rsidRDefault="00007114" w:rsidP="00007114">
      <w:pPr>
        <w:pStyle w:val="a4"/>
        <w:rPr>
          <w:rFonts w:ascii="Times New Roman" w:eastAsia="Times New Roman" w:hAnsi="Times New Roman" w:cs="Times New Roman"/>
          <w:b/>
          <w:bCs/>
          <w:sz w:val="20"/>
          <w:szCs w:val="20"/>
        </w:rPr>
      </w:pPr>
    </w:p>
    <w:tbl>
      <w:tblPr>
        <w:tblW w:w="10349" w:type="dxa"/>
        <w:tblInd w:w="-176" w:type="dxa"/>
        <w:tblLayout w:type="fixed"/>
        <w:tblLook w:val="04A0"/>
      </w:tblPr>
      <w:tblGrid>
        <w:gridCol w:w="851"/>
        <w:gridCol w:w="617"/>
        <w:gridCol w:w="1307"/>
        <w:gridCol w:w="3272"/>
        <w:gridCol w:w="1167"/>
        <w:gridCol w:w="1150"/>
        <w:gridCol w:w="992"/>
        <w:gridCol w:w="993"/>
      </w:tblGrid>
      <w:tr w:rsidR="00007114" w:rsidRPr="00007114" w:rsidTr="00CA4141">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Раздел</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Подраздел</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КЦСР</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Наименование КЦСР</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Уточ.</w:t>
            </w:r>
            <w:r w:rsidR="00DA5E4A">
              <w:rPr>
                <w:rFonts w:ascii="Times New Roman" w:hAnsi="Times New Roman" w:cs="Times New Roman"/>
                <w:b/>
                <w:bCs/>
                <w:sz w:val="20"/>
                <w:szCs w:val="20"/>
              </w:rPr>
              <w:t xml:space="preserve"> </w:t>
            </w:r>
            <w:r w:rsidRPr="00007114">
              <w:rPr>
                <w:rFonts w:ascii="Times New Roman" w:hAnsi="Times New Roman" w:cs="Times New Roman"/>
                <w:b/>
                <w:bCs/>
                <w:sz w:val="20"/>
                <w:szCs w:val="20"/>
              </w:rPr>
              <w:t>план</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DA5E4A" w:rsidP="00007114">
            <w:pPr>
              <w:pStyle w:val="a4"/>
              <w:rPr>
                <w:rFonts w:ascii="Times New Roman" w:hAnsi="Times New Roman" w:cs="Times New Roman"/>
                <w:b/>
                <w:bCs/>
                <w:sz w:val="20"/>
                <w:szCs w:val="20"/>
              </w:rPr>
            </w:pPr>
            <w:r>
              <w:rPr>
                <w:rFonts w:ascii="Times New Roman" w:hAnsi="Times New Roman" w:cs="Times New Roman"/>
                <w:b/>
                <w:bCs/>
                <w:sz w:val="20"/>
                <w:szCs w:val="20"/>
              </w:rPr>
              <w:t>Ф</w:t>
            </w:r>
            <w:r w:rsidR="00007114" w:rsidRPr="00007114">
              <w:rPr>
                <w:rFonts w:ascii="Times New Roman" w:hAnsi="Times New Roman" w:cs="Times New Roman"/>
                <w:b/>
                <w:bCs/>
                <w:sz w:val="20"/>
                <w:szCs w:val="20"/>
              </w:rPr>
              <w:t>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DA5E4A" w:rsidP="00007114">
            <w:pPr>
              <w:pStyle w:val="a4"/>
              <w:rPr>
                <w:rFonts w:ascii="Times New Roman" w:hAnsi="Times New Roman" w:cs="Times New Roman"/>
                <w:b/>
                <w:bCs/>
                <w:sz w:val="20"/>
                <w:szCs w:val="20"/>
              </w:rPr>
            </w:pPr>
            <w:r>
              <w:rPr>
                <w:rFonts w:ascii="Times New Roman" w:hAnsi="Times New Roman" w:cs="Times New Roman"/>
                <w:b/>
                <w:bCs/>
                <w:sz w:val="20"/>
                <w:szCs w:val="20"/>
              </w:rPr>
              <w:t>О</w:t>
            </w:r>
            <w:r w:rsidR="00007114" w:rsidRPr="00007114">
              <w:rPr>
                <w:rFonts w:ascii="Times New Roman" w:hAnsi="Times New Roman" w:cs="Times New Roman"/>
                <w:b/>
                <w:bCs/>
                <w:sz w:val="20"/>
                <w:szCs w:val="20"/>
              </w:rPr>
              <w:t>тк</w:t>
            </w:r>
            <w:r>
              <w:rPr>
                <w:rFonts w:ascii="Times New Roman" w:hAnsi="Times New Roman" w:cs="Times New Roman"/>
                <w:b/>
                <w:bCs/>
                <w:sz w:val="20"/>
                <w:szCs w:val="20"/>
              </w:rPr>
              <w:t>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исп</w:t>
            </w:r>
            <w:r w:rsidR="00DA5E4A">
              <w:rPr>
                <w:rFonts w:ascii="Times New Roman" w:hAnsi="Times New Roman" w:cs="Times New Roman"/>
                <w:b/>
                <w:bCs/>
                <w:sz w:val="20"/>
                <w:szCs w:val="20"/>
              </w:rPr>
              <w:t>.</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Общегосударственные вопросы</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80 539,9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78 759,6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1 780,3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97,8</w:t>
            </w:r>
          </w:p>
        </w:tc>
      </w:tr>
      <w:tr w:rsidR="00007114" w:rsidRPr="00007114" w:rsidTr="00CA414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Функционирование высшего должностного лица органа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2 119,0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2 119,0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9910100010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Глава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2 119,0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2 119,0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Функционирование представительных  органов  муниципальных образований</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6 759,6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6 624,8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134,8</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98,0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9920100020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Председатель Земского Собрания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1 424,2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1 373,8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96,5</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9920100030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Депутаты Земского собрания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482,0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432,5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49,5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89,7</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9920100040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Обеспечение выполнения функций органов местного самоуправления (Земское </w:t>
            </w:r>
            <w:r>
              <w:rPr>
                <w:rFonts w:ascii="Times New Roman" w:hAnsi="Times New Roman" w:cs="Times New Roman"/>
                <w:sz w:val="20"/>
                <w:szCs w:val="20"/>
              </w:rPr>
              <w:t>С</w:t>
            </w:r>
            <w:r w:rsidRPr="00007114">
              <w:rPr>
                <w:rFonts w:ascii="Times New Roman" w:hAnsi="Times New Roman" w:cs="Times New Roman"/>
                <w:sz w:val="20"/>
                <w:szCs w:val="20"/>
              </w:rPr>
              <w:t>обран</w:t>
            </w:r>
            <w:r>
              <w:rPr>
                <w:rFonts w:ascii="Times New Roman" w:hAnsi="Times New Roman" w:cs="Times New Roman"/>
                <w:sz w:val="20"/>
                <w:szCs w:val="20"/>
              </w:rPr>
              <w:t>ие</w:t>
            </w:r>
            <w:r w:rsidRPr="00007114">
              <w:rPr>
                <w:rFonts w:ascii="Times New Roman" w:hAnsi="Times New Roman" w:cs="Times New Roman"/>
                <w:sz w:val="20"/>
                <w:szCs w:val="20"/>
              </w:rPr>
              <w:t xml:space="preserve"> аппарат)</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1 387,5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1 352,8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34,7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97,5</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bookmarkStart w:id="0" w:name="RANGE!A19:H20"/>
            <w:bookmarkStart w:id="1" w:name="RANGE!A19"/>
            <w:bookmarkEnd w:id="0"/>
            <w:r w:rsidRPr="00007114">
              <w:rPr>
                <w:rFonts w:ascii="Times New Roman" w:hAnsi="Times New Roman" w:cs="Times New Roman"/>
                <w:sz w:val="20"/>
                <w:szCs w:val="20"/>
              </w:rPr>
              <w:t>01</w:t>
            </w:r>
            <w:bookmarkEnd w:id="1"/>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9930100040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деятельности Контрольно-счетной палаты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3 465,9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bookmarkStart w:id="2" w:name="RANGE!F19"/>
            <w:r w:rsidRPr="00007114">
              <w:rPr>
                <w:rFonts w:ascii="Times New Roman" w:hAnsi="Times New Roman" w:cs="Times New Roman"/>
                <w:sz w:val="20"/>
                <w:szCs w:val="20"/>
              </w:rPr>
              <w:t>3 465,7</w:t>
            </w:r>
            <w:bookmarkEnd w:id="2"/>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Функционирование высших исполнительных органов государственно</w:t>
            </w:r>
            <w:r w:rsidR="00823BFD">
              <w:rPr>
                <w:rFonts w:ascii="Times New Roman" w:hAnsi="Times New Roman" w:cs="Times New Roman"/>
                <w:b/>
                <w:bCs/>
                <w:sz w:val="20"/>
                <w:szCs w:val="20"/>
              </w:rPr>
              <w:t>й власти субъектов РФ, местных А</w:t>
            </w:r>
            <w:r w:rsidRPr="00007114">
              <w:rPr>
                <w:rFonts w:ascii="Times New Roman" w:hAnsi="Times New Roman" w:cs="Times New Roman"/>
                <w:b/>
                <w:bCs/>
                <w:sz w:val="20"/>
                <w:szCs w:val="20"/>
              </w:rPr>
              <w:t>дминистрации</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24 954,9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24 069,6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885,3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96,5</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0810100060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Резервный фонд Администрации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51,9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51,9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13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995012T060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995012П040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Составление протоколов об административных правонарушениях</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995012П060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Создание и организация деятельности административных комиссии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995012С030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Организация и проведение мероприятий с семьями и детьми, создание среды, дружественный к детям</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995012С050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Образование комиссий по делам несовершеннолетних и защите их прав и организацию их деятельности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1 191,3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1 191,3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995012С090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59,6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59,6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9960100040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выполнения функций ор</w:t>
            </w:r>
            <w:r w:rsidR="00823BFD">
              <w:rPr>
                <w:rFonts w:ascii="Times New Roman" w:hAnsi="Times New Roman" w:cs="Times New Roman"/>
                <w:sz w:val="20"/>
                <w:szCs w:val="20"/>
              </w:rPr>
              <w:t>ганов местного самоуправления (А</w:t>
            </w:r>
            <w:r w:rsidRPr="00007114">
              <w:rPr>
                <w:rFonts w:ascii="Times New Roman" w:hAnsi="Times New Roman" w:cs="Times New Roman"/>
                <w:sz w:val="20"/>
                <w:szCs w:val="20"/>
              </w:rPr>
              <w:t>дминистрация)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23 465,7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22 580,4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885,3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96,2</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Судебная система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9950151200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Составление списков кандидатов в присяжные заседатели федеральных судов общей юрисдикции в РФ</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06</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5 741,3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5 741,3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0820100040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МП "Управление муниципальными финансами" 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5 741,3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5 741,3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Другие общегосударственные вопросы</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40 961,4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40 204,9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756,5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98,2</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0400110010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программы "Охрана труда"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86,0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86,0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программы</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109,8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109,8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0920100040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3 105,3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3 102,7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2,6</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99,9</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1200110010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программы</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114,9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95,8</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1400110010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программы "Совершенствование использования информационно-коммуникационных технологий..."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400,0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355,9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44,1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89,0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1600110010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программы "Развитие и поддержка некоммерческих общественных организаций в Бардымском муниципальном районе"</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1800110010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программы</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67,2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67,2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9810100050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деятельности казенного учреждения МКУ "Центр бухгалтерского учета"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30 667,0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30 086,5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580,5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98,1</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9940110030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исполнения судебных решений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275,9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275,9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9950159300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Государственная регистрация актов гражданского состояния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1 672,6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1 672,6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9970100040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деятельности управления строительства и ЖКХ</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3 957,5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3 900,6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56,9</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98,6</w:t>
            </w:r>
          </w:p>
        </w:tc>
      </w:tr>
      <w:tr w:rsidR="00007114" w:rsidRPr="00007114" w:rsidTr="00CA414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03</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Национальная безопасность и правоохранительная деятельность</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8 733,6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8 373,6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360,0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95,9</w:t>
            </w:r>
          </w:p>
        </w:tc>
      </w:tr>
      <w:tr w:rsidR="00007114" w:rsidRPr="00007114" w:rsidTr="00CA414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03</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Защита населения и территории от чрезвычайных ситуаций и природного и техногенного характера, гражданская оборона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2 721,3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2 690,3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31,0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98,9</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03</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0810100060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Резервный фонд Администрации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1300100050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МП "Безопасность" обеспечение деятельности казенного учреждения "Единая дежурно-диспетчерская служба"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2 328,9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2 328,9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1300110010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программы "Безопасность"</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378,3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347,4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30,9</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91,8</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03</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Обеспечение пожарной безопасности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14,2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14,2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0810100060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Резервный фонд Администрации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03</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5 998,1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5 669,0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329,1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94,5</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06101S2П15</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Субсидия на приведение в нормативное состояние помещений, приобретение и установку модульных конструкций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5 998,1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5 669,0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329,1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94,5</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Национальная экономика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68 996,5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64 991,4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4 005,1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94,2</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Сельское хозяйство</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6 254,5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5 847,8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406,7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93,5</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0510110010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подпрограммы "Развитие сельского хозяйства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1 940,1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1 938,1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99,9</w:t>
            </w:r>
          </w:p>
        </w:tc>
      </w:tr>
      <w:tr w:rsidR="00007114" w:rsidRPr="00007114" w:rsidTr="00CA4141">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051012У030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Поддержка достижения целевых показателей региональных программ развития агропромышленного комплекса (расходы, не софинансируемые из федерального бюджета)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56,6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29,2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51,6</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05101R5430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Поддержка достижения целевых показателей региональных программ развития агропромышленного комплекса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598,8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224,0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374,8</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37,4</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0540100040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2 853,0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2 850,4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2,6</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99,9</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054012У110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Администрирование отдельных государственных полномочий по поддержке сельскохозяйственного производства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806,1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806,1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Транспорт</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3 532,6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3 532,6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0700110010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регулярных пассажирских перевозок по регулируемым тарифам на муниципальных маршрутах</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2 707,9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2 707,9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9940110050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Субсидирование убытков МУП "Бардымское ПАТП"</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824,7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824,7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Дорожное хозяйство (дорожные фонды)</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55 384,9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51 995,5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3 389,4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93,9</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0620110010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Содержание автомобильных дорог муниципального значения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16 292,4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16 280,0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99,9</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0620110020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автомобильных дорог муниципального значения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270,9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229,8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41,1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84,8</w:t>
            </w:r>
          </w:p>
        </w:tc>
      </w:tr>
      <w:tr w:rsidR="00007114" w:rsidRPr="00007114" w:rsidTr="00CA4141">
        <w:trPr>
          <w:trHeight w:val="13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06201ST040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38 821,6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35 485,7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3 335,9</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91,4</w:t>
            </w:r>
          </w:p>
        </w:tc>
      </w:tr>
      <w:tr w:rsidR="00007114" w:rsidRPr="00007114" w:rsidTr="00CA414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Другие вопросы в области национальной экономики</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3 824,5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3 615,5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209,0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94,5</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0520110010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подпрограммы "Развитие малого и среднего предпринимательства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588,2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588,2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0910110010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Управление муниципальным имуществом и земельными ресурсами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722,1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691,4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30,7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95,7</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0910110020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Содержание имуществом находящегося в казне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1 868,0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1 689,6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178,4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90,4</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09101SЦ140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646,2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646,2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Жилищно-коммунальное хозяйство</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165 855,1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135 648,9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30 206,2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81,8</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Жилищное хозяйство</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17 606,3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17 606,3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063F367483</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устойчивого сокращения непригодного для проживания жилого дома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17 606,3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17 606,3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Коммунальное хозяйство</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146 922,3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134 322,3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12 600,0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91,4</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содержанию газопровода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2 592,7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2 592,7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0610110110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и экспертиза газопровода с.Барда "Западный-3"</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12,8</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36,0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0610110170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Распределительный газопровод в с.Куземьярово Бардымского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164,0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164,0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0610110180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и межевание территории "Распределительный газопровод с.Аклуши"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1 028,5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1 028,5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0610110270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Распределительный газопровод в с.Елпачиха Бардымского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3 014,3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164,0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2 850,3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5,4</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0610110310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и межевание территории "Распределительный газопровод с.Печмень и д.Асюл"</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1 000,0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1 000,0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0610110320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Проектирование и </w:t>
            </w:r>
            <w:r w:rsidR="00BA0345" w:rsidRPr="00007114">
              <w:rPr>
                <w:rFonts w:ascii="Times New Roman" w:hAnsi="Times New Roman" w:cs="Times New Roman"/>
                <w:sz w:val="20"/>
                <w:szCs w:val="20"/>
              </w:rPr>
              <w:t>межевание</w:t>
            </w:r>
            <w:r w:rsidRPr="00007114">
              <w:rPr>
                <w:rFonts w:ascii="Times New Roman" w:hAnsi="Times New Roman" w:cs="Times New Roman"/>
                <w:sz w:val="20"/>
                <w:szCs w:val="20"/>
              </w:rPr>
              <w:t xml:space="preserve"> территории "Распределительные газопроводы с.Краснояр-II Бардымского района ПК с газовыми подводами к домам"</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1 131,0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1 131,0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0610110330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привязка и экспертиза объекта "Средняя общеобразовательная школа в с. Тюндюк по ул. Ленина, 29А Бардымского района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0610110350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Разработка нормативов градостроительного проектирования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57,0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57,0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0610110420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Комплексные инженерно-изыскательные работы «Основная общеобразовательная школа в с.Брюзли по ул.Молодежная,22А.».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0610110440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Схема планировочной организации земельного участка сельской врачебной амбулатории с.Елпачиха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15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0610110510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объекта "Распределительные газопроводы микрорайонов "Бугры", Юбилейный-2" в с. Барда и д. Мостовая Бардымского района Пермского края с газовыми подводами к жилым домам и объектам соцкультбыта"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2 000,0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2 000,0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13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0610110520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объекта "Распределительные газопроводы д. Чалково и д. Ишимово Бардымского района Пермского края с газовыми подводами к жилым домам и объектам соцкультбыта"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1 500,0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1 500,0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13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0610110530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объекта "Распределительные газопроводы д. Чувашаево, д. Конюково и Усть-Тунтор Бардымского района Пермского края с газовыми подводами к жилым домам и объектам соцкультбыта"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2 300,0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2 300,0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0610110540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Схема планировочной организации земельного участка строящегося ФАП в д. Старый Чад</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0610110550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Схема планировочной организации земельного участка строящегося ФАП в д. Кудаш</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0610110570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Капитальный ремонт трубопроводов тепловой сети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95,2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95,2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06101SP040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Реализация муниципальных программ, приоритетных муниципальных проектов в рамках региональных проектов, инвестиционных проектов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29 018,0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29 018,0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06101SЖ200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Улучшение качества систем теплоснабжения на территориях муниципальных образований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80 189,0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79 999,6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189,4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99,8</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06101SЖ330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Строительство распределительных газопроводов на территории МО ПК</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22 626,0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22 133,1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492,9</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97,8</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Благоустройство</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1 326,6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1 326,6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0810100060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Резервный фонд Администрации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387,9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387,9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1500110010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содержанию и охране площадки накопления твердых бытовых отходов</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770,7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770,7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1500110030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организации конкурса по благоустройству и санитарной очистке среди сельских поселений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05</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1500110040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программы "Благоустройство и охрана окружающей среды"</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156,0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156,0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xml:space="preserve">Образование </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469 272,1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440 998,6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28 273,5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94,0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Дошкольное образование</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106 055,9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98 677,0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7 378,9</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93,0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0110110010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8 430,4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8 400,2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30,2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99,6</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0110110020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дошкольного образования негосударственными организациями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903,7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903,7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011012Н020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49 047,7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41 699,0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7 348,7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85,0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012012Н020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47 566,1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47 566,1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0160110020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Реализация мероприятий по обеспечению пожарной и антитеррористической безопасности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108,0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108,0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Общее образование</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303 666,5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284 629,4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19 037,1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93,7</w:t>
            </w:r>
          </w:p>
        </w:tc>
      </w:tr>
      <w:tr w:rsidR="00007114" w:rsidRPr="00007114" w:rsidTr="00CA4141">
        <w:trPr>
          <w:trHeight w:val="14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0120110010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муниципальных услуг по общедоступному бесплатному образованию в общеобразовательных организациях</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46 245,8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46 245,8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0120110020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Средства районного бюджета по софинансированию текущих затрат связанных с реализацией проекта "Мобильный учитель"</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216,4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176,1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40,3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81,4</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012012Н020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249 814,7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230 866,3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18 948,4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92,4</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01201SН040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муниципальной услуги коррекционной школе (районный бюджет)</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3 611,2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3 611,2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01201SФ180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условий на развитие физкультуры и спорта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721,1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721,1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0160110020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Реализация мероприятий по обеспечению пожарной и антитеррористической безопасности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668,8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620,4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48,4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92,8</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01601L0270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Реализация мероприятий государственной программы Российской Федерации "Доступная среда" на 2011-2020 годы"</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1 124,1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1 124,1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0810100060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Резервный фонд Администрации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1 264,5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1 264,5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Дополнительное образование</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36 483,0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36 183,0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300,0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99,2</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0130110010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26 717,7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26 717,7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01301SФ060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CA4141">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качествен</w:t>
            </w:r>
            <w:r w:rsidR="00CA4141">
              <w:rPr>
                <w:rFonts w:ascii="Times New Roman" w:hAnsi="Times New Roman" w:cs="Times New Roman"/>
                <w:sz w:val="20"/>
                <w:szCs w:val="20"/>
              </w:rPr>
              <w:t>ным спортивным инвентарем детско</w:t>
            </w:r>
            <w:r w:rsidRPr="00007114">
              <w:rPr>
                <w:rFonts w:ascii="Times New Roman" w:hAnsi="Times New Roman" w:cs="Times New Roman"/>
                <w:sz w:val="20"/>
                <w:szCs w:val="20"/>
              </w:rPr>
              <w:t>-</w:t>
            </w:r>
            <w:r w:rsidRPr="00007114">
              <w:rPr>
                <w:rFonts w:ascii="Times New Roman" w:hAnsi="Times New Roman" w:cs="Times New Roman"/>
                <w:sz w:val="20"/>
                <w:szCs w:val="20"/>
              </w:rPr>
              <w:lastRenderedPageBreak/>
              <w:t>юношеских спортивных школ</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300,0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300,0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0160110020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Реализация мероприятий по обеспечению пожарной и антитеррористической безопасности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38,5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38,5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0340110010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муниципальной услуги по обеспечению дополнительного образования детям в детской школе искусств</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9 426,8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9 426,8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Молодежная политика и оздоровление детей</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8 005,1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7 988,9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16,2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99,8</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0140110010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Организация отдыха и оздоровления детей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2 240,0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2 240,0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014012С140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Организация отдыха и оздоровления детей за счет средств бюджета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5 105,4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5 105,4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0350110010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подпрограммы "Молодежная политика"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198,4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198,2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99,9</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0350110030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патриотическому воспитанию населения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183,0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167,0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91,3</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03501SН220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Субсидия на реализацию мероприятий в сфере молодежной политики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278,4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278,4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Другие вопросы в области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15 061,6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13 520,3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1 541,3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89,8</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012012Н020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4 536,6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3 641,9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894,7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80,3</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0150100040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выполнения функций органов местного самоуправления (РУО)</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2 548,2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2 539,5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99,7</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07</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0150110020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услуг учреждений, обеспечивающих предоставление услуг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7 976,8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7 338,9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637,9</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92,0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Культура и кинематография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22 822,2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22 809,6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12,6</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99,9</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Культура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20 849,7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20 849,7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0310110010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муниципальных услуг по библиотечному обслуживанию населения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4 237,8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4 237,8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0320110010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муниципальных услуг районного краеведческого музея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1 093,3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1 093,3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03201L5190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Поддержка отрасли культуры (лучшие учреждения культуры)</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0330110010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Участие в фестивалях и конкурсах</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0330110020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направленные на укрепление культурных и дружеских связей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276,9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276,9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0360110010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муниципальных услуг центра культуры, досуга и спорта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9 517,3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9 517,3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03601L5190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Поддержка отрасли культуры (лучшие учреждения культуры)</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0390110010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Укрепление единства российской нации в Бардымском районе</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866,5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866,5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0810100060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Резервный фонд Администрации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121,5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121,5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99401SP080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Софинансирование проектов инициативного бюджетирования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4386,5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4386,5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lastRenderedPageBreak/>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Другие вопросы в области культуры</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1 972,5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1 960,0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99,4</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0370100040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МП "Развитие культуры" 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1 652,5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1 640,0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99,2</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995012К080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хранения, комплектования, учета и использования архивных документов</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320,0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320,0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09</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Здравоохранение</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4 113,1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3 724,0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389,1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90,5</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09</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Амбулаторная помощь</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4 113,1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3 724,0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389,1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90,5</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995012A180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Реализация мероприятий по созданию условий осуществления медицинской деятельности в модульных зданиях</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4 113,1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3 724,0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389,1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90,5</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Социальная политика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73 239,0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55 146,6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18 092,4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75,3</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Пенсионное обеспечение</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3 809,1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3 809,1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9940110010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Выплаты муниципальных пенсий за выслугу лет, лицам замещающих муниципальные должности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3 809,1</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3 809,1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Социальное обеспечение населения</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52 601,0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50 346,3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2 254,7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95,7</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012012Н020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25 766,0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25 766,0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15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015012С170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13 330,3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13 330,3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0150170450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Единовременная премия обучающихся, награжденным знаком отличия Пермского края "Гордость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0350110030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патриотическому воспитанию населения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278,0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278,0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035012С020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жильем молодых семей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10 334,9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8 268,0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2 066,9</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80,0</w:t>
            </w:r>
          </w:p>
        </w:tc>
      </w:tr>
      <w:tr w:rsidR="00007114" w:rsidRPr="00007114" w:rsidTr="00CA4141">
        <w:trPr>
          <w:trHeight w:val="13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037012С180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Предоставление мер социальной поддержки отдельным категориям граждан, работающим в муниципальных учреждениях и проживающим в сельской местности по оплате жилого помещения и коммунальных услуг</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1 036,3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1 036,3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0810100060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Резервный фонд Администрации Бардымского муниципального района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149,5</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149,5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995012С240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Приобретение путевок на санаторно-курортное лечение и оздоровление</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187,8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187,8</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9950151340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Обеспечение жильем отдельных категорий граждан в соответствии с федеральными законами от  7 .05.2008 №714</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1 478,2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1 478,2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Охрана семьи и детства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16 713,2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985,9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15 727,3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5,9</w:t>
            </w:r>
          </w:p>
        </w:tc>
      </w:tr>
      <w:tr w:rsidR="00007114" w:rsidRPr="00007114" w:rsidTr="00CA4141">
        <w:trPr>
          <w:trHeight w:val="13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995012С080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16 713,2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985,9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15 727,3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5,9</w:t>
            </w:r>
          </w:p>
        </w:tc>
      </w:tr>
      <w:tr w:rsidR="00007114" w:rsidRPr="00007114" w:rsidTr="00CA414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06</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Другие вопросы в области социальной политики</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115,8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110,5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4,6</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995012С070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Содержание жилых помещений специализированного жилищного фонда для детей-сирот</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115,8</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110,5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4,6</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Физическая культура и спорт</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11 818,7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11 816,0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Физическая культура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588,0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585,3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99,5</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0200110010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Мероприятия по реализации программы "Развитие физической культуры и спорта"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588,0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585,3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Массовый спорт</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11 230,7</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11 230,7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013P552280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Оснащение объектов спортивной инфраструктуры спортивно-технологическим оборудованием</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1 282,2</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1 282,2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0610110360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Устройство универсальной спортивной площадки по адресу: ул.Ленина 85 "г", с.Краснояр - I, Бардымского муниципального района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0610110390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Корректировка и привязка проектно-сметной документации объекта: "Крытый каток в с.Барда"</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1 018,9</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1 018,9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06101SФ130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8 909,6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8 909,6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Средство массовой информации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9 512,0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9 512,0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Телевидение и радиовещание</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7 483,0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7 483,0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1000110010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Финансирование услуг радио и телевидения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7 483,0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7 483,0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Периодическая печать и издательство</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2 029,0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2 029,0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1100110010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Финансирование услуг периодической печати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2 029,0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2 029,0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xml:space="preserve">Межбюджетные трансферты </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58 029,3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57 922,6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106,7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99,8</w:t>
            </w:r>
          </w:p>
        </w:tc>
      </w:tr>
      <w:tr w:rsidR="00007114" w:rsidRPr="00007114" w:rsidTr="00CA414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Дотация на выравнивание бюджетной обеспеченности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49 786,0</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49 679,3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106,7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99,8</w:t>
            </w:r>
          </w:p>
        </w:tc>
      </w:tr>
      <w:tr w:rsidR="00007114" w:rsidRPr="00007114" w:rsidTr="00CA414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0810115010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Дотация из бюджета муниципального района на выравнивание бюджетной обеспеченности поселений</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41 566,6</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41 566,6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081012P150</w:t>
            </w:r>
          </w:p>
        </w:tc>
        <w:tc>
          <w:tcPr>
            <w:tcW w:w="327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Осуществление полномочий по расчету и предоставлению дотации на выравнивание бюджетной обеспеченности поселений за счет средств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8 219,4</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8 112,7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106,7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98,7</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nil"/>
              <w:right w:val="nil"/>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Иные дотации</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8 243,3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8 243,3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w:t>
            </w:r>
          </w:p>
        </w:tc>
        <w:tc>
          <w:tcPr>
            <w:tcW w:w="61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0810115020</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Иные дотации</w:t>
            </w:r>
          </w:p>
        </w:tc>
        <w:tc>
          <w:tcPr>
            <w:tcW w:w="1167"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8 243,3</w:t>
            </w:r>
          </w:p>
        </w:tc>
        <w:tc>
          <w:tcPr>
            <w:tcW w:w="1150"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8 243,3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CA414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Итого</w:t>
            </w:r>
          </w:p>
        </w:tc>
        <w:tc>
          <w:tcPr>
            <w:tcW w:w="617" w:type="dxa"/>
            <w:tcBorders>
              <w:top w:val="nil"/>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272" w:type="dxa"/>
            <w:tcBorders>
              <w:top w:val="nil"/>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972 931,6</w:t>
            </w:r>
          </w:p>
        </w:tc>
        <w:tc>
          <w:tcPr>
            <w:tcW w:w="1150" w:type="dxa"/>
            <w:tcBorders>
              <w:top w:val="nil"/>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889 702,8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83 228,8</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91,4</w:t>
            </w:r>
          </w:p>
        </w:tc>
      </w:tr>
    </w:tbl>
    <w:p w:rsidR="00CA4141" w:rsidRDefault="00CA4141" w:rsidP="00CA4141">
      <w:pPr>
        <w:pStyle w:val="a4"/>
      </w:pPr>
      <w:r w:rsidRPr="005B4B97">
        <w:t xml:space="preserve">                                                                                        </w:t>
      </w:r>
      <w:r>
        <w:t xml:space="preserve">          </w:t>
      </w:r>
    </w:p>
    <w:p w:rsidR="00CA4141" w:rsidRPr="00CA4141" w:rsidRDefault="00CA4141" w:rsidP="00BA0345">
      <w:pPr>
        <w:pStyle w:val="a4"/>
        <w:ind w:right="-2"/>
        <w:jc w:val="right"/>
        <w:rPr>
          <w:rFonts w:ascii="Times New Roman" w:hAnsi="Times New Roman" w:cs="Times New Roman"/>
          <w:sz w:val="20"/>
          <w:szCs w:val="20"/>
        </w:rPr>
      </w:pPr>
      <w:r w:rsidRPr="005B4B97">
        <w:lastRenderedPageBreak/>
        <w:t xml:space="preserve">  </w:t>
      </w:r>
      <w:r w:rsidRPr="00CA4141">
        <w:rPr>
          <w:rFonts w:ascii="Times New Roman" w:hAnsi="Times New Roman" w:cs="Times New Roman"/>
          <w:sz w:val="20"/>
          <w:szCs w:val="20"/>
        </w:rPr>
        <w:t>Приложение 3</w:t>
      </w:r>
    </w:p>
    <w:p w:rsidR="00CA4141" w:rsidRPr="00CA4141" w:rsidRDefault="00CA4141" w:rsidP="00BA0345">
      <w:pPr>
        <w:pStyle w:val="a4"/>
        <w:ind w:right="-2"/>
        <w:jc w:val="right"/>
        <w:rPr>
          <w:rFonts w:ascii="Times New Roman" w:hAnsi="Times New Roman" w:cs="Times New Roman"/>
          <w:sz w:val="20"/>
          <w:szCs w:val="20"/>
        </w:rPr>
      </w:pPr>
      <w:r w:rsidRPr="00CA4141">
        <w:rPr>
          <w:rFonts w:ascii="Times New Roman" w:hAnsi="Times New Roman" w:cs="Times New Roman"/>
          <w:sz w:val="20"/>
          <w:szCs w:val="20"/>
        </w:rPr>
        <w:t xml:space="preserve">                                                                                            к решению Земского Собрания</w:t>
      </w:r>
    </w:p>
    <w:p w:rsidR="00CA4141" w:rsidRPr="00CA4141" w:rsidRDefault="00CA4141" w:rsidP="00BA0345">
      <w:pPr>
        <w:pStyle w:val="a4"/>
        <w:ind w:right="-2"/>
        <w:jc w:val="right"/>
        <w:rPr>
          <w:rFonts w:ascii="Times New Roman" w:hAnsi="Times New Roman" w:cs="Times New Roman"/>
          <w:sz w:val="20"/>
          <w:szCs w:val="20"/>
        </w:rPr>
      </w:pPr>
      <w:r w:rsidRPr="00CA4141">
        <w:rPr>
          <w:rFonts w:ascii="Times New Roman" w:hAnsi="Times New Roman" w:cs="Times New Roman"/>
          <w:sz w:val="20"/>
          <w:szCs w:val="20"/>
        </w:rPr>
        <w:t xml:space="preserve">                                                                                            Бардымского муниципального района</w:t>
      </w:r>
    </w:p>
    <w:p w:rsidR="00CA4141" w:rsidRPr="00CA4141" w:rsidRDefault="00CA4141" w:rsidP="00BA0345">
      <w:pPr>
        <w:pStyle w:val="a4"/>
        <w:ind w:right="-2"/>
        <w:jc w:val="right"/>
        <w:rPr>
          <w:rFonts w:ascii="Times New Roman" w:hAnsi="Times New Roman" w:cs="Times New Roman"/>
          <w:sz w:val="20"/>
          <w:szCs w:val="20"/>
        </w:rPr>
      </w:pPr>
      <w:r w:rsidRPr="00CA4141">
        <w:rPr>
          <w:rFonts w:ascii="Times New Roman" w:hAnsi="Times New Roman" w:cs="Times New Roman"/>
          <w:sz w:val="20"/>
          <w:szCs w:val="20"/>
        </w:rPr>
        <w:t xml:space="preserve">                                                                                           </w:t>
      </w:r>
      <w:r w:rsidR="00CF155E">
        <w:rPr>
          <w:rFonts w:ascii="Times New Roman" w:hAnsi="Times New Roman" w:cs="Times New Roman"/>
          <w:sz w:val="20"/>
          <w:szCs w:val="20"/>
        </w:rPr>
        <w:t>от 2</w:t>
      </w:r>
      <w:r w:rsidR="00D3055B">
        <w:rPr>
          <w:rFonts w:ascii="Times New Roman" w:hAnsi="Times New Roman" w:cs="Times New Roman"/>
          <w:sz w:val="20"/>
          <w:szCs w:val="20"/>
        </w:rPr>
        <w:t>7</w:t>
      </w:r>
      <w:r w:rsidR="00CF155E">
        <w:rPr>
          <w:rFonts w:ascii="Times New Roman" w:hAnsi="Times New Roman" w:cs="Times New Roman"/>
          <w:sz w:val="20"/>
          <w:szCs w:val="20"/>
        </w:rPr>
        <w:t>.04.</w:t>
      </w:r>
      <w:r w:rsidR="00DA5E4A">
        <w:rPr>
          <w:rFonts w:ascii="Times New Roman" w:hAnsi="Times New Roman" w:cs="Times New Roman"/>
          <w:sz w:val="20"/>
          <w:szCs w:val="20"/>
        </w:rPr>
        <w:t>2020</w:t>
      </w:r>
      <w:r w:rsidRPr="00CA4141">
        <w:rPr>
          <w:rFonts w:ascii="Times New Roman" w:hAnsi="Times New Roman" w:cs="Times New Roman"/>
          <w:sz w:val="20"/>
          <w:szCs w:val="20"/>
        </w:rPr>
        <w:t xml:space="preserve"> №</w:t>
      </w:r>
      <w:r w:rsidR="00DA5E4A">
        <w:rPr>
          <w:rFonts w:ascii="Times New Roman" w:hAnsi="Times New Roman" w:cs="Times New Roman"/>
          <w:sz w:val="20"/>
          <w:szCs w:val="20"/>
        </w:rPr>
        <w:t xml:space="preserve"> 746</w:t>
      </w:r>
    </w:p>
    <w:p w:rsidR="00CA4141" w:rsidRPr="00CA4141" w:rsidRDefault="00CA4141" w:rsidP="00CA4141">
      <w:pPr>
        <w:pStyle w:val="a4"/>
        <w:jc w:val="right"/>
        <w:rPr>
          <w:rFonts w:ascii="Times New Roman" w:hAnsi="Times New Roman" w:cs="Times New Roman"/>
          <w:sz w:val="20"/>
          <w:szCs w:val="20"/>
        </w:rPr>
      </w:pPr>
    </w:p>
    <w:p w:rsidR="00CA4141" w:rsidRPr="00CA4141" w:rsidRDefault="00CA4141" w:rsidP="00CA4141">
      <w:pPr>
        <w:pStyle w:val="a4"/>
        <w:jc w:val="center"/>
        <w:rPr>
          <w:rFonts w:ascii="Times New Roman" w:hAnsi="Times New Roman" w:cs="Times New Roman"/>
          <w:sz w:val="20"/>
          <w:szCs w:val="20"/>
        </w:rPr>
      </w:pPr>
    </w:p>
    <w:p w:rsidR="00CA4141" w:rsidRPr="00CA4141" w:rsidRDefault="00CA4141" w:rsidP="00CA4141">
      <w:pPr>
        <w:pStyle w:val="a4"/>
        <w:jc w:val="center"/>
        <w:rPr>
          <w:rFonts w:ascii="Times New Roman" w:hAnsi="Times New Roman" w:cs="Times New Roman"/>
          <w:sz w:val="20"/>
          <w:szCs w:val="20"/>
        </w:rPr>
      </w:pPr>
      <w:r w:rsidRPr="00CA4141">
        <w:rPr>
          <w:rFonts w:ascii="Times New Roman" w:eastAsia="Times New Roman" w:hAnsi="Times New Roman" w:cs="Times New Roman"/>
          <w:b/>
          <w:bCs/>
          <w:sz w:val="20"/>
          <w:szCs w:val="20"/>
        </w:rPr>
        <w:t>Расходы бюджета Бардымского муниципального района за 2019 год по ведомственной структуре расходов бюджета, тыс. рублей</w:t>
      </w:r>
    </w:p>
    <w:p w:rsidR="00CA4141" w:rsidRPr="00CA4141" w:rsidRDefault="00CA4141" w:rsidP="00CA4141">
      <w:pPr>
        <w:pStyle w:val="a4"/>
        <w:rPr>
          <w:rFonts w:ascii="Times New Roman" w:hAnsi="Times New Roman" w:cs="Times New Roman"/>
          <w:sz w:val="20"/>
          <w:szCs w:val="20"/>
        </w:rPr>
      </w:pPr>
    </w:p>
    <w:tbl>
      <w:tblPr>
        <w:tblW w:w="10349" w:type="dxa"/>
        <w:tblInd w:w="-176" w:type="dxa"/>
        <w:tblLayout w:type="fixed"/>
        <w:tblLook w:val="04A0"/>
      </w:tblPr>
      <w:tblGrid>
        <w:gridCol w:w="993"/>
        <w:gridCol w:w="567"/>
        <w:gridCol w:w="851"/>
        <w:gridCol w:w="1134"/>
        <w:gridCol w:w="2693"/>
        <w:gridCol w:w="1134"/>
        <w:gridCol w:w="1134"/>
        <w:gridCol w:w="992"/>
        <w:gridCol w:w="851"/>
      </w:tblGrid>
      <w:tr w:rsidR="00CA4141" w:rsidRPr="00CA4141" w:rsidTr="00CA4141">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КВСР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Раздел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КЦСР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Наименование КЦСР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4141" w:rsidRPr="00CA4141" w:rsidRDefault="00DA5E4A" w:rsidP="00CA4141">
            <w:pPr>
              <w:pStyle w:val="a4"/>
              <w:rPr>
                <w:rFonts w:ascii="Times New Roman" w:hAnsi="Times New Roman" w:cs="Times New Roman"/>
                <w:b/>
                <w:bCs/>
                <w:sz w:val="20"/>
                <w:szCs w:val="20"/>
              </w:rPr>
            </w:pPr>
            <w:r>
              <w:rPr>
                <w:rFonts w:ascii="Times New Roman" w:hAnsi="Times New Roman" w:cs="Times New Roman"/>
                <w:b/>
                <w:bCs/>
                <w:sz w:val="20"/>
                <w:szCs w:val="20"/>
              </w:rPr>
              <w:t>Откл.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исп</w:t>
            </w:r>
            <w:r w:rsidR="00DA5E4A">
              <w:rPr>
                <w:rFonts w:ascii="Times New Roman" w:hAnsi="Times New Roman" w:cs="Times New Roman"/>
                <w:b/>
                <w:bCs/>
                <w:sz w:val="20"/>
                <w:szCs w:val="20"/>
              </w:rPr>
              <w:t>.</w:t>
            </w:r>
          </w:p>
        </w:tc>
      </w:tr>
      <w:tr w:rsidR="00CA4141" w:rsidRPr="00CA4141" w:rsidTr="00CA4141">
        <w:trPr>
          <w:trHeight w:val="10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Управление финансов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78 399,3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78 292,6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106,7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99,9</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5 903,0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5 903,0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0810100060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Резервный фонд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51,9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51,9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0820100040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МП "Управление муниципальными финансами"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5 741,3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5 741,3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программы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109,8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109,8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Национальная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28,3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28,3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0810100060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Резервный фонд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0810100060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Резервный фонд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10 870,0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10 870,0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13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06101SP040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 xml:space="preserve">Реализация муниципальных программ, приоритетных муниципальных проектов в рамках региональных проектов, инвестиционных проектов муниципальных образований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10 314,1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10 314,1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0810100060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Резервный фонд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387,9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387,9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1500110030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организации конкурса по благоустройству и санитарной очистке среди сельских поселений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1500110040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программы "Благоустройство и 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156,0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156,0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121,5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121,5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0810100060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Резервный фонд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121,5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121,5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3 447,3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3 447,3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995012A180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Реализация мероприятий по созданию условий осуществления медицинской деятельности в модульных зданиях</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3 447,3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3 447,3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58 029,3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57 922,6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106,7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99,8</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0810115010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Дотация из бюджета муниципального района на выравнивание бюджетной обеспеченности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41 566,6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41 566,6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081012P150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Осуществление полномочий по расчету и предоставлению дотации на выравнивание бюджетной обеспеченности поселений за счет средств Пермского края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8 219,4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8 112,7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106,7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98,7</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701</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0810115020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Иные дотации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8 243,3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8 243,3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Администрация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161 113,5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123 699,9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37 413,6</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76,8</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60 814,5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59 228,5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1 586,0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97,4</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9910100010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Глава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2 119,0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2 119,0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5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995012T060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995012П040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Составление протоколов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995012П060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Создание и организация деятельности административных комиссии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995012С030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Организация и проведение мероприятий с семьями и детьми, создание среды, дружественный к детям</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995012С050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Образование комиссий по делам несовершеннолетних и защите их прав и организацию их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1 191,3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1 191,3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3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995012С090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59,6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59,6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9960100040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выполнения функций ор</w:t>
            </w:r>
            <w:r w:rsidR="00823BFD">
              <w:rPr>
                <w:rFonts w:ascii="Times New Roman" w:hAnsi="Times New Roman" w:cs="Times New Roman"/>
                <w:sz w:val="20"/>
                <w:szCs w:val="20"/>
              </w:rPr>
              <w:t>ганов местного самоуправления (А</w:t>
            </w:r>
            <w:r w:rsidRPr="00CA4141">
              <w:rPr>
                <w:rFonts w:ascii="Times New Roman" w:hAnsi="Times New Roman" w:cs="Times New Roman"/>
                <w:sz w:val="20"/>
                <w:szCs w:val="20"/>
              </w:rPr>
              <w:t>дминистрация)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23 465,7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22 580,4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885,3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96,2</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9950151200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Составление списков кандидатов в присяжные заседатели федеральных судов общей юрисдикции в РФ</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программы "Охрана труда"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86,0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86,0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программы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114,9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95,8</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программы "Совершенствование использования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355,9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44,1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89,0</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1600110010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программы "Развитие и поддержка некоммерческих общественных организаций в Бардымском муниципальном районе"</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1800110010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программы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67,2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67,2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9810100050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деятельности казенного учреждения МКУ "Центр бухгалтерского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30 667,0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30 086,5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580,5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98,1</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9940110030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исполнения судебных решений</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275,9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275,9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9950159300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Государственная регистрация актов гражданского состояния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1 672,6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1 672,6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Национальная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2 707,2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2 676,3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30,9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98,9</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1300100050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МП "Безопасность" обеспечение деятельности казенного учреждения "Единая дежурно-диспетчерская служба"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2 328,9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2 328,9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программы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378,3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347,4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30,9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91,8</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5 230,4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5 094,6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135,8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97,4</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регулярных пассажирских перевозок по регулируемым тарифам на муниципальных маршрутах</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2 707,9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2 707,9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9940110050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Субсидирование убытков МУП "Бардымское ПАТП"</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824,7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824,7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0910110020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Содержание имуществом находящегося в казне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1 697,8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1 562,0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135,8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92,0</w:t>
            </w:r>
          </w:p>
        </w:tc>
      </w:tr>
      <w:tr w:rsidR="00CA4141" w:rsidRPr="00CA4141" w:rsidTr="00CA4141">
        <w:trPr>
          <w:trHeight w:val="4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17 701,4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17 701,4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063F367483</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устойчивого сокращения непригодного для проживания жилого дома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17 606,3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17 606,3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0610110570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Капитальный ремонт трубопроводов тепловой сети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95,2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95,2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xml:space="preserve">Образование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9 456,8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9 441,1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15,7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99,8</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0340110010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муниципальной услуги по обеспечению дополнительного образования детям в детской школе искусств</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9 426,8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9 426,8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0350110030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патриотическому воспитанию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47,7</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20 454,9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20 454,9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0310110010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муниципальных услуг по библиотечному обслуживанию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4 237,8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4 237,8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0320110010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муниципальных услуг районного краеведческого музея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1 093,3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1 093,3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03201L5190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Поддержка отрасли культуры (лучшие учреждения культуры)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0360110010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муниципальных услуг центра культуры, досуга и спорта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9 517,3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9 517,3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03601L5190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Поддержка отрасли культуры (лучшие учреждения культуры)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0390110010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Укрепление единства российской нации в Бардымском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99401SP080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Софинансирование проектов инициативного бюджетирования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4 386,5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4 386,5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995012К080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хранения, комплектования, учета и использования архивных документов</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320,0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320,0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33 954,1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16 010,4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17 943,7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47,2</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9940110010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Выплаты муниципальных пенсий за выслугу лет, лицам замещающих муниципальные должности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3 809,1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3 809,1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0350110030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патриотическому воспитанию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278,0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278,0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035012С020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жильем молодых семей</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10 334,9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8 268,0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2 066,9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80,0</w:t>
            </w:r>
          </w:p>
        </w:tc>
      </w:tr>
      <w:tr w:rsidR="00CA4141" w:rsidRPr="00CA4141" w:rsidTr="00CA4141">
        <w:trPr>
          <w:trHeight w:val="15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037012С180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мер социальной поддержки отдельным категориям граждан, работающим в муниципальных учреждениях и проживающим в сельской местности по оплате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1 036,3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1 036,3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0810100060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Резервный фонд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149,5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149,5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995012С240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Приобретение путевок на санаторно-курортное лечение и оздоровление</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39,2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39,2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9950151340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жильем отдельных категорий граждан в соответствии с федеральными законами от  7 .05.2008 №714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1 478,2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1 478,2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8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995012С080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16 713,2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985,9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15 727,3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5,9</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995012С070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Содержание жилых помещений специализированного жилищного фонда для детей-сирот</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115,8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4,6</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1 282,2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1 282,2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013P552280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Оснащение объектов спортивной инфраструктуры спортивно-технологическим оборудованием</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1 282,2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1 282,2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9 512,0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9 512,0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Финансирование услуг радио и телевидения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7 483,0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7 483,0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702</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Финансирование услуг периодической печати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2 029,0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2 029,0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Управление образования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499 489,4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471 083,5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28 405,9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94,3</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459 185,6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430 928,3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28 257,3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93,8</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0110110010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8 430,4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8 400,2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30,2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99,6</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0110110020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дошкольного образования негосударственными организациями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903,7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903,7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011012Н020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49 047,7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41 699,0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7 348,7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85,0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012012Н020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47 566,1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47 566,1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0160110020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Реализация мероприятий по обеспечению пожарной и антитеррористической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108,0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108,0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0120110010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муниципальных услуг по общедоступному бесплатному образованию в 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46 245,8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46 245,8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0120110020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Средства районного бюджета по софинансированию текущих затрат связанных с реализацией проекта "Мобильный учитель"</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216,4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176,1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81,4</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012012Н020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249 814,7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230 866,3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18 948,4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92,4</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01201SН040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муниципальной услуги коррекционной школе (районный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3 611,2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3 611,2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01201SФ180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условий на развитие физкультуры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721,1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721,1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0160110020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Реализация мероприятий по обеспечению пожарной и антитеррористической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668,8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620,4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48,4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92,8</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01601L0270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Реализация мероприятий государственной программы Российской Федерации "Доступная среда" на 2011-2020 годы"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1 124,1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1 124,1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0810100060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Резервный фонд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1 264,5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1 264,5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0130110010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26 717,7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26 717,7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01301SФ060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качественным спортивным инвентарем детско-юношеских спортивных школ</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300,0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0160110020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Реализация мероприятий по обеспечению пожарной и антитеррористической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38,5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38,5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0140110010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Организация отдыха и оздоровления детей</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2 240,0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2 240,0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014012С140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Организация отдыха и оздоровления детей за счет средств бюджета Пермского края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5 105,4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5 105,4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012012Н020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4 536,6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3 641,9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894,7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80,3</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0150100040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выполнения функций органов местного самоуправления (РУО)</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2 548,2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2 539,5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99,7</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0150110020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услуг учреждений, обеспечивающих предоставление услуг в сфере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7 976,8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7 338,9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637,9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92,0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39 284,9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39 136,3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148,6</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99,6</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012012Н020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Единая субвенция на выполнение отдельных государственных полномочий в сфере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25 766,0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25 766,0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0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015012С170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13 330,3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13 330,3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0150170450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Единовременная премия обучающихся, награжденным знаком отличия Пермского края "Гордость Пермского края"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995012С240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Приобретение путевок на санаторно-курортное лечение и оздоровление</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148,7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148,7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1 018,9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1 018,9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704</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0610110390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Корректировка и привязка проектно-сметной документации объекта: "Крытый каток в с.Барда"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1 018,9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1 018,9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705</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Представительный орган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6 759,6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6 624,8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134,8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98,0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705</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xml:space="preserve">Общегосударственные </w:t>
            </w:r>
            <w:r w:rsidRPr="00CA4141">
              <w:rPr>
                <w:rFonts w:ascii="Times New Roman" w:hAnsi="Times New Roman" w:cs="Times New Roman"/>
                <w:b/>
                <w:bCs/>
                <w:sz w:val="20"/>
                <w:szCs w:val="20"/>
              </w:rPr>
              <w:lastRenderedPageBreak/>
              <w:t>вопросы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lastRenderedPageBreak/>
              <w:t>6 759,6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6 624,8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134,8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98,0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705</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9920100020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Председатель Земского Собрания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1 424,2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1 373,8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96,5</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705</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9920100030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Депутаты Земского собрания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482,0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432,5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49,5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89,7</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705</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9920100040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выполнения функций органов местного самоуправления (Земское собрания аппарат)</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1 387,5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1 352,8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34,7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97,5</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705</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9930100040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деятельности Контрольно-счетной палаты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3 465,9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3 465,7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8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706</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Управление сельского хозяйства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6 842,7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6 435,9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406,8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94,1</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706</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6 842,7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6 435,9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406,8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94,1</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706</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0510110010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подпрограммы "Развитие сельского хозяйства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1 940,1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1 938,1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99,9</w:t>
            </w:r>
          </w:p>
        </w:tc>
      </w:tr>
      <w:tr w:rsidR="00CA4141" w:rsidRPr="00CA4141" w:rsidTr="00CA4141">
        <w:trPr>
          <w:trHeight w:val="13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706</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051012У030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Поддержка достижения целевых показателей региональных программ развития агропромышленного комплекса (расходы, не софинансируемые из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56,6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29,2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51,6</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706</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05101R5430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Поддержка достижения целевых показателей региональных программ развития агропромышленного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598,8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224,0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374,8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37,4</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706</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0540100040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2 853,0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2 850,4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2,6</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99,9</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706</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054012У110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Администрирование отдельных государственных полномочий по поддержке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806,1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806,1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706</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0520110010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подпрограммы "Развитие малого и среднего предпринимательства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588,2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588,2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Управление культуры Администрации Бардымского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3 463,6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3 447,8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15,8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99,5</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629,7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629,2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99,9</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0350110010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подпрограммы "Молодежная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198,4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198,2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99,9</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0350110030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патриотическому воспитанию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153,0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152,7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99,8</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03501SН220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Субсидия на реализацию мероприятий в сфере молодежной политики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278,4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278,4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2 245,9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2 233,3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12,6</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99,4</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0330110010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Участие в фестивалях и конкурсах</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0330110020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направленные на укрепление культурных и дружеских связей</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276,9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276,8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0390110010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Укрепление единства российской нации в Бардымском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166,5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166,5</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0370100040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МП "Развитие культуры"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1 652,5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1 640,0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99,2</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588,0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585,3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99,5</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707</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реализации программы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588,0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585,3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w:t>
            </w:r>
          </w:p>
        </w:tc>
      </w:tr>
      <w:tr w:rsidR="00CA4141" w:rsidRPr="00CA4141" w:rsidTr="00CA4141">
        <w:trPr>
          <w:trHeight w:val="4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708</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Управление и земельно-имущественным вопросам</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4 473,6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4 440,3</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33,3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99,3</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708</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3 105,3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3 102,7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2,6</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99,9</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708</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0920100040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3 105,3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3 102,7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2,6</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99,9</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708</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1 368,3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1 337,6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97,8</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708</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0910110010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Управление муниципальным имуществом и земельными ресурсами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722,1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691,4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30,7</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95,7</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708</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09101SЦ140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646,2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646,2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Управление строительства и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212 390,0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195 678,0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16 712,0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92,1</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3 957,5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3 900,6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56,9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98,6</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9970100040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Обеспечение деятельности управления строительства и ЖКХ</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3 957,5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3 900,6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56,9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98,6</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Национальная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5 998,1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5 669,0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329,1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94,5</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06101S2П15</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Субсидия на приведение в нормативное состояние помещений, приобретение и установку модульных конструкций</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5 998,1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5 669,0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329,1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94,5</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55 555,1</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52 123,2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3 431,9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93,8</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0620110010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Содержание автомобильных дорог муниципального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16 292,4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16 280,0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99,9</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0620110020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ремонт автомобильных дорог муниципального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229,8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84,8</w:t>
            </w:r>
          </w:p>
        </w:tc>
      </w:tr>
      <w:tr w:rsidR="00CA4141" w:rsidRPr="00CA4141" w:rsidTr="00CA4141">
        <w:trPr>
          <w:trHeight w:val="13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06201ST040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38 821,6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35 485,7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3 335,9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91,4</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0910110020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Содержание имуществом находящегося в казне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170,2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127,7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42,5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75,0</w:t>
            </w:r>
          </w:p>
        </w:tc>
      </w:tr>
      <w:tr w:rsidR="00CA4141" w:rsidRPr="00CA4141" w:rsidTr="00CA4141">
        <w:trPr>
          <w:trHeight w:val="4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137 283,8</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124 779,0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12 504,8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90,9</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содержанию газопровода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2 592,7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2 592,7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0610110110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Проектирование и экспертиза газопровода с.Барда "Западный-3"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7,2</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12,8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36,0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0610110170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Распределительный газопровод в с.Куземьярово Бардымского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164,0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164,0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0610110180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Проектирование и межевание территории "Распределительный газопровод с.Аклуши"</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1 028,5</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1 028,5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0610110270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Распределительный газопровод в с.Елпачиха Бардымского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3 014,3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164,0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2 850,3</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5,4</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0610110310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Проектирование и межевание территории "Распределительный газопровод с.Печмень и д.Асюл"</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1 000,0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0610110320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Проектирование и межевание территории "Распределительные газопроводы с.Краснояр-II Бардымского района ПК с газовыми подводами к домам"</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1 131,0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1 131,0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13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0610110330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Проектирование, привязка и экспертиза объекта "Средняя общеобразовательная школа в с. Тюндюк по ул. Ленина, 29А Бардымского района Пермского края"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18,4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18,4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0610110350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Разработка нормативов градостроительного проектирования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57,0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57,0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7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0610110420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 xml:space="preserve">Комплексные инженерно-изыскательные работы «Основная общеобразовательная школа в с.Брюзли по </w:t>
            </w:r>
            <w:r w:rsidRPr="00CA4141">
              <w:rPr>
                <w:rFonts w:ascii="Times New Roman" w:hAnsi="Times New Roman" w:cs="Times New Roman"/>
                <w:sz w:val="20"/>
                <w:szCs w:val="20"/>
              </w:rPr>
              <w:lastRenderedPageBreak/>
              <w:t>ул.Молодежная,22А.».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18,4</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18,4</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0610110440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Схема планировочной организации земельного участка сельской врачебной амбулатории с.Елпачиха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8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0610110510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Проектирование объекта "Распределительные газопроводы микрорайонов "Бугры", Юбилейный-2" в с. Барда и д. Мостовая Бардымского района Пермского края с газовыми подводами к жилым домам и объектам соцкультбыта"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2 000,0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15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0610110520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Проектирование объекта "Распределительные газопроводы д. Чалково и д. Ишимово Бардымского района Пермского края с газовыми подводами к жилым домам и объектам соцкультбыта"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1 500,0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1 500,0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15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0610110530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Проектирование объекта "Распределительные газопроводы д. Чувашаево, д. Конюково и Усть-Тунтор Бардымского района Пермского края с газовыми подводами к жилым домам и объектам соцкультбыта"</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2 300,0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2 300,0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0610110540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Схема планировочной организации земельного участка строящегося ФАП в д. Старый Чад</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0610110550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Схема планировочной организации земельного участка строящегося ФАП в д. Кудаш</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3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06101SP040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Реализация муниципальных программ, приоритетных муниципальных проектов в рамках региональных проектов, инвестиционных проектов муниципальных образований (анг)</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18 703,9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18 703,9</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06101SЖ200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Улучшение качества систем теплоснабжения на территориях муниципальных образований Пермского края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80 189,0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79 999,6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189,4</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99,8</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06101SЖ330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Строительство распределительных газопроводов на территории МО ПК</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22 626,0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22 133,1</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492,9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97,8</w:t>
            </w:r>
          </w:p>
        </w:tc>
      </w:tr>
      <w:tr w:rsidR="00CA4141" w:rsidRPr="00CA4141" w:rsidTr="00CA4141">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1500110010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Мероприятия по содержанию и охране площадки накопления твердых бытовых отходов</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770,7</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770,7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665,9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276,7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389,2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41,6</w:t>
            </w:r>
          </w:p>
        </w:tc>
      </w:tr>
      <w:tr w:rsidR="00CA4141" w:rsidRPr="00CA4141" w:rsidTr="00CA414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lastRenderedPageBreak/>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09</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995012A180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Реализация мероприятий по созданию условий осуществления медицинской деятельности в модульных зданиях</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665,9</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276,7</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389,2</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41,6</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8 929,6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8 929,6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100,0</w:t>
            </w:r>
          </w:p>
        </w:tc>
      </w:tr>
      <w:tr w:rsidR="00CA4141" w:rsidRPr="00CA4141" w:rsidTr="00CA4141">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0610110360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Устройство универсальной спортивной площадки по адресу: ул.Ленина 85 "г", с.Краснояр - I, Бардымского муниципального района Пермского края</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13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709</w:t>
            </w:r>
          </w:p>
        </w:tc>
        <w:tc>
          <w:tcPr>
            <w:tcW w:w="567"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06101SФ130</w:t>
            </w:r>
          </w:p>
        </w:tc>
        <w:tc>
          <w:tcPr>
            <w:tcW w:w="2693"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8 909,6</w:t>
            </w:r>
          </w:p>
        </w:tc>
        <w:tc>
          <w:tcPr>
            <w:tcW w:w="1134"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8 909,6</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sz w:val="20"/>
                <w:szCs w:val="20"/>
              </w:rPr>
            </w:pPr>
            <w:r w:rsidRPr="00CA4141">
              <w:rPr>
                <w:rFonts w:ascii="Times New Roman" w:hAnsi="Times New Roman" w:cs="Times New Roman"/>
                <w:sz w:val="20"/>
                <w:szCs w:val="20"/>
              </w:rPr>
              <w:t>100,0</w:t>
            </w:r>
          </w:p>
        </w:tc>
      </w:tr>
      <w:tr w:rsidR="00CA4141" w:rsidRPr="00CA4141" w:rsidTr="00CA4141">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 Итого</w:t>
            </w:r>
          </w:p>
        </w:tc>
        <w:tc>
          <w:tcPr>
            <w:tcW w:w="1134" w:type="dxa"/>
            <w:tcBorders>
              <w:top w:val="nil"/>
              <w:left w:val="nil"/>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972 931,6</w:t>
            </w:r>
          </w:p>
        </w:tc>
        <w:tc>
          <w:tcPr>
            <w:tcW w:w="1134" w:type="dxa"/>
            <w:tcBorders>
              <w:top w:val="nil"/>
              <w:left w:val="nil"/>
              <w:bottom w:val="single" w:sz="4" w:space="0" w:color="auto"/>
              <w:right w:val="single" w:sz="4" w:space="0" w:color="auto"/>
            </w:tcBorders>
            <w:shd w:val="clear" w:color="auto" w:fill="auto"/>
            <w:noWrap/>
            <w:vAlign w:val="bottom"/>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889 702,8</w:t>
            </w:r>
          </w:p>
        </w:tc>
        <w:tc>
          <w:tcPr>
            <w:tcW w:w="992"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83 228,8</w:t>
            </w:r>
          </w:p>
        </w:tc>
        <w:tc>
          <w:tcPr>
            <w:tcW w:w="851" w:type="dxa"/>
            <w:tcBorders>
              <w:top w:val="nil"/>
              <w:left w:val="nil"/>
              <w:bottom w:val="single" w:sz="4" w:space="0" w:color="auto"/>
              <w:right w:val="single" w:sz="4" w:space="0" w:color="auto"/>
            </w:tcBorders>
            <w:shd w:val="clear" w:color="auto" w:fill="auto"/>
            <w:vAlign w:val="center"/>
            <w:hideMark/>
          </w:tcPr>
          <w:p w:rsidR="00CA4141" w:rsidRPr="00CA4141" w:rsidRDefault="00CA4141" w:rsidP="00CA4141">
            <w:pPr>
              <w:pStyle w:val="a4"/>
              <w:rPr>
                <w:rFonts w:ascii="Times New Roman" w:hAnsi="Times New Roman" w:cs="Times New Roman"/>
                <w:b/>
                <w:bCs/>
                <w:sz w:val="20"/>
                <w:szCs w:val="20"/>
              </w:rPr>
            </w:pPr>
            <w:r w:rsidRPr="00CA4141">
              <w:rPr>
                <w:rFonts w:ascii="Times New Roman" w:hAnsi="Times New Roman" w:cs="Times New Roman"/>
                <w:b/>
                <w:bCs/>
                <w:sz w:val="20"/>
                <w:szCs w:val="20"/>
              </w:rPr>
              <w:t>91,4</w:t>
            </w:r>
          </w:p>
        </w:tc>
      </w:tr>
    </w:tbl>
    <w:p w:rsidR="00CA4141" w:rsidRPr="00CA4141" w:rsidRDefault="00CA4141" w:rsidP="00CA4141">
      <w:pPr>
        <w:pStyle w:val="a4"/>
        <w:rPr>
          <w:rFonts w:ascii="Times New Roman" w:hAnsi="Times New Roman" w:cs="Times New Roman"/>
          <w:sz w:val="20"/>
          <w:szCs w:val="20"/>
        </w:rPr>
      </w:pPr>
    </w:p>
    <w:p w:rsidR="00CA4141" w:rsidRDefault="00CA4141" w:rsidP="00CA4141"/>
    <w:p w:rsidR="00CA4141" w:rsidRDefault="00CA4141" w:rsidP="00CA4141"/>
    <w:p w:rsidR="00CA4141" w:rsidRDefault="00CA4141" w:rsidP="00CA4141"/>
    <w:p w:rsidR="00CA4141" w:rsidRDefault="00CA4141" w:rsidP="00CA4141"/>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Default="00CA4141" w:rsidP="00007114">
      <w:pPr>
        <w:pStyle w:val="a4"/>
        <w:rPr>
          <w:rFonts w:ascii="Times New Roman" w:hAnsi="Times New Roman" w:cs="Times New Roman"/>
          <w:sz w:val="20"/>
          <w:szCs w:val="20"/>
        </w:rPr>
      </w:pPr>
    </w:p>
    <w:p w:rsidR="00CA4141" w:rsidRPr="00007114" w:rsidRDefault="00CA4141"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lastRenderedPageBreak/>
        <w:t xml:space="preserve">                                                                                                      Приложение 4</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к решению Земского Собрания</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Бардымского муниципального района   </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от </w:t>
      </w:r>
      <w:r w:rsidR="00CF155E">
        <w:rPr>
          <w:rFonts w:ascii="Times New Roman" w:hAnsi="Times New Roman" w:cs="Times New Roman"/>
          <w:sz w:val="20"/>
          <w:szCs w:val="20"/>
        </w:rPr>
        <w:t>2</w:t>
      </w:r>
      <w:r w:rsidR="00D3055B">
        <w:rPr>
          <w:rFonts w:ascii="Times New Roman" w:hAnsi="Times New Roman" w:cs="Times New Roman"/>
          <w:sz w:val="20"/>
          <w:szCs w:val="20"/>
        </w:rPr>
        <w:t>7</w:t>
      </w:r>
      <w:r w:rsidR="00CF155E">
        <w:rPr>
          <w:rFonts w:ascii="Times New Roman" w:hAnsi="Times New Roman" w:cs="Times New Roman"/>
          <w:sz w:val="20"/>
          <w:szCs w:val="20"/>
        </w:rPr>
        <w:t>.04.</w:t>
      </w:r>
      <w:r w:rsidR="00DA5E4A">
        <w:rPr>
          <w:rFonts w:ascii="Times New Roman" w:hAnsi="Times New Roman" w:cs="Times New Roman"/>
          <w:sz w:val="20"/>
          <w:szCs w:val="20"/>
        </w:rPr>
        <w:t>2020 № 746</w:t>
      </w:r>
      <w:r w:rsidRPr="00007114">
        <w:rPr>
          <w:rFonts w:ascii="Times New Roman" w:hAnsi="Times New Roman" w:cs="Times New Roman"/>
          <w:sz w:val="20"/>
          <w:szCs w:val="20"/>
        </w:rPr>
        <w:t xml:space="preserve">  </w:t>
      </w: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D44C04" w:rsidRDefault="00007114" w:rsidP="00D44C04">
      <w:pPr>
        <w:pStyle w:val="a4"/>
        <w:jc w:val="center"/>
        <w:rPr>
          <w:rFonts w:ascii="Times New Roman" w:hAnsi="Times New Roman" w:cs="Times New Roman"/>
          <w:b/>
          <w:sz w:val="20"/>
          <w:szCs w:val="20"/>
        </w:rPr>
      </w:pPr>
      <w:r w:rsidRPr="00CA4141">
        <w:rPr>
          <w:rFonts w:ascii="Times New Roman" w:hAnsi="Times New Roman" w:cs="Times New Roman"/>
          <w:b/>
          <w:sz w:val="20"/>
          <w:szCs w:val="20"/>
        </w:rPr>
        <w:t>Источники финансирования дефицита бюджета Бардымского муниципального района за 2019 год по кодам классификации источников финансирования дефицитов бюджетов</w:t>
      </w: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tbl>
      <w:tblPr>
        <w:tblpPr w:leftFromText="180" w:rightFromText="180" w:vertAnchor="page" w:horzAnchor="margin" w:tblpX="-176" w:tblpY="3421"/>
        <w:tblW w:w="0" w:type="auto"/>
        <w:tblLayout w:type="fixed"/>
        <w:tblLook w:val="0000"/>
      </w:tblPr>
      <w:tblGrid>
        <w:gridCol w:w="2836"/>
        <w:gridCol w:w="4536"/>
        <w:gridCol w:w="2977"/>
      </w:tblGrid>
      <w:tr w:rsidR="00D44C04" w:rsidRPr="00007114" w:rsidTr="00D44C04">
        <w:trPr>
          <w:trHeight w:val="703"/>
        </w:trPr>
        <w:tc>
          <w:tcPr>
            <w:tcW w:w="2836" w:type="dxa"/>
            <w:tcBorders>
              <w:top w:val="single" w:sz="4" w:space="0" w:color="auto"/>
              <w:left w:val="single" w:sz="4" w:space="0" w:color="auto"/>
              <w:bottom w:val="single" w:sz="4" w:space="0" w:color="auto"/>
              <w:right w:val="single" w:sz="4" w:space="0" w:color="auto"/>
            </w:tcBorders>
            <w:shd w:val="clear" w:color="auto" w:fill="auto"/>
          </w:tcPr>
          <w:p w:rsidR="00D44C04" w:rsidRPr="00007114" w:rsidRDefault="00D44C04" w:rsidP="00D44C04">
            <w:pPr>
              <w:pStyle w:val="a4"/>
              <w:rPr>
                <w:rFonts w:ascii="Times New Roman" w:hAnsi="Times New Roman" w:cs="Times New Roman"/>
                <w:b/>
                <w:sz w:val="20"/>
                <w:szCs w:val="20"/>
              </w:rPr>
            </w:pPr>
            <w:r w:rsidRPr="00007114">
              <w:rPr>
                <w:rFonts w:ascii="Times New Roman" w:hAnsi="Times New Roman" w:cs="Times New Roman"/>
                <w:b/>
                <w:sz w:val="20"/>
                <w:szCs w:val="20"/>
              </w:rPr>
              <w:t>Код классификации источников финансирования дефицита бюджета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44C04" w:rsidRPr="00007114" w:rsidRDefault="00D44C04" w:rsidP="00D44C04">
            <w:pPr>
              <w:pStyle w:val="a4"/>
              <w:rPr>
                <w:rFonts w:ascii="Times New Roman" w:hAnsi="Times New Roman" w:cs="Times New Roman"/>
                <w:b/>
                <w:sz w:val="20"/>
                <w:szCs w:val="20"/>
              </w:rPr>
            </w:pPr>
            <w:r w:rsidRPr="00007114">
              <w:rPr>
                <w:rFonts w:ascii="Times New Roman" w:hAnsi="Times New Roman" w:cs="Times New Roman"/>
                <w:b/>
                <w:sz w:val="20"/>
                <w:szCs w:val="20"/>
              </w:rPr>
              <w:t>Наименование показателя</w:t>
            </w:r>
          </w:p>
        </w:tc>
        <w:tc>
          <w:tcPr>
            <w:tcW w:w="2977" w:type="dxa"/>
            <w:tcBorders>
              <w:top w:val="single" w:sz="4" w:space="0" w:color="auto"/>
              <w:bottom w:val="single" w:sz="4" w:space="0" w:color="auto"/>
              <w:right w:val="single" w:sz="4" w:space="0" w:color="auto"/>
            </w:tcBorders>
            <w:shd w:val="clear" w:color="auto" w:fill="auto"/>
          </w:tcPr>
          <w:p w:rsidR="00D44C04" w:rsidRPr="00007114" w:rsidRDefault="00D44C04" w:rsidP="00D44C04">
            <w:pPr>
              <w:pStyle w:val="a4"/>
              <w:rPr>
                <w:rFonts w:ascii="Times New Roman" w:hAnsi="Times New Roman" w:cs="Times New Roman"/>
                <w:sz w:val="20"/>
                <w:szCs w:val="20"/>
              </w:rPr>
            </w:pPr>
            <w:r w:rsidRPr="00007114">
              <w:rPr>
                <w:rFonts w:ascii="Times New Roman" w:hAnsi="Times New Roman" w:cs="Times New Roman"/>
                <w:sz w:val="20"/>
                <w:szCs w:val="20"/>
              </w:rPr>
              <w:t>Исполнено</w:t>
            </w:r>
          </w:p>
          <w:p w:rsidR="00D44C04" w:rsidRPr="00007114" w:rsidRDefault="00D44C04" w:rsidP="00D44C04">
            <w:pPr>
              <w:pStyle w:val="a4"/>
              <w:rPr>
                <w:rFonts w:ascii="Times New Roman" w:hAnsi="Times New Roman" w:cs="Times New Roman"/>
                <w:sz w:val="20"/>
                <w:szCs w:val="20"/>
              </w:rPr>
            </w:pPr>
            <w:r w:rsidRPr="00007114">
              <w:rPr>
                <w:rFonts w:ascii="Times New Roman" w:hAnsi="Times New Roman" w:cs="Times New Roman"/>
                <w:sz w:val="20"/>
                <w:szCs w:val="20"/>
              </w:rPr>
              <w:t>(тыс.руб.)</w:t>
            </w:r>
          </w:p>
        </w:tc>
      </w:tr>
      <w:tr w:rsidR="00D44C04" w:rsidRPr="00007114" w:rsidTr="00D44C04">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D44C04" w:rsidRPr="00007114" w:rsidRDefault="00D44C04" w:rsidP="00D44C04">
            <w:pPr>
              <w:pStyle w:val="a4"/>
              <w:rPr>
                <w:rFonts w:ascii="Times New Roman" w:hAnsi="Times New Roman" w:cs="Times New Roman"/>
                <w:sz w:val="20"/>
                <w:szCs w:val="20"/>
              </w:rPr>
            </w:pPr>
            <w:r w:rsidRPr="00007114">
              <w:rPr>
                <w:rFonts w:ascii="Times New Roman" w:hAnsi="Times New Roman" w:cs="Times New Roman"/>
                <w:sz w:val="20"/>
                <w:szCs w:val="20"/>
              </w:rPr>
              <w:t>01 05 00 00 00 0000 000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44C04" w:rsidRPr="00007114" w:rsidRDefault="00D44C04" w:rsidP="00D44C04">
            <w:pPr>
              <w:pStyle w:val="a4"/>
              <w:rPr>
                <w:rFonts w:ascii="Times New Roman" w:hAnsi="Times New Roman" w:cs="Times New Roman"/>
                <w:sz w:val="20"/>
                <w:szCs w:val="20"/>
              </w:rPr>
            </w:pPr>
            <w:r w:rsidRPr="00007114">
              <w:rPr>
                <w:rFonts w:ascii="Times New Roman" w:hAnsi="Times New Roman" w:cs="Times New Roman"/>
                <w:sz w:val="20"/>
                <w:szCs w:val="20"/>
              </w:rPr>
              <w:t>Изменение остатков средств на счетах по учету средств бюджета</w:t>
            </w:r>
          </w:p>
        </w:tc>
        <w:tc>
          <w:tcPr>
            <w:tcW w:w="2977" w:type="dxa"/>
            <w:tcBorders>
              <w:top w:val="single" w:sz="4" w:space="0" w:color="auto"/>
              <w:bottom w:val="single" w:sz="4" w:space="0" w:color="auto"/>
              <w:right w:val="single" w:sz="4" w:space="0" w:color="auto"/>
            </w:tcBorders>
            <w:shd w:val="clear" w:color="auto" w:fill="auto"/>
          </w:tcPr>
          <w:p w:rsidR="00D44C04" w:rsidRPr="00007114" w:rsidRDefault="00D44C04" w:rsidP="00D44C04">
            <w:pPr>
              <w:pStyle w:val="a4"/>
              <w:rPr>
                <w:rFonts w:ascii="Times New Roman" w:hAnsi="Times New Roman" w:cs="Times New Roman"/>
                <w:sz w:val="20"/>
                <w:szCs w:val="20"/>
              </w:rPr>
            </w:pPr>
            <w:r w:rsidRPr="00007114">
              <w:rPr>
                <w:rFonts w:ascii="Times New Roman" w:hAnsi="Times New Roman" w:cs="Times New Roman"/>
                <w:sz w:val="20"/>
                <w:szCs w:val="20"/>
              </w:rPr>
              <w:t>-40 618,9</w:t>
            </w:r>
          </w:p>
        </w:tc>
      </w:tr>
    </w:tbl>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Pr="00007114" w:rsidRDefault="00D44C0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lastRenderedPageBreak/>
        <w:t xml:space="preserve">                                                                                          Приложение 5</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к решению Земского Собрания</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Бардымского муниципального района</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от </w:t>
      </w:r>
      <w:r w:rsidR="00CF155E">
        <w:rPr>
          <w:rFonts w:ascii="Times New Roman" w:hAnsi="Times New Roman" w:cs="Times New Roman"/>
          <w:sz w:val="20"/>
          <w:szCs w:val="20"/>
        </w:rPr>
        <w:t>2</w:t>
      </w:r>
      <w:r w:rsidR="00D3055B">
        <w:rPr>
          <w:rFonts w:ascii="Times New Roman" w:hAnsi="Times New Roman" w:cs="Times New Roman"/>
          <w:sz w:val="20"/>
          <w:szCs w:val="20"/>
        </w:rPr>
        <w:t>7</w:t>
      </w:r>
      <w:r w:rsidR="00CF155E">
        <w:rPr>
          <w:rFonts w:ascii="Times New Roman" w:hAnsi="Times New Roman" w:cs="Times New Roman"/>
          <w:sz w:val="20"/>
          <w:szCs w:val="20"/>
        </w:rPr>
        <w:t>.04.</w:t>
      </w:r>
      <w:r w:rsidRPr="00007114">
        <w:rPr>
          <w:rFonts w:ascii="Times New Roman" w:hAnsi="Times New Roman" w:cs="Times New Roman"/>
          <w:sz w:val="20"/>
          <w:szCs w:val="20"/>
        </w:rPr>
        <w:t xml:space="preserve">2020 № </w:t>
      </w:r>
      <w:r w:rsidR="00DA5E4A">
        <w:rPr>
          <w:rFonts w:ascii="Times New Roman" w:hAnsi="Times New Roman" w:cs="Times New Roman"/>
          <w:sz w:val="20"/>
          <w:szCs w:val="20"/>
        </w:rPr>
        <w:t>746</w:t>
      </w: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D44C04">
      <w:pPr>
        <w:pStyle w:val="a4"/>
        <w:jc w:val="center"/>
        <w:rPr>
          <w:rFonts w:ascii="Times New Roman" w:eastAsia="Times New Roman" w:hAnsi="Times New Roman" w:cs="Times New Roman"/>
          <w:b/>
          <w:bCs/>
          <w:sz w:val="20"/>
          <w:szCs w:val="20"/>
        </w:rPr>
      </w:pPr>
      <w:r w:rsidRPr="00007114">
        <w:rPr>
          <w:rFonts w:ascii="Times New Roman" w:eastAsia="Times New Roman" w:hAnsi="Times New Roman" w:cs="Times New Roman"/>
          <w:b/>
          <w:bCs/>
          <w:sz w:val="20"/>
          <w:szCs w:val="20"/>
        </w:rPr>
        <w:t>Расходы бюджета Бардымского муниципального района за 2019 год по  целевым статьям (муниципальным программам и непрограммным направлениям) в классификации расходов бюджетов, тыс. рублей</w:t>
      </w:r>
    </w:p>
    <w:p w:rsidR="00007114" w:rsidRPr="00007114" w:rsidRDefault="00007114" w:rsidP="00007114">
      <w:pPr>
        <w:pStyle w:val="a4"/>
        <w:rPr>
          <w:rFonts w:ascii="Times New Roman" w:eastAsia="Times New Roman" w:hAnsi="Times New Roman" w:cs="Times New Roman"/>
          <w:b/>
          <w:bCs/>
          <w:sz w:val="20"/>
          <w:szCs w:val="20"/>
        </w:rPr>
      </w:pPr>
    </w:p>
    <w:tbl>
      <w:tblPr>
        <w:tblW w:w="10349" w:type="dxa"/>
        <w:tblInd w:w="-176" w:type="dxa"/>
        <w:tblLook w:val="04A0"/>
      </w:tblPr>
      <w:tblGrid>
        <w:gridCol w:w="1560"/>
        <w:gridCol w:w="4394"/>
        <w:gridCol w:w="1276"/>
        <w:gridCol w:w="1276"/>
        <w:gridCol w:w="992"/>
        <w:gridCol w:w="851"/>
      </w:tblGrid>
      <w:tr w:rsidR="00007114" w:rsidRPr="00007114" w:rsidTr="00D44C04">
        <w:trPr>
          <w:trHeight w:val="481"/>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КЦСР</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Наименование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План</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Факт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114" w:rsidRPr="00007114" w:rsidRDefault="00DA5E4A" w:rsidP="00007114">
            <w:pPr>
              <w:pStyle w:val="a4"/>
              <w:rPr>
                <w:rFonts w:ascii="Times New Roman" w:hAnsi="Times New Roman" w:cs="Times New Roman"/>
                <w:sz w:val="20"/>
                <w:szCs w:val="20"/>
              </w:rPr>
            </w:pPr>
            <w:r w:rsidRPr="00007114">
              <w:rPr>
                <w:rFonts w:ascii="Times New Roman" w:hAnsi="Times New Roman" w:cs="Times New Roman"/>
                <w:sz w:val="20"/>
                <w:szCs w:val="20"/>
              </w:rPr>
              <w:t>О</w:t>
            </w:r>
            <w:r w:rsidR="00007114" w:rsidRPr="00007114">
              <w:rPr>
                <w:rFonts w:ascii="Times New Roman" w:hAnsi="Times New Roman" w:cs="Times New Roman"/>
                <w:sz w:val="20"/>
                <w:szCs w:val="20"/>
              </w:rPr>
              <w:t>тк</w:t>
            </w:r>
            <w:r>
              <w:rPr>
                <w:rFonts w:ascii="Times New Roman" w:hAnsi="Times New Roman" w:cs="Times New Roman"/>
                <w:sz w:val="20"/>
                <w:szCs w:val="20"/>
              </w:rPr>
              <w:t>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 исп</w:t>
            </w:r>
            <w:r w:rsidR="00DA5E4A">
              <w:rPr>
                <w:rFonts w:ascii="Times New Roman" w:hAnsi="Times New Roman" w:cs="Times New Roman"/>
                <w:color w:val="000000"/>
                <w:sz w:val="20"/>
                <w:szCs w:val="20"/>
              </w:rPr>
              <w:t>.</w:t>
            </w:r>
          </w:p>
        </w:tc>
      </w:tr>
      <w:tr w:rsidR="00007114" w:rsidRPr="00007114" w:rsidTr="00D44C04">
        <w:trPr>
          <w:trHeight w:val="76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007114" w:rsidRPr="00007114" w:rsidRDefault="00007114" w:rsidP="00007114">
            <w:pPr>
              <w:pStyle w:val="a4"/>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007114" w:rsidRPr="00007114" w:rsidRDefault="00007114" w:rsidP="00007114">
            <w:pPr>
              <w:pStyle w:val="a4"/>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07114" w:rsidRPr="00007114" w:rsidRDefault="00007114" w:rsidP="00007114">
            <w:pPr>
              <w:pStyle w:val="a4"/>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07114" w:rsidRPr="00007114" w:rsidRDefault="00007114" w:rsidP="00007114">
            <w:pPr>
              <w:pStyle w:val="a4"/>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114" w:rsidRPr="00007114" w:rsidRDefault="00007114" w:rsidP="00007114">
            <w:pPr>
              <w:pStyle w:val="a4"/>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7114" w:rsidRPr="00007114" w:rsidRDefault="00007114" w:rsidP="00007114">
            <w:pPr>
              <w:pStyle w:val="a4"/>
              <w:rPr>
                <w:rFonts w:ascii="Times New Roman" w:hAnsi="Times New Roman" w:cs="Times New Roman"/>
                <w:color w:val="000000"/>
                <w:sz w:val="20"/>
                <w:szCs w:val="20"/>
              </w:rPr>
            </w:pPr>
          </w:p>
        </w:tc>
      </w:tr>
      <w:tr w:rsidR="00007114" w:rsidRPr="00007114" w:rsidTr="00D44C0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w:t>
            </w:r>
          </w:p>
        </w:tc>
        <w:tc>
          <w:tcPr>
            <w:tcW w:w="4394"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6</w:t>
            </w:r>
          </w:p>
        </w:tc>
      </w:tr>
      <w:tr w:rsidR="00007114" w:rsidRPr="00007114" w:rsidTr="00D44C04">
        <w:trPr>
          <w:trHeight w:val="9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01 0 00 00000</w:t>
            </w:r>
          </w:p>
        </w:tc>
        <w:tc>
          <w:tcPr>
            <w:tcW w:w="4394" w:type="dxa"/>
            <w:tcBorders>
              <w:top w:val="nil"/>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«Развитие образования Бардымского муниципального района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498 339,7</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470 082,3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28 257,4</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94,3</w:t>
            </w:r>
          </w:p>
        </w:tc>
      </w:tr>
      <w:tr w:rsidR="00007114" w:rsidRPr="00007114" w:rsidTr="00D44C04">
        <w:trPr>
          <w:trHeight w:val="3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01 1 00 00000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"Дошкольное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58 381,8</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51 002,9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7 378,9</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87,4</w:t>
            </w:r>
          </w:p>
        </w:tc>
      </w:tr>
      <w:tr w:rsidR="00007114" w:rsidRPr="00007114" w:rsidTr="00D44C0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01 2 00 00000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"Развитие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378 477,9</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358 594,4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19 883,5</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94,7</w:t>
            </w:r>
          </w:p>
        </w:tc>
      </w:tr>
      <w:tr w:rsidR="00007114" w:rsidRPr="00007114" w:rsidTr="00D44C04">
        <w:trPr>
          <w:trHeight w:val="5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01 3 00 00000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Подпрограмма «Дополнительное образование и воспитание детей» </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28 299,9</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27 999,9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300,0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98,9</w:t>
            </w:r>
          </w:p>
        </w:tc>
      </w:tr>
      <w:tr w:rsidR="00007114" w:rsidRPr="00007114" w:rsidTr="00D44C04">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01 4 00 00000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"Организация отдыха в каникулярное время"</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7 345,4</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7 345,4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100,0</w:t>
            </w:r>
          </w:p>
        </w:tc>
      </w:tr>
      <w:tr w:rsidR="00007114" w:rsidRPr="00007114" w:rsidTr="00D44C04">
        <w:trPr>
          <w:trHeight w:val="5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01 5 00 00000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"Обеспечение реализации программы"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23 895,3</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23 248,7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646,6</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97,3</w:t>
            </w:r>
          </w:p>
        </w:tc>
      </w:tr>
      <w:tr w:rsidR="00007114" w:rsidRPr="00007114" w:rsidTr="00D44C04">
        <w:trPr>
          <w:trHeight w:val="5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01 6 00 00000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"Приведение в нормативное состояние объектов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1 939,4</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1 891,0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48,4</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97,5</w:t>
            </w:r>
          </w:p>
        </w:tc>
      </w:tr>
      <w:tr w:rsidR="00007114" w:rsidRPr="00007114" w:rsidTr="00D44C04">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02 0 00 00000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«Развитие физической культуры и спорта, пропаганда здорового образа жизни в Бардымском муниципальном районе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588,0</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585,3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2,7</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99,5</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03 0 00 00000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«Развитие культуры и искусства Бардымского муниципального района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39 730,1</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37 634,4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2 095,7</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94,7</w:t>
            </w:r>
          </w:p>
        </w:tc>
      </w:tr>
      <w:tr w:rsidR="00007114" w:rsidRPr="00007114" w:rsidTr="00D44C0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03 1 00 00000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"Библиотечное обслуживание населения"</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4 237,8</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4 237,8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100,0</w:t>
            </w:r>
          </w:p>
        </w:tc>
      </w:tr>
      <w:tr w:rsidR="00007114" w:rsidRPr="00007114" w:rsidTr="00D44C0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03 2 00 00000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"Развитие музейного дела"</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1 193,3</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1 193,3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100,0</w:t>
            </w:r>
          </w:p>
        </w:tc>
      </w:tr>
      <w:tr w:rsidR="00007114" w:rsidRPr="00007114" w:rsidTr="00D44C0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03 3 00 00000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"Сохранение и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426,9</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426,9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100,0</w:t>
            </w:r>
          </w:p>
        </w:tc>
      </w:tr>
      <w:tr w:rsidR="00007114" w:rsidRPr="00007114" w:rsidTr="00D44C0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03 4 00 00000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"Развитие системы художественного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9 426,8</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9 426,8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100,0</w:t>
            </w:r>
          </w:p>
        </w:tc>
      </w:tr>
      <w:tr w:rsidR="00007114" w:rsidRPr="00007114" w:rsidTr="00D44C0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03 5 00 00000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"Молодежная политика и патриотическое воспитание граждан"</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11 272,7</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9 189,5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2 083,2</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81,5</w:t>
            </w:r>
          </w:p>
        </w:tc>
      </w:tr>
      <w:tr w:rsidR="00007114" w:rsidRPr="00007114" w:rsidTr="00D44C0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03 6 00 00000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"Культурно-досуговая деятельность и народное творчество"</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9 617,3</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9 617,3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100,0</w:t>
            </w:r>
          </w:p>
        </w:tc>
      </w:tr>
      <w:tr w:rsidR="00007114" w:rsidRPr="00007114" w:rsidTr="00D44C0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03 7 00 00000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"Создание условий для реализации программы"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2 688,8</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2 676,3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12,5</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99,5</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03 8 00 00000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"Укрепление  единства российской нации в Бардымском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866,5</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866,5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100,0</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lastRenderedPageBreak/>
              <w:t>04 0 00 00000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Бардымского муниципального района "Охрана труда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86,0</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86,0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100,0</w:t>
            </w:r>
          </w:p>
        </w:tc>
      </w:tr>
      <w:tr w:rsidR="00007114" w:rsidRPr="00007114" w:rsidTr="00D44C04">
        <w:trPr>
          <w:trHeight w:val="11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05 0 00 00000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Бардымского муниципального района «Создание условий для устойчивого экономического развития»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6 842,8</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6 436,0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406,8</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94,1</w:t>
            </w:r>
          </w:p>
        </w:tc>
      </w:tr>
      <w:tr w:rsidR="00007114" w:rsidRPr="00007114" w:rsidTr="00D44C04">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05 1 00 00000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"Развитие сельского хозяйства Бардымского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2 595,5</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2 191,3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404,2</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84,4</w:t>
            </w:r>
          </w:p>
        </w:tc>
      </w:tr>
      <w:tr w:rsidR="00007114" w:rsidRPr="00007114" w:rsidTr="00D44C04">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05 2 00 00000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"Развитие малого и среднего предпринимательства Бардымского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588,2</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588,2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100,0</w:t>
            </w:r>
          </w:p>
        </w:tc>
      </w:tr>
      <w:tr w:rsidR="00007114" w:rsidRPr="00007114" w:rsidTr="00D44C04">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05 3 00 00000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Подпрограмма "Обеспечение реализации Программы" </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3 659,1</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3 656,5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2,6</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99,9</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06 0 00 00000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Бардымского муниципального района «Муниципальное хозяйство»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235 860,3</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201 935,4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33 924,9</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85,6</w:t>
            </w:r>
          </w:p>
        </w:tc>
      </w:tr>
      <w:tr w:rsidR="00007114" w:rsidRPr="00007114" w:rsidTr="00D44C0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06 1 00 00000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 Подпрограмма "Содержание и развитие инженерной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162 869,1</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149 939,9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12 929,2</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92,1</w:t>
            </w:r>
          </w:p>
        </w:tc>
      </w:tr>
      <w:tr w:rsidR="00007114" w:rsidRPr="00007114" w:rsidTr="00D44C04">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06 2 00 00000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 Подпрограмма "Развитие общественной инфраструктуры и транспортной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55 384,9</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51 995,5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3 389,4</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93,9</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06 3 00 00000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 Подпрограмма "Переселение граждан из аварийного жилищного фонда на территории Бардымского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17 606,3</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17 606,3</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0,0</w:t>
            </w:r>
          </w:p>
        </w:tc>
      </w:tr>
      <w:tr w:rsidR="00007114" w:rsidRPr="00007114" w:rsidTr="00D44C04">
        <w:trPr>
          <w:trHeight w:val="10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07 0 00 00000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"Развитие транспортного обслуживания населения Бардымского муниципального района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2 707,9</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2 707,9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100,0</w:t>
            </w:r>
          </w:p>
        </w:tc>
      </w:tr>
      <w:tr w:rsidR="00007114" w:rsidRPr="00007114" w:rsidTr="00D44C04">
        <w:trPr>
          <w:trHeight w:val="94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08 0 00 00000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"Управление муниципальными финансами Бардымского муниципального района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65 883,9</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65 777,2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106,7</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99,8</w:t>
            </w:r>
          </w:p>
        </w:tc>
      </w:tr>
      <w:tr w:rsidR="00007114" w:rsidRPr="00007114" w:rsidTr="00D44C04">
        <w:trPr>
          <w:trHeight w:val="10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08 1 00 00000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"Организация и совершенствование бюджетного процесса и повышение финансовой устойчивости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60 142,6</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60 035,9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106,7</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99,8</w:t>
            </w:r>
          </w:p>
        </w:tc>
      </w:tr>
      <w:tr w:rsidR="00007114" w:rsidRPr="00007114" w:rsidTr="00D44C0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08 2 00 00000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Подпрограмма "Обеспечение реализации Программы" </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5 741,3</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5 741,3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100,0</w:t>
            </w:r>
          </w:p>
        </w:tc>
      </w:tr>
      <w:tr w:rsidR="00007114" w:rsidRPr="00007114" w:rsidTr="00D44C04">
        <w:trPr>
          <w:trHeight w:val="10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09 0 00 00000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"Управление муниципальным имуществом и земельными ресурсами Бардымского муниципального района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6 341,6</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6 129,9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211,7</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96,7</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09 1 00 00000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Подпрограмма "Эффективное управление муниципальным имуществом и земельными ресурсами"</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3 236,3</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3 027,2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209,1</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93,5</w:t>
            </w:r>
          </w:p>
        </w:tc>
      </w:tr>
      <w:tr w:rsidR="00007114" w:rsidRPr="00007114" w:rsidTr="00D44C0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09 2 00 00000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Подпрограмма "Обеспечение реализации Программы" </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3 105,3</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3 102,7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2,6</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99,9</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10 0 00 00000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программа"Развитие МАУ МТРВ "Тол буйлары" (Притулвье)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7 483,0</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7 483,0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100,0</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xml:space="preserve">Муниципальная  программа  "Развитие МАУ "Редакция "Тан" ("Рассвет") на 2018-2020 годы" </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2 029,0</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2 029,0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100,0</w:t>
            </w:r>
          </w:p>
        </w:tc>
      </w:tr>
      <w:tr w:rsidR="00007114" w:rsidRPr="00007114" w:rsidTr="00D44C04">
        <w:trPr>
          <w:trHeight w:val="12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lastRenderedPageBreak/>
              <w:t>12 0 00 00000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"Профессиональная переподготовка и повышения квалификации кадров Бардымского муниципального района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114,9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5,1</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95,8</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13 0 00 00000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Бардымского муниципального района "Безопасность"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2 707,2</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2 676,3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30,9</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98,9</w:t>
            </w:r>
          </w:p>
        </w:tc>
      </w:tr>
      <w:tr w:rsidR="00007114" w:rsidRPr="00007114" w:rsidTr="00D44C04">
        <w:trPr>
          <w:trHeight w:val="15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14 0 00 00000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«Совершенствование использования информационно-коммуникационных технологий в деятельности Администрации Бардымского муниципального района и ее структурных подразделений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355,9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44,1</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89,0</w:t>
            </w:r>
          </w:p>
        </w:tc>
      </w:tr>
      <w:tr w:rsidR="00007114" w:rsidRPr="00007114" w:rsidTr="00D44C0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15 0 00 00000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Бардымского муниципального района "Благоустройство и охрана окружающей среды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938,7</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938,7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100,0</w:t>
            </w:r>
          </w:p>
        </w:tc>
      </w:tr>
      <w:tr w:rsidR="00007114" w:rsidRPr="00007114" w:rsidTr="00D44C04">
        <w:trPr>
          <w:trHeight w:val="118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16 0 00 00000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"Развитие и поддержка некоммерческих общественных организаций в Бардымском муниципальном районе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100,0</w:t>
            </w:r>
          </w:p>
        </w:tc>
      </w:tr>
      <w:tr w:rsidR="00007114" w:rsidRPr="00007114" w:rsidTr="00D44C04">
        <w:trPr>
          <w:trHeight w:val="9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18 0 00 00000</w:t>
            </w:r>
          </w:p>
        </w:tc>
        <w:tc>
          <w:tcPr>
            <w:tcW w:w="4394" w:type="dxa"/>
            <w:tcBorders>
              <w:top w:val="single" w:sz="4" w:space="0" w:color="auto"/>
              <w:left w:val="nil"/>
              <w:bottom w:val="nil"/>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Муниципальная программа "Развитие туризма в Бардымском муниципальном районе на 2018-2020 годы"</w:t>
            </w:r>
          </w:p>
        </w:tc>
        <w:tc>
          <w:tcPr>
            <w:tcW w:w="1276"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67,2</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67,2</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0,0</w:t>
            </w:r>
          </w:p>
        </w:tc>
      </w:tr>
      <w:tr w:rsidR="00007114" w:rsidRPr="00007114" w:rsidTr="00D44C0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90 0 00 00000</w:t>
            </w:r>
          </w:p>
        </w:tc>
        <w:tc>
          <w:tcPr>
            <w:tcW w:w="4394" w:type="dxa"/>
            <w:tcBorders>
              <w:top w:val="single" w:sz="4" w:space="0" w:color="auto"/>
              <w:left w:val="nil"/>
              <w:bottom w:val="single" w:sz="4" w:space="0" w:color="auto"/>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Непрограммные мероприятия</w:t>
            </w:r>
          </w:p>
        </w:tc>
        <w:tc>
          <w:tcPr>
            <w:tcW w:w="1276" w:type="dxa"/>
            <w:tcBorders>
              <w:top w:val="nil"/>
              <w:left w:val="nil"/>
              <w:bottom w:val="single" w:sz="4" w:space="0" w:color="auto"/>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102 306,2</w:t>
            </w:r>
          </w:p>
        </w:tc>
        <w:tc>
          <w:tcPr>
            <w:tcW w:w="1276"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84 230,6</w:t>
            </w:r>
          </w:p>
        </w:tc>
        <w:tc>
          <w:tcPr>
            <w:tcW w:w="992" w:type="dxa"/>
            <w:tcBorders>
              <w:top w:val="nil"/>
              <w:left w:val="nil"/>
              <w:bottom w:val="single" w:sz="4" w:space="0" w:color="auto"/>
              <w:right w:val="single" w:sz="4" w:space="0" w:color="auto"/>
            </w:tcBorders>
            <w:shd w:val="clear" w:color="auto" w:fill="auto"/>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18 075,6</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82,3</w:t>
            </w:r>
          </w:p>
        </w:tc>
      </w:tr>
      <w:tr w:rsidR="00007114" w:rsidRPr="00007114" w:rsidTr="00D44C0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color w:val="000000"/>
                <w:sz w:val="20"/>
                <w:szCs w:val="20"/>
              </w:rPr>
            </w:pPr>
            <w:r w:rsidRPr="00007114">
              <w:rPr>
                <w:rFonts w:ascii="Times New Roman" w:hAnsi="Times New Roman" w:cs="Times New Roman"/>
                <w:color w:val="000000"/>
                <w:sz w:val="20"/>
                <w:szCs w:val="20"/>
              </w:rPr>
              <w:t> </w:t>
            </w:r>
          </w:p>
        </w:tc>
        <w:tc>
          <w:tcPr>
            <w:tcW w:w="4394" w:type="dxa"/>
            <w:tcBorders>
              <w:top w:val="nil"/>
              <w:left w:val="nil"/>
              <w:bottom w:val="single" w:sz="4" w:space="0" w:color="auto"/>
              <w:right w:val="single" w:sz="4" w:space="0" w:color="auto"/>
            </w:tcBorders>
            <w:shd w:val="clear" w:color="auto" w:fill="auto"/>
            <w:hideMark/>
          </w:tcPr>
          <w:p w:rsidR="00007114" w:rsidRPr="00007114" w:rsidRDefault="00007114" w:rsidP="00CF155E">
            <w:pPr>
              <w:pStyle w:val="a4"/>
              <w:rPr>
                <w:rFonts w:ascii="Times New Roman" w:hAnsi="Times New Roman" w:cs="Times New Roman"/>
                <w:b/>
                <w:bCs/>
                <w:sz w:val="20"/>
                <w:szCs w:val="20"/>
              </w:rPr>
            </w:pPr>
            <w:r w:rsidRPr="00007114">
              <w:rPr>
                <w:rFonts w:ascii="Times New Roman" w:hAnsi="Times New Roman" w:cs="Times New Roman"/>
                <w:b/>
                <w:bCs/>
                <w:sz w:val="20"/>
                <w:szCs w:val="20"/>
              </w:rPr>
              <w:t>И</w:t>
            </w:r>
            <w:r w:rsidR="00CF155E">
              <w:rPr>
                <w:rFonts w:ascii="Times New Roman" w:hAnsi="Times New Roman" w:cs="Times New Roman"/>
                <w:b/>
                <w:bCs/>
                <w:sz w:val="20"/>
                <w:szCs w:val="20"/>
              </w:rPr>
              <w:t>того</w:t>
            </w:r>
          </w:p>
        </w:tc>
        <w:tc>
          <w:tcPr>
            <w:tcW w:w="1276" w:type="dxa"/>
            <w:tcBorders>
              <w:top w:val="nil"/>
              <w:left w:val="nil"/>
              <w:bottom w:val="single" w:sz="4" w:space="0" w:color="auto"/>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972 931,6</w:t>
            </w:r>
          </w:p>
        </w:tc>
        <w:tc>
          <w:tcPr>
            <w:tcW w:w="1276" w:type="dxa"/>
            <w:tcBorders>
              <w:top w:val="nil"/>
              <w:left w:val="nil"/>
              <w:bottom w:val="single" w:sz="4" w:space="0" w:color="auto"/>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889 702,8</w:t>
            </w:r>
          </w:p>
        </w:tc>
        <w:tc>
          <w:tcPr>
            <w:tcW w:w="992" w:type="dxa"/>
            <w:tcBorders>
              <w:top w:val="nil"/>
              <w:left w:val="nil"/>
              <w:bottom w:val="single" w:sz="4" w:space="0" w:color="auto"/>
              <w:right w:val="single" w:sz="4" w:space="0" w:color="auto"/>
            </w:tcBorders>
            <w:shd w:val="clear" w:color="auto" w:fill="auto"/>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83 228,8</w:t>
            </w:r>
          </w:p>
        </w:tc>
        <w:tc>
          <w:tcPr>
            <w:tcW w:w="851" w:type="dxa"/>
            <w:tcBorders>
              <w:top w:val="nil"/>
              <w:left w:val="nil"/>
              <w:bottom w:val="single" w:sz="4" w:space="0" w:color="auto"/>
              <w:right w:val="single" w:sz="4" w:space="0" w:color="auto"/>
            </w:tcBorders>
            <w:shd w:val="clear" w:color="auto" w:fill="auto"/>
            <w:noWrap/>
            <w:vAlign w:val="center"/>
            <w:hideMark/>
          </w:tcPr>
          <w:p w:rsidR="00007114" w:rsidRPr="00007114" w:rsidRDefault="00007114" w:rsidP="00007114">
            <w:pPr>
              <w:pStyle w:val="a4"/>
              <w:rPr>
                <w:rFonts w:ascii="Times New Roman" w:hAnsi="Times New Roman" w:cs="Times New Roman"/>
                <w:b/>
                <w:bCs/>
                <w:color w:val="000000"/>
                <w:sz w:val="20"/>
                <w:szCs w:val="20"/>
              </w:rPr>
            </w:pPr>
            <w:r w:rsidRPr="00007114">
              <w:rPr>
                <w:rFonts w:ascii="Times New Roman" w:hAnsi="Times New Roman" w:cs="Times New Roman"/>
                <w:b/>
                <w:bCs/>
                <w:color w:val="000000"/>
                <w:sz w:val="20"/>
                <w:szCs w:val="20"/>
              </w:rPr>
              <w:t>91,4</w:t>
            </w:r>
          </w:p>
        </w:tc>
      </w:tr>
    </w:tbl>
    <w:p w:rsidR="00007114" w:rsidRPr="00007114" w:rsidRDefault="00007114" w:rsidP="00007114">
      <w:pPr>
        <w:pStyle w:val="a4"/>
        <w:rPr>
          <w:rFonts w:ascii="Times New Roman" w:eastAsia="Times New Roman" w:hAnsi="Times New Roman" w:cs="Times New Roman"/>
          <w:b/>
          <w:bCs/>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Default="00D44C04" w:rsidP="00007114">
      <w:pPr>
        <w:pStyle w:val="a4"/>
        <w:rPr>
          <w:rFonts w:ascii="Times New Roman" w:hAnsi="Times New Roman" w:cs="Times New Roman"/>
          <w:sz w:val="20"/>
          <w:szCs w:val="20"/>
        </w:rPr>
      </w:pPr>
    </w:p>
    <w:p w:rsidR="00D44C04" w:rsidRPr="00007114" w:rsidRDefault="00D44C0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lastRenderedPageBreak/>
        <w:t xml:space="preserve">                                                                                         Приложение 6</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к решению Земского Собрания</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Бардымского муниципального района</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от </w:t>
      </w:r>
      <w:r w:rsidR="00CF155E">
        <w:rPr>
          <w:rFonts w:ascii="Times New Roman" w:hAnsi="Times New Roman" w:cs="Times New Roman"/>
          <w:sz w:val="20"/>
          <w:szCs w:val="20"/>
        </w:rPr>
        <w:t>2</w:t>
      </w:r>
      <w:r w:rsidR="00D3055B">
        <w:rPr>
          <w:rFonts w:ascii="Times New Roman" w:hAnsi="Times New Roman" w:cs="Times New Roman"/>
          <w:sz w:val="20"/>
          <w:szCs w:val="20"/>
        </w:rPr>
        <w:t>7</w:t>
      </w:r>
      <w:r w:rsidR="00CF155E">
        <w:rPr>
          <w:rFonts w:ascii="Times New Roman" w:hAnsi="Times New Roman" w:cs="Times New Roman"/>
          <w:sz w:val="20"/>
          <w:szCs w:val="20"/>
        </w:rPr>
        <w:t>.04.2020</w:t>
      </w:r>
      <w:r w:rsidRPr="00007114">
        <w:rPr>
          <w:rFonts w:ascii="Times New Roman" w:hAnsi="Times New Roman" w:cs="Times New Roman"/>
          <w:sz w:val="20"/>
          <w:szCs w:val="20"/>
        </w:rPr>
        <w:t xml:space="preserve"> №</w:t>
      </w:r>
      <w:r w:rsidR="00DA5E4A">
        <w:rPr>
          <w:rFonts w:ascii="Times New Roman" w:hAnsi="Times New Roman" w:cs="Times New Roman"/>
          <w:sz w:val="20"/>
          <w:szCs w:val="20"/>
        </w:rPr>
        <w:t xml:space="preserve"> 746</w:t>
      </w:r>
    </w:p>
    <w:p w:rsidR="00007114" w:rsidRDefault="00007114" w:rsidP="00007114">
      <w:pPr>
        <w:pStyle w:val="a4"/>
        <w:rPr>
          <w:rFonts w:ascii="Times New Roman" w:hAnsi="Times New Roman" w:cs="Times New Roman"/>
          <w:sz w:val="20"/>
          <w:szCs w:val="20"/>
        </w:rPr>
      </w:pPr>
    </w:p>
    <w:p w:rsidR="00D44C04" w:rsidRPr="00007114" w:rsidRDefault="00D44C04" w:rsidP="00007114">
      <w:pPr>
        <w:pStyle w:val="a4"/>
        <w:rPr>
          <w:rFonts w:ascii="Times New Roman" w:hAnsi="Times New Roman" w:cs="Times New Roman"/>
          <w:sz w:val="20"/>
          <w:szCs w:val="20"/>
        </w:rPr>
      </w:pPr>
    </w:p>
    <w:tbl>
      <w:tblPr>
        <w:tblW w:w="10020" w:type="dxa"/>
        <w:tblInd w:w="93" w:type="dxa"/>
        <w:tblLook w:val="04A0"/>
      </w:tblPr>
      <w:tblGrid>
        <w:gridCol w:w="10044"/>
      </w:tblGrid>
      <w:tr w:rsidR="00007114" w:rsidRPr="00007114" w:rsidTr="00007114">
        <w:trPr>
          <w:trHeight w:val="375"/>
        </w:trPr>
        <w:tc>
          <w:tcPr>
            <w:tcW w:w="10020" w:type="dxa"/>
            <w:tcBorders>
              <w:top w:val="nil"/>
              <w:left w:val="nil"/>
              <w:bottom w:val="nil"/>
              <w:right w:val="nil"/>
            </w:tcBorders>
            <w:shd w:val="clear" w:color="auto" w:fill="auto"/>
            <w:noWrap/>
            <w:vAlign w:val="bottom"/>
            <w:hideMark/>
          </w:tcPr>
          <w:p w:rsidR="00CF155E" w:rsidRDefault="00007114" w:rsidP="00CF155E">
            <w:pPr>
              <w:pStyle w:val="a4"/>
              <w:jc w:val="center"/>
              <w:rPr>
                <w:rFonts w:ascii="Times New Roman" w:hAnsi="Times New Roman" w:cs="Times New Roman"/>
                <w:b/>
                <w:bCs/>
                <w:sz w:val="20"/>
                <w:szCs w:val="20"/>
              </w:rPr>
            </w:pPr>
            <w:r w:rsidRPr="00007114">
              <w:rPr>
                <w:rFonts w:ascii="Times New Roman" w:hAnsi="Times New Roman" w:cs="Times New Roman"/>
                <w:b/>
                <w:bCs/>
                <w:sz w:val="20"/>
                <w:szCs w:val="20"/>
              </w:rPr>
              <w:t>Отчет об исполнении бюджетных ассигнований Дорожного фонда Бардымского муниципального района</w:t>
            </w:r>
            <w:r w:rsidR="00D44C04" w:rsidRPr="00007114">
              <w:rPr>
                <w:rFonts w:ascii="Times New Roman" w:hAnsi="Times New Roman" w:cs="Times New Roman"/>
                <w:b/>
                <w:bCs/>
                <w:sz w:val="20"/>
                <w:szCs w:val="20"/>
              </w:rPr>
              <w:t xml:space="preserve"> </w:t>
            </w:r>
          </w:p>
          <w:p w:rsidR="00D44C04" w:rsidRPr="00007114" w:rsidRDefault="00D44C04" w:rsidP="00CF155E">
            <w:pPr>
              <w:pStyle w:val="a4"/>
              <w:jc w:val="center"/>
              <w:rPr>
                <w:rFonts w:ascii="Times New Roman" w:hAnsi="Times New Roman" w:cs="Times New Roman"/>
                <w:b/>
                <w:bCs/>
                <w:sz w:val="20"/>
                <w:szCs w:val="20"/>
              </w:rPr>
            </w:pPr>
            <w:r w:rsidRPr="00007114">
              <w:rPr>
                <w:rFonts w:ascii="Times New Roman" w:hAnsi="Times New Roman" w:cs="Times New Roman"/>
                <w:b/>
                <w:bCs/>
                <w:sz w:val="20"/>
                <w:szCs w:val="20"/>
              </w:rPr>
              <w:t>за 2019 год</w:t>
            </w:r>
          </w:p>
          <w:p w:rsidR="00007114" w:rsidRPr="00007114" w:rsidRDefault="00007114" w:rsidP="00D44C04">
            <w:pPr>
              <w:pStyle w:val="a4"/>
              <w:jc w:val="center"/>
              <w:rPr>
                <w:rFonts w:ascii="Times New Roman" w:hAnsi="Times New Roman" w:cs="Times New Roman"/>
                <w:b/>
                <w:bCs/>
                <w:sz w:val="20"/>
                <w:szCs w:val="20"/>
              </w:rPr>
            </w:pPr>
          </w:p>
        </w:tc>
      </w:tr>
      <w:tr w:rsidR="00007114" w:rsidRPr="00007114" w:rsidTr="00007114">
        <w:trPr>
          <w:trHeight w:val="345"/>
        </w:trPr>
        <w:tc>
          <w:tcPr>
            <w:tcW w:w="10020" w:type="dxa"/>
            <w:tcBorders>
              <w:top w:val="nil"/>
              <w:left w:val="nil"/>
              <w:bottom w:val="nil"/>
              <w:right w:val="nil"/>
            </w:tcBorders>
            <w:shd w:val="clear" w:color="auto" w:fill="auto"/>
            <w:noWrap/>
            <w:vAlign w:val="bottom"/>
            <w:hideMark/>
          </w:tcPr>
          <w:p w:rsidR="00D44C04" w:rsidRPr="00007114" w:rsidRDefault="00D44C04" w:rsidP="00007114">
            <w:pPr>
              <w:pStyle w:val="a4"/>
              <w:rPr>
                <w:rFonts w:ascii="Times New Roman" w:hAnsi="Times New Roman" w:cs="Times New Roman"/>
                <w:b/>
                <w:bCs/>
                <w:sz w:val="20"/>
                <w:szCs w:val="20"/>
              </w:rPr>
            </w:pPr>
          </w:p>
          <w:tbl>
            <w:tblPr>
              <w:tblW w:w="9825" w:type="dxa"/>
              <w:tblLook w:val="04A0"/>
            </w:tblPr>
            <w:tblGrid>
              <w:gridCol w:w="880"/>
              <w:gridCol w:w="1261"/>
              <w:gridCol w:w="3573"/>
              <w:gridCol w:w="1134"/>
              <w:gridCol w:w="992"/>
              <w:gridCol w:w="993"/>
              <w:gridCol w:w="992"/>
            </w:tblGrid>
            <w:tr w:rsidR="00007114" w:rsidRPr="00007114" w:rsidTr="00BA0345">
              <w:trPr>
                <w:trHeight w:val="6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114" w:rsidRPr="00007114" w:rsidRDefault="00007114" w:rsidP="00AE70B1">
                  <w:pPr>
                    <w:pStyle w:val="a4"/>
                    <w:ind w:left="-64" w:firstLine="64"/>
                    <w:rPr>
                      <w:rFonts w:ascii="Times New Roman" w:hAnsi="Times New Roman" w:cs="Times New Roman"/>
                      <w:b/>
                      <w:bCs/>
                      <w:sz w:val="20"/>
                      <w:szCs w:val="20"/>
                    </w:rPr>
                  </w:pPr>
                  <w:r w:rsidRPr="00007114">
                    <w:rPr>
                      <w:rFonts w:ascii="Times New Roman" w:hAnsi="Times New Roman" w:cs="Times New Roman"/>
                      <w:b/>
                      <w:bCs/>
                      <w:sz w:val="20"/>
                      <w:szCs w:val="20"/>
                    </w:rPr>
                    <w:t>КФСР</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КЦСР</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Наименование КЦСР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Факт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DA5E4A"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О</w:t>
                  </w:r>
                  <w:r w:rsidR="00007114" w:rsidRPr="00007114">
                    <w:rPr>
                      <w:rFonts w:ascii="Times New Roman" w:hAnsi="Times New Roman" w:cs="Times New Roman"/>
                      <w:b/>
                      <w:bCs/>
                      <w:sz w:val="20"/>
                      <w:szCs w:val="20"/>
                    </w:rPr>
                    <w:t>тк</w:t>
                  </w:r>
                  <w:r>
                    <w:rPr>
                      <w:rFonts w:ascii="Times New Roman" w:hAnsi="Times New Roman" w:cs="Times New Roman"/>
                      <w:b/>
                      <w:bCs/>
                      <w:sz w:val="20"/>
                      <w:szCs w:val="20"/>
                    </w:rPr>
                    <w:t>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исп</w:t>
                  </w:r>
                  <w:r w:rsidR="00DA5E4A">
                    <w:rPr>
                      <w:rFonts w:ascii="Times New Roman" w:hAnsi="Times New Roman" w:cs="Times New Roman"/>
                      <w:b/>
                      <w:bCs/>
                      <w:sz w:val="20"/>
                      <w:szCs w:val="20"/>
                    </w:rPr>
                    <w:t>.</w:t>
                  </w:r>
                </w:p>
              </w:tc>
            </w:tr>
            <w:tr w:rsidR="00007114" w:rsidRPr="00007114" w:rsidTr="00BA0345">
              <w:trPr>
                <w:trHeight w:val="45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0409</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0620110010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Содержание автомобильных дорог муниципального значения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16 292,4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16 280,0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12,4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99,9</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0620110020</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Ремонт автомобильных дорог муниципального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270,9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229,8</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41,1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84,8</w:t>
                  </w:r>
                </w:p>
              </w:tc>
            </w:tr>
            <w:tr w:rsidR="00007114" w:rsidRPr="00007114" w:rsidTr="00BA0345">
              <w:trPr>
                <w:trHeight w:val="16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06201ST040</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38 821,6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35 485,7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3 335,9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91,4</w:t>
                  </w:r>
                </w:p>
              </w:tc>
            </w:tr>
            <w:tr w:rsidR="00007114" w:rsidRPr="00007114" w:rsidTr="00BA0345">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3 408,9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3 208,9</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94,1</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Барда - Старый Чад</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1 212,3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1 212,3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18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Газовиков (участок от ул. Солнечная до ул. Лесная), ремонт автомобильной дороги по ул. Лесная (участок от ул. Газовиков до ул. Молодежная), ремонт автомобильной дороги по ул. Молодежная (участок от ул. Лесная до ул. Солнечная)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871,3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871,3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11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8 Марта (участок от 1 Мая до ул. Матросова), ремонт автомобильной дороги по ул. Кирова (участок от ул. Ленина до Центральной библиотеки)</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652,3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652,3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11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с. Барда ул. Тургенева, ремонт автомобильной дороги в с.Барда ул.Мичурина, ремонт автомобильной дороги в с.Барда ул. Лермонтова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194,6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194,6</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bookmarkStart w:id="3" w:name="RANGE!A21:H22"/>
                  <w:bookmarkStart w:id="4" w:name="RANGE!A21"/>
                  <w:bookmarkEnd w:id="3"/>
                  <w:r w:rsidRPr="00007114">
                    <w:rPr>
                      <w:rFonts w:ascii="Times New Roman" w:hAnsi="Times New Roman" w:cs="Times New Roman"/>
                      <w:sz w:val="20"/>
                      <w:szCs w:val="20"/>
                    </w:rPr>
                    <w:t>0409</w:t>
                  </w:r>
                  <w:bookmarkEnd w:id="4"/>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Гагарина в с. Березники</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25,2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bookmarkStart w:id="5" w:name="RANGE!F21"/>
                  <w:r w:rsidRPr="00007114">
                    <w:rPr>
                      <w:rFonts w:ascii="Times New Roman" w:hAnsi="Times New Roman" w:cs="Times New Roman"/>
                      <w:sz w:val="20"/>
                      <w:szCs w:val="20"/>
                    </w:rPr>
                    <w:t>25,2</w:t>
                  </w:r>
                  <w:bookmarkEnd w:id="5"/>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Ленина с. Бичурино</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28,7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28,7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с. Брюзли ул. Вахитова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д. Усть-Тунтор, ул. М.Джалиля – 0,350км</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34,4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34,4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с. Краснояр-I, ул. Лесная, ул.Новая, с. Краснояр- I I, ул. Х.Такташа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42,5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42,5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д. Верх-Ашап по ул. Свердлова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Советская, ремонт автомобильной дороги по ул. Мира в с. Константиновка.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28,2</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28,2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с. Сараши ул. М. Горького</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33,7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33,7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д. Усть-Ашап ул. М. Джалиля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11,8</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автомобильных дорог в с. Тюндюк по ул.Чапаева, ул. Д.Кузаевой, ул. Тулвинская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23,6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23,6</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М. Джалиля находящейся в с. Уймуж</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20,9</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ул.Зеленая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дороги Мостовая-Чалково</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BA0345">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35 412,7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32 276,8</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3 135,9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91,1</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Барда-Старый Чад (край)</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10 850,4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10 850,4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100,0</w:t>
                  </w:r>
                </w:p>
              </w:tc>
            </w:tr>
            <w:tr w:rsidR="00007114" w:rsidRPr="00007114" w:rsidTr="00BA0345">
              <w:trPr>
                <w:trHeight w:val="18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Газовиков (участок от ул. Солнечная до ул. Лесная), ремонт автомобильной дороги по ул. Лесная (участок от ул. Газовиков до ул. Молодежная), ремонт автомобильной дороги по ул. Молодежная (участок от ул. Лесная до ул. Солнечная)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7 841,4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7 275,1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566,3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92,8</w:t>
                  </w:r>
                </w:p>
              </w:tc>
            </w:tr>
            <w:tr w:rsidR="00007114" w:rsidRPr="00007114" w:rsidTr="00BA0345">
              <w:trPr>
                <w:trHeight w:val="11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8 Марта (участок от 1 Мая до ул. Матросова), ремонт автомобильной дороги по ул. Кирова (участок от ул. Ленина до Центральной библиотеки)</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5 870,9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5 773,1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97,8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98,3</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Проектирование автомобильной дороги Мостовая-Чалково</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1 800,0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1 800,0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BA0345">
              <w:trPr>
                <w:trHeight w:val="11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с. Барда ул. Тургенева, ремонт автомобильной дороги в с.Барда ул.Мичурина, ремонт автомобильной дороги в с.Барда ул. Лермонтова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3 697,1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3 599,7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97,4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97,4</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Гагарина в с. Березники</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478,5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476,0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Ленина с. Бичурино</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545,3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542,4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с. Брюзли ул. Вахитова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253,6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181,7</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71,9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71,6</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д. Усть-Тунтор, ул. М.Джалиля – 0,350км</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654,0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650,5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w:t>
                  </w:r>
                </w:p>
              </w:tc>
            </w:tr>
            <w:tr w:rsidR="00007114" w:rsidRPr="00007114" w:rsidTr="00BA0345">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с. Краснояр-I, ул. Лесная, ул.Новая, с. Краснояр- I I, ул. Х.Такташа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807,5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803,2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99,5</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д. Верх-Ашап по ул. Свердлова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141,0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131,1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93,0</w:t>
                  </w:r>
                </w:p>
              </w:tc>
            </w:tr>
            <w:tr w:rsidR="00007114" w:rsidRPr="00007114" w:rsidTr="00BA0345">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Советская, ремонт автомобильной дороги по ул. Мира в с. Константиновка.</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536,3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389,5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146,8</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72,6</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с. Сараши ул. М. Горького</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640,4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465,1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175,3</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72,6</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в д. Усть-Ашап ул. М. Джалиля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224,1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203,2</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20,9</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90,7</w:t>
                  </w:r>
                </w:p>
              </w:tc>
            </w:tr>
            <w:tr w:rsidR="00007114" w:rsidRPr="00007114" w:rsidTr="00BA0345">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автомобильных дорог в с. Тюндюк по ул.Чапаева, ул. Д.Кузаевой, ул. Тулвинская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449,1</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425,4</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23,7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94,7</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 М. Джалиля находящейся в с. Уймуж</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397,5</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359,1</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38,4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90,3</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AE70B1">
                  <w:pPr>
                    <w:pStyle w:val="a4"/>
                    <w:ind w:left="-206" w:firstLine="206"/>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Ремонт автомобильной дороги по ул.Зеленая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165,0</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151,3</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13,7</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91,7</w:t>
                  </w:r>
                </w:p>
              </w:tc>
            </w:tr>
            <w:tr w:rsidR="00007114" w:rsidRPr="00007114" w:rsidTr="00BA0345">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0409</w:t>
                  </w:r>
                </w:p>
              </w:tc>
              <w:tc>
                <w:tcPr>
                  <w:tcW w:w="126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357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Экономия</w:t>
                  </w:r>
                </w:p>
              </w:tc>
              <w:tc>
                <w:tcPr>
                  <w:tcW w:w="1134"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60,6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60,6</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0,0</w:t>
                  </w:r>
                </w:p>
              </w:tc>
            </w:tr>
            <w:tr w:rsidR="00007114" w:rsidRPr="00007114" w:rsidTr="00BA0345">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Итого</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3573" w:type="dxa"/>
                  <w:tcBorders>
                    <w:top w:val="single" w:sz="4" w:space="0" w:color="auto"/>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55 384,9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51 995,5</w:t>
                  </w:r>
                </w:p>
              </w:tc>
              <w:tc>
                <w:tcPr>
                  <w:tcW w:w="9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3 389,4</w:t>
                  </w:r>
                </w:p>
              </w:tc>
              <w:tc>
                <w:tcPr>
                  <w:tcW w:w="992"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93,9</w:t>
                  </w:r>
                </w:p>
              </w:tc>
            </w:tr>
          </w:tbl>
          <w:p w:rsidR="00007114" w:rsidRPr="00007114" w:rsidRDefault="00007114" w:rsidP="00007114">
            <w:pPr>
              <w:pStyle w:val="a4"/>
              <w:rPr>
                <w:rFonts w:ascii="Times New Roman" w:hAnsi="Times New Roman" w:cs="Times New Roman"/>
                <w:b/>
                <w:bCs/>
                <w:sz w:val="20"/>
                <w:szCs w:val="20"/>
              </w:rPr>
            </w:pPr>
          </w:p>
        </w:tc>
      </w:tr>
    </w:tbl>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Default="00007114" w:rsidP="00007114">
      <w:pPr>
        <w:pStyle w:val="a4"/>
        <w:rPr>
          <w:rFonts w:ascii="Times New Roman" w:hAnsi="Times New Roman" w:cs="Times New Roman"/>
          <w:sz w:val="20"/>
          <w:szCs w:val="20"/>
        </w:rPr>
      </w:pPr>
    </w:p>
    <w:p w:rsidR="00AE70B1" w:rsidRDefault="00AE70B1" w:rsidP="00007114">
      <w:pPr>
        <w:pStyle w:val="a4"/>
        <w:rPr>
          <w:rFonts w:ascii="Times New Roman" w:hAnsi="Times New Roman" w:cs="Times New Roman"/>
          <w:sz w:val="20"/>
          <w:szCs w:val="20"/>
        </w:rPr>
      </w:pPr>
    </w:p>
    <w:p w:rsidR="00AE70B1" w:rsidRDefault="00AE70B1" w:rsidP="00007114">
      <w:pPr>
        <w:pStyle w:val="a4"/>
        <w:rPr>
          <w:rFonts w:ascii="Times New Roman" w:hAnsi="Times New Roman" w:cs="Times New Roman"/>
          <w:sz w:val="20"/>
          <w:szCs w:val="20"/>
        </w:rPr>
      </w:pPr>
    </w:p>
    <w:p w:rsidR="00AE70B1" w:rsidRDefault="00AE70B1" w:rsidP="00007114">
      <w:pPr>
        <w:pStyle w:val="a4"/>
        <w:rPr>
          <w:rFonts w:ascii="Times New Roman" w:hAnsi="Times New Roman" w:cs="Times New Roman"/>
          <w:sz w:val="20"/>
          <w:szCs w:val="20"/>
        </w:rPr>
      </w:pPr>
    </w:p>
    <w:p w:rsidR="00AE70B1" w:rsidRDefault="00AE70B1" w:rsidP="00007114">
      <w:pPr>
        <w:pStyle w:val="a4"/>
        <w:rPr>
          <w:rFonts w:ascii="Times New Roman" w:hAnsi="Times New Roman" w:cs="Times New Roman"/>
          <w:sz w:val="20"/>
          <w:szCs w:val="20"/>
        </w:rPr>
      </w:pPr>
    </w:p>
    <w:p w:rsidR="00AE70B1" w:rsidRDefault="00AE70B1" w:rsidP="00007114">
      <w:pPr>
        <w:pStyle w:val="a4"/>
        <w:rPr>
          <w:rFonts w:ascii="Times New Roman" w:hAnsi="Times New Roman" w:cs="Times New Roman"/>
          <w:sz w:val="20"/>
          <w:szCs w:val="20"/>
        </w:rPr>
      </w:pPr>
    </w:p>
    <w:p w:rsidR="00AE70B1" w:rsidRDefault="00AE70B1" w:rsidP="00007114">
      <w:pPr>
        <w:pStyle w:val="a4"/>
        <w:rPr>
          <w:rFonts w:ascii="Times New Roman" w:hAnsi="Times New Roman" w:cs="Times New Roman"/>
          <w:sz w:val="20"/>
          <w:szCs w:val="20"/>
        </w:rPr>
      </w:pPr>
    </w:p>
    <w:p w:rsidR="00AE70B1" w:rsidRDefault="00AE70B1" w:rsidP="00007114">
      <w:pPr>
        <w:pStyle w:val="a4"/>
        <w:rPr>
          <w:rFonts w:ascii="Times New Roman" w:hAnsi="Times New Roman" w:cs="Times New Roman"/>
          <w:sz w:val="20"/>
          <w:szCs w:val="20"/>
        </w:rPr>
      </w:pPr>
    </w:p>
    <w:p w:rsidR="00AE70B1" w:rsidRPr="00007114" w:rsidRDefault="00AE70B1"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lastRenderedPageBreak/>
        <w:t xml:space="preserve">                                                                                          Приложение 7</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к решению Земского Собрания</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Бардымского муниципального района</w:t>
      </w:r>
    </w:p>
    <w:p w:rsidR="00007114" w:rsidRPr="00007114" w:rsidRDefault="00007114" w:rsidP="00BA0345">
      <w:pPr>
        <w:pStyle w:val="a4"/>
        <w:ind w:right="-2"/>
        <w:jc w:val="right"/>
        <w:rPr>
          <w:rFonts w:ascii="Times New Roman" w:hAnsi="Times New Roman" w:cs="Times New Roman"/>
          <w:sz w:val="20"/>
          <w:szCs w:val="20"/>
        </w:rPr>
      </w:pPr>
      <w:r w:rsidRPr="00007114">
        <w:rPr>
          <w:rFonts w:ascii="Times New Roman" w:hAnsi="Times New Roman" w:cs="Times New Roman"/>
          <w:sz w:val="20"/>
          <w:szCs w:val="20"/>
        </w:rPr>
        <w:t xml:space="preserve">                                                                                          от </w:t>
      </w:r>
      <w:r w:rsidR="00CF155E">
        <w:rPr>
          <w:rFonts w:ascii="Times New Roman" w:hAnsi="Times New Roman" w:cs="Times New Roman"/>
          <w:sz w:val="20"/>
          <w:szCs w:val="20"/>
        </w:rPr>
        <w:t>2</w:t>
      </w:r>
      <w:r w:rsidR="00D3055B">
        <w:rPr>
          <w:rFonts w:ascii="Times New Roman" w:hAnsi="Times New Roman" w:cs="Times New Roman"/>
          <w:sz w:val="20"/>
          <w:szCs w:val="20"/>
        </w:rPr>
        <w:t>7</w:t>
      </w:r>
      <w:r w:rsidR="00CF155E">
        <w:rPr>
          <w:rFonts w:ascii="Times New Roman" w:hAnsi="Times New Roman" w:cs="Times New Roman"/>
          <w:sz w:val="20"/>
          <w:szCs w:val="20"/>
        </w:rPr>
        <w:t>.04.</w:t>
      </w:r>
      <w:r w:rsidRPr="00007114">
        <w:rPr>
          <w:rFonts w:ascii="Times New Roman" w:hAnsi="Times New Roman" w:cs="Times New Roman"/>
          <w:sz w:val="20"/>
          <w:szCs w:val="20"/>
        </w:rPr>
        <w:t xml:space="preserve">2020 № </w:t>
      </w:r>
      <w:r w:rsidR="00DA5E4A">
        <w:rPr>
          <w:rFonts w:ascii="Times New Roman" w:hAnsi="Times New Roman" w:cs="Times New Roman"/>
          <w:sz w:val="20"/>
          <w:szCs w:val="20"/>
        </w:rPr>
        <w:t>746</w:t>
      </w: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AE70B1" w:rsidRDefault="00007114" w:rsidP="00AE70B1">
      <w:pPr>
        <w:pStyle w:val="a4"/>
        <w:jc w:val="center"/>
        <w:rPr>
          <w:rFonts w:ascii="Times New Roman" w:hAnsi="Times New Roman" w:cs="Times New Roman"/>
          <w:b/>
          <w:sz w:val="20"/>
          <w:szCs w:val="20"/>
        </w:rPr>
      </w:pPr>
      <w:r w:rsidRPr="00AE70B1">
        <w:rPr>
          <w:rFonts w:ascii="Times New Roman" w:hAnsi="Times New Roman" w:cs="Times New Roman"/>
          <w:b/>
          <w:sz w:val="20"/>
          <w:szCs w:val="20"/>
        </w:rPr>
        <w:t>Отчет</w:t>
      </w:r>
      <w:r w:rsidR="00AE70B1">
        <w:rPr>
          <w:rFonts w:ascii="Times New Roman" w:hAnsi="Times New Roman" w:cs="Times New Roman"/>
          <w:b/>
          <w:sz w:val="20"/>
          <w:szCs w:val="20"/>
        </w:rPr>
        <w:t xml:space="preserve"> </w:t>
      </w:r>
      <w:r w:rsidRPr="00AE70B1">
        <w:rPr>
          <w:rFonts w:ascii="Times New Roman" w:hAnsi="Times New Roman" w:cs="Times New Roman"/>
          <w:b/>
          <w:sz w:val="20"/>
          <w:szCs w:val="20"/>
        </w:rPr>
        <w:t xml:space="preserve">об использовании  бюджетных ассигнований резервного </w:t>
      </w:r>
      <w:r w:rsidR="00CF155E">
        <w:rPr>
          <w:rFonts w:ascii="Times New Roman" w:hAnsi="Times New Roman" w:cs="Times New Roman"/>
          <w:b/>
          <w:sz w:val="20"/>
          <w:szCs w:val="20"/>
        </w:rPr>
        <w:t xml:space="preserve">фонда Администрации Бардымского </w:t>
      </w:r>
      <w:r w:rsidRPr="00AE70B1">
        <w:rPr>
          <w:rFonts w:ascii="Times New Roman" w:hAnsi="Times New Roman" w:cs="Times New Roman"/>
          <w:b/>
          <w:sz w:val="20"/>
          <w:szCs w:val="20"/>
        </w:rPr>
        <w:t>муниципального района за 2019 год</w:t>
      </w:r>
    </w:p>
    <w:p w:rsidR="00007114" w:rsidRPr="00007114" w:rsidRDefault="00007114" w:rsidP="00007114">
      <w:pPr>
        <w:pStyle w:val="a4"/>
        <w:rPr>
          <w:rFonts w:ascii="Times New Roman" w:hAnsi="Times New Roman" w:cs="Times New Roman"/>
          <w:sz w:val="20"/>
          <w:szCs w:val="20"/>
        </w:rPr>
      </w:pPr>
    </w:p>
    <w:tbl>
      <w:tblPr>
        <w:tblW w:w="10491" w:type="dxa"/>
        <w:tblInd w:w="-318" w:type="dxa"/>
        <w:tblLayout w:type="fixed"/>
        <w:tblLook w:val="04A0"/>
      </w:tblPr>
      <w:tblGrid>
        <w:gridCol w:w="852"/>
        <w:gridCol w:w="1493"/>
        <w:gridCol w:w="1825"/>
        <w:gridCol w:w="6321"/>
      </w:tblGrid>
      <w:tr w:rsidR="00007114" w:rsidRPr="00007114" w:rsidTr="00AE70B1">
        <w:trPr>
          <w:trHeight w:val="420"/>
        </w:trPr>
        <w:tc>
          <w:tcPr>
            <w:tcW w:w="852" w:type="dxa"/>
            <w:tcBorders>
              <w:top w:val="single" w:sz="4" w:space="0" w:color="000000"/>
              <w:left w:val="single" w:sz="4" w:space="0" w:color="000000"/>
              <w:bottom w:val="single" w:sz="4" w:space="0" w:color="000000"/>
              <w:right w:val="nil"/>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п/п</w:t>
            </w:r>
          </w:p>
        </w:tc>
        <w:tc>
          <w:tcPr>
            <w:tcW w:w="1493" w:type="dxa"/>
            <w:tcBorders>
              <w:top w:val="single" w:sz="4" w:space="0" w:color="000000"/>
              <w:left w:val="single" w:sz="4" w:space="0" w:color="000000"/>
              <w:bottom w:val="single" w:sz="4" w:space="0" w:color="000000"/>
              <w:right w:val="nil"/>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Поступило</w:t>
            </w:r>
          </w:p>
        </w:tc>
        <w:tc>
          <w:tcPr>
            <w:tcW w:w="1825" w:type="dxa"/>
            <w:tcBorders>
              <w:top w:val="single" w:sz="4" w:space="0" w:color="000000"/>
              <w:left w:val="single" w:sz="4" w:space="0" w:color="000000"/>
              <w:bottom w:val="single" w:sz="4" w:space="0" w:color="000000"/>
              <w:right w:val="nil"/>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Израсходовано</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Примечание</w:t>
            </w:r>
          </w:p>
        </w:tc>
      </w:tr>
      <w:tr w:rsidR="00007114" w:rsidRPr="00007114" w:rsidTr="00AE70B1">
        <w:trPr>
          <w:trHeight w:val="84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2 000 000,00 </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Решение Земского Собрания Бардымского муниципального района от 15.11.2018 № 486 "О бюджете Бардымского муниципального района на 2019 год и  на плановый период 2020 2021 годов"; </w:t>
            </w:r>
          </w:p>
        </w:tc>
      </w:tr>
      <w:tr w:rsidR="00007114" w:rsidRPr="00007114" w:rsidTr="00AE70B1">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-495 000,00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11.01.2019  № 2-р  для замены газового котла МАОУ "Бардымская гимназия им. Г. Тукая"</w:t>
            </w:r>
          </w:p>
        </w:tc>
      </w:tr>
      <w:tr w:rsidR="00007114" w:rsidRPr="00007114" w:rsidTr="00AE70B1">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-99 983,00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11.04.2019  № 154-р  для проведения ледорезных работ Бардымскому сельскому поселению</w:t>
            </w:r>
          </w:p>
        </w:tc>
      </w:tr>
      <w:tr w:rsidR="00007114" w:rsidRPr="00007114" w:rsidTr="00AE70B1">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-98 435,00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11.04.2019 № 156-р  для проведения ледорезных работ Красноярскому сельскому поселению</w:t>
            </w:r>
          </w:p>
        </w:tc>
      </w:tr>
      <w:tr w:rsidR="00007114" w:rsidRPr="00007114" w:rsidTr="00AE70B1">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-94 011,00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11.04.2019  № 155-р   для проведения ледорезных работ на р. Тулва и устройства борозд для спуска воды Елпачихинскому сельскому поселению</w:t>
            </w:r>
          </w:p>
        </w:tc>
      </w:tr>
      <w:tr w:rsidR="00007114" w:rsidRPr="00007114" w:rsidTr="00AE70B1">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-14 401,46</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22.05.2019 № 237-р материальная  помощь  Хакимовой Ф.С. на возмещение расходов по оплате лесных насаждений</w:t>
            </w:r>
          </w:p>
        </w:tc>
      </w:tr>
      <w:tr w:rsidR="00007114" w:rsidRPr="00007114" w:rsidTr="00AE70B1">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-13 855,56</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22.05.2019 № 234-р материальная помощь  Абляшевой А.А. на возмещение расходов по оплате лесных насаждений</w:t>
            </w:r>
          </w:p>
        </w:tc>
      </w:tr>
      <w:tr w:rsidR="00007114" w:rsidRPr="00007114" w:rsidTr="00AE70B1">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bookmarkStart w:id="6" w:name="RANGE!A18:F19"/>
            <w:bookmarkStart w:id="7" w:name="RANGE!A18"/>
            <w:bookmarkEnd w:id="6"/>
            <w:r w:rsidRPr="00007114">
              <w:rPr>
                <w:rFonts w:ascii="Times New Roman" w:hAnsi="Times New Roman" w:cs="Times New Roman"/>
                <w:sz w:val="20"/>
                <w:szCs w:val="20"/>
              </w:rPr>
              <w:t> </w:t>
            </w:r>
            <w:bookmarkEnd w:id="7"/>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-9 489,39</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22.05.2019 № 236-р материальная помощь Акбашеву А.Р. на возмещение расходов по оплате лесных насаждений</w:t>
            </w:r>
          </w:p>
        </w:tc>
      </w:tr>
      <w:tr w:rsidR="00007114" w:rsidRPr="00007114" w:rsidTr="00AE70B1">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-9 322,51</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22.05.2019 № 235-р материальная помощь  Галиной А.Р. на возмещение расходов по оплате лесных насаждений</w:t>
            </w:r>
          </w:p>
        </w:tc>
      </w:tr>
      <w:tr w:rsidR="00007114" w:rsidRPr="00007114" w:rsidTr="00AE70B1">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-5 257,00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22.05.2019 № 239-р материальная помощь  Балтачеву Р.Р. на возмещение расходов по оплате лесных насаждений</w:t>
            </w:r>
          </w:p>
        </w:tc>
      </w:tr>
      <w:tr w:rsidR="00007114" w:rsidRPr="00007114" w:rsidTr="00AE70B1">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-67 410,00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04.07.2019 № 331-р для проведения берегоукрепительных работ на р.Тулва Красноярскому сельскому поселению</w:t>
            </w:r>
          </w:p>
        </w:tc>
      </w:tr>
      <w:tr w:rsidR="00007114" w:rsidRPr="00007114" w:rsidTr="00AE70B1">
        <w:trPr>
          <w:trHeight w:val="17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-34 979,83</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01.08.2019 № 379-р материальная помощь Яппаровой Р.Ш. на возмещение расходов по оплате лесных насаждений</w:t>
            </w:r>
          </w:p>
        </w:tc>
      </w:tr>
      <w:tr w:rsidR="00007114" w:rsidRPr="00007114" w:rsidTr="00AE70B1">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-374 000,00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21.08.2019 № 421-р МАОУ "Акбашевская ООШ" на приобретение и доставку оборудования</w:t>
            </w:r>
          </w:p>
        </w:tc>
      </w:tr>
      <w:tr w:rsidR="00007114" w:rsidRPr="00007114" w:rsidTr="00AE70B1">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-204 500,00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21.08.2019 № 420-р МАОУ "Уймужевская ООШ" на приобретение и доставку оборудования</w:t>
            </w:r>
          </w:p>
        </w:tc>
      </w:tr>
      <w:tr w:rsidR="00007114" w:rsidRPr="00007114" w:rsidTr="00AE70B1">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-116 060,00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21.08.2019 № 425-р выделить МАОУ «Печменская СОШ" для проведения ремонтных работ с заменой газовых котлов</w:t>
            </w:r>
          </w:p>
        </w:tc>
      </w:tr>
      <w:tr w:rsidR="00007114" w:rsidRPr="00007114" w:rsidTr="00AE70B1">
        <w:trPr>
          <w:trHeight w:val="27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-74 900,00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е от 21.08.2019 № 424-р МАОУ "Новоашапская ООШ" на приобретение, доставку и монтаж оборудования</w:t>
            </w:r>
          </w:p>
        </w:tc>
      </w:tr>
      <w:tr w:rsidR="00007114" w:rsidRPr="00007114" w:rsidTr="00AE70B1">
        <w:trPr>
          <w:trHeight w:val="51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lastRenderedPageBreak/>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-51 900,00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21.08.2019 № 422-р Шермейского сельского поселения на приобретение твердотопливного котла</w:t>
            </w:r>
          </w:p>
        </w:tc>
      </w:tr>
      <w:tr w:rsidR="00007114" w:rsidRPr="00007114" w:rsidTr="00AE70B1">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-28 050,00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21.08.2019 № 419-р Федорковскому сельскому поселению для проведения дезинфекционной обработки</w:t>
            </w:r>
          </w:p>
        </w:tc>
      </w:tr>
      <w:tr w:rsidR="00007114" w:rsidRPr="00007114" w:rsidTr="00AE70B1">
        <w:trPr>
          <w:trHeight w:val="30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-27 200,00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21.08.2019 № 423-р Березниковскому сельскому поселению на приобретение котла для Березниковского КДК</w:t>
            </w:r>
          </w:p>
        </w:tc>
      </w:tr>
      <w:tr w:rsidR="00007114" w:rsidRPr="00007114" w:rsidTr="00AE70B1">
        <w:trPr>
          <w:trHeight w:val="40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-74 800,00</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21.08.2019 № 423-р Березниковскому сельскому поселению на приобретение котла для Куземьяровского  ДК</w:t>
            </w:r>
          </w:p>
        </w:tc>
      </w:tr>
      <w:tr w:rsidR="00007114" w:rsidRPr="00007114" w:rsidTr="00AE70B1">
        <w:trPr>
          <w:trHeight w:val="28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-5 194,29</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16.08.2019 № 413-р материальная помощь Мурзыеву А.Р. на возмещение расходов по оплате лесных насаждений</w:t>
            </w:r>
          </w:p>
        </w:tc>
      </w:tr>
      <w:tr w:rsidR="00007114" w:rsidRPr="00007114" w:rsidTr="00AE70B1">
        <w:trPr>
          <w:trHeight w:val="64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-19 469,45</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04.09.2019 № 445-р для Тюндюковского сельского поселения на проведение ремонтных работ здания Верх Шлыковского сельского клуба</w:t>
            </w:r>
          </w:p>
        </w:tc>
      </w:tr>
      <w:tr w:rsidR="00007114" w:rsidRPr="00007114" w:rsidTr="00AE70B1">
        <w:trPr>
          <w:trHeight w:val="89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-39 340,85</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09.09.2019 № 464-р,465-р,466-р,467-р на возмещение расходов по оплате лесных насаждений Галимсаровой Г.Р. - 11716,25,Галиевой Ф.Х. - 17890,07, Кильдибаевой Г.К. - 4145,75, Бигаевой Р.Г. - 5588,78</w:t>
            </w:r>
          </w:p>
        </w:tc>
      </w:tr>
      <w:tr w:rsidR="00007114" w:rsidRPr="00007114" w:rsidTr="00AE70B1">
        <w:trPr>
          <w:trHeight w:val="98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-28 285,65</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18.09.2019 № 481-р на оплату проведенных работ по обеспечению пожарной безопасности ТБО в урочище "Чатлык ас" (Барда-14071,65 руб., Краснояр - 5600,0 руб., Березники 8614,0 руб.)</w:t>
            </w:r>
          </w:p>
        </w:tc>
      </w:tr>
      <w:tr w:rsidR="00007114" w:rsidRPr="00007114" w:rsidTr="00AE70B1">
        <w:trPr>
          <w:trHeight w:val="813"/>
        </w:trPr>
        <w:tc>
          <w:tcPr>
            <w:tcW w:w="852" w:type="dxa"/>
            <w:tcBorders>
              <w:top w:val="nil"/>
              <w:left w:val="single" w:sz="4" w:space="0" w:color="auto"/>
              <w:bottom w:val="nil"/>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nil"/>
              <w:left w:val="nil"/>
              <w:bottom w:val="nil"/>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3 484,77</w:t>
            </w:r>
          </w:p>
        </w:tc>
        <w:tc>
          <w:tcPr>
            <w:tcW w:w="1825" w:type="dxa"/>
            <w:tcBorders>
              <w:top w:val="nil"/>
              <w:left w:val="nil"/>
              <w:bottom w:val="nil"/>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xml:space="preserve">Решение Земского Собрания Бардымского муниципального района от 20.12.2019  «О внесении изменений в решение Земского Собрания Бардымского муниципального района от 15.11.2018 № 486 «О бюджете Бардымского муниципального района </w:t>
            </w:r>
            <w:r w:rsidRPr="00007114">
              <w:rPr>
                <w:rFonts w:ascii="Times New Roman" w:hAnsi="Times New Roman" w:cs="Times New Roman"/>
                <w:sz w:val="20"/>
                <w:szCs w:val="20"/>
              </w:rPr>
              <w:br/>
              <w:t>на 2019 год и на плановый период 2020 и 2021 годов»</w:t>
            </w:r>
          </w:p>
        </w:tc>
      </w:tr>
      <w:tr w:rsidR="00007114" w:rsidRPr="00007114" w:rsidTr="00AE70B1">
        <w:trPr>
          <w:trHeight w:val="83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 </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-17 639,78</w:t>
            </w:r>
          </w:p>
        </w:tc>
        <w:tc>
          <w:tcPr>
            <w:tcW w:w="6321"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sz w:val="20"/>
                <w:szCs w:val="20"/>
              </w:rPr>
            </w:pPr>
            <w:r w:rsidRPr="00007114">
              <w:rPr>
                <w:rFonts w:ascii="Times New Roman" w:hAnsi="Times New Roman" w:cs="Times New Roman"/>
                <w:sz w:val="20"/>
                <w:szCs w:val="20"/>
              </w:rPr>
              <w:t>Распоряжение  Администрации Бардымского муниципального района от 01.11.2019 № 591-р материальная помощь Раксиной Ф.Ф. на возмещение расходов по оплате лесных насаждений</w:t>
            </w:r>
          </w:p>
        </w:tc>
      </w:tr>
      <w:tr w:rsidR="00007114" w:rsidRPr="00007114" w:rsidTr="00AE70B1">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xml:space="preserve">Итого: </w:t>
            </w:r>
          </w:p>
        </w:tc>
        <w:tc>
          <w:tcPr>
            <w:tcW w:w="1493"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2 003 484,77</w:t>
            </w:r>
          </w:p>
        </w:tc>
        <w:tc>
          <w:tcPr>
            <w:tcW w:w="1825" w:type="dxa"/>
            <w:tcBorders>
              <w:top w:val="nil"/>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2 003 484,77</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007114" w:rsidRPr="00007114" w:rsidRDefault="00007114" w:rsidP="00007114">
            <w:pPr>
              <w:pStyle w:val="a4"/>
              <w:rPr>
                <w:rFonts w:ascii="Times New Roman" w:hAnsi="Times New Roman" w:cs="Times New Roman"/>
                <w:b/>
                <w:bCs/>
                <w:sz w:val="20"/>
                <w:szCs w:val="20"/>
              </w:rPr>
            </w:pPr>
            <w:r w:rsidRPr="00007114">
              <w:rPr>
                <w:rFonts w:ascii="Times New Roman" w:hAnsi="Times New Roman" w:cs="Times New Roman"/>
                <w:b/>
                <w:bCs/>
                <w:sz w:val="20"/>
                <w:szCs w:val="20"/>
              </w:rPr>
              <w:t> </w:t>
            </w:r>
          </w:p>
        </w:tc>
      </w:tr>
    </w:tbl>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p w:rsidR="00007114" w:rsidRPr="00007114" w:rsidRDefault="00007114" w:rsidP="00007114">
      <w:pPr>
        <w:pStyle w:val="a4"/>
        <w:rPr>
          <w:rFonts w:ascii="Times New Roman" w:hAnsi="Times New Roman" w:cs="Times New Roman"/>
          <w:sz w:val="20"/>
          <w:szCs w:val="20"/>
        </w:rPr>
      </w:pPr>
    </w:p>
    <w:sectPr w:rsidR="00007114" w:rsidRPr="00007114" w:rsidSect="00BA034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BA4" w:rsidRDefault="00667BA4" w:rsidP="001D4B40">
      <w:pPr>
        <w:spacing w:after="0" w:line="240" w:lineRule="auto"/>
      </w:pPr>
      <w:r>
        <w:separator/>
      </w:r>
    </w:p>
  </w:endnote>
  <w:endnote w:type="continuationSeparator" w:id="1">
    <w:p w:rsidR="00667BA4" w:rsidRDefault="00667BA4" w:rsidP="001D4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BA4" w:rsidRDefault="00667BA4" w:rsidP="001D4B40">
      <w:pPr>
        <w:spacing w:after="0" w:line="240" w:lineRule="auto"/>
      </w:pPr>
      <w:r>
        <w:separator/>
      </w:r>
    </w:p>
  </w:footnote>
  <w:footnote w:type="continuationSeparator" w:id="1">
    <w:p w:rsidR="00667BA4" w:rsidRDefault="00667BA4" w:rsidP="001D4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BAF"/>
    <w:multiLevelType w:val="hybridMultilevel"/>
    <w:tmpl w:val="4942EC86"/>
    <w:lvl w:ilvl="0" w:tplc="8968F6A8">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5C4170FD"/>
    <w:multiLevelType w:val="hybridMultilevel"/>
    <w:tmpl w:val="B262F3CA"/>
    <w:lvl w:ilvl="0" w:tplc="649AE96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0356"/>
    <w:rsid w:val="00007114"/>
    <w:rsid w:val="00051C39"/>
    <w:rsid w:val="0007123F"/>
    <w:rsid w:val="000F6235"/>
    <w:rsid w:val="001A3A06"/>
    <w:rsid w:val="001D3183"/>
    <w:rsid w:val="001D4B40"/>
    <w:rsid w:val="002207C1"/>
    <w:rsid w:val="0035240B"/>
    <w:rsid w:val="00436863"/>
    <w:rsid w:val="00440356"/>
    <w:rsid w:val="00456CF5"/>
    <w:rsid w:val="004D42C8"/>
    <w:rsid w:val="004D69F5"/>
    <w:rsid w:val="00667BA4"/>
    <w:rsid w:val="006F1895"/>
    <w:rsid w:val="0079234B"/>
    <w:rsid w:val="00823BFD"/>
    <w:rsid w:val="008C0023"/>
    <w:rsid w:val="009B4293"/>
    <w:rsid w:val="00AE70B1"/>
    <w:rsid w:val="00BA0345"/>
    <w:rsid w:val="00C01030"/>
    <w:rsid w:val="00C8091E"/>
    <w:rsid w:val="00CA4141"/>
    <w:rsid w:val="00CF1430"/>
    <w:rsid w:val="00CF155E"/>
    <w:rsid w:val="00D3055B"/>
    <w:rsid w:val="00D44C04"/>
    <w:rsid w:val="00DA5E4A"/>
    <w:rsid w:val="00E12F84"/>
    <w:rsid w:val="00F6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F5"/>
  </w:style>
  <w:style w:type="paragraph" w:styleId="1">
    <w:name w:val="heading 1"/>
    <w:basedOn w:val="a"/>
    <w:next w:val="a"/>
    <w:link w:val="10"/>
    <w:qFormat/>
    <w:rsid w:val="00440356"/>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440356"/>
    <w:pPr>
      <w:keepNext/>
      <w:spacing w:after="0" w:line="240" w:lineRule="auto"/>
      <w:ind w:right="-432"/>
      <w:outlineLvl w:val="1"/>
    </w:pPr>
    <w:rPr>
      <w:rFonts w:ascii="Times New Roman" w:eastAsia="Times New Roman" w:hAnsi="Times New Roman" w:cs="Times New Roman"/>
      <w:b/>
      <w:sz w:val="28"/>
      <w:szCs w:val="20"/>
    </w:rPr>
  </w:style>
  <w:style w:type="paragraph" w:styleId="3">
    <w:name w:val="heading 3"/>
    <w:basedOn w:val="a"/>
    <w:next w:val="a"/>
    <w:link w:val="30"/>
    <w:qFormat/>
    <w:rsid w:val="00440356"/>
    <w:pPr>
      <w:keepNext/>
      <w:spacing w:after="0" w:line="240" w:lineRule="auto"/>
      <w:ind w:right="-2" w:firstLine="546"/>
      <w:jc w:val="both"/>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356"/>
    <w:rPr>
      <w:rFonts w:ascii="Times New Roman" w:eastAsia="Times New Roman" w:hAnsi="Times New Roman" w:cs="Times New Roman"/>
      <w:sz w:val="28"/>
      <w:szCs w:val="20"/>
    </w:rPr>
  </w:style>
  <w:style w:type="character" w:customStyle="1" w:styleId="20">
    <w:name w:val="Заголовок 2 Знак"/>
    <w:basedOn w:val="a0"/>
    <w:link w:val="2"/>
    <w:rsid w:val="00440356"/>
    <w:rPr>
      <w:rFonts w:ascii="Times New Roman" w:eastAsia="Times New Roman" w:hAnsi="Times New Roman" w:cs="Times New Roman"/>
      <w:b/>
      <w:sz w:val="28"/>
      <w:szCs w:val="20"/>
    </w:rPr>
  </w:style>
  <w:style w:type="character" w:customStyle="1" w:styleId="30">
    <w:name w:val="Заголовок 3 Знак"/>
    <w:basedOn w:val="a0"/>
    <w:link w:val="3"/>
    <w:rsid w:val="00440356"/>
    <w:rPr>
      <w:rFonts w:ascii="Times New Roman" w:eastAsia="Times New Roman" w:hAnsi="Times New Roman" w:cs="Times New Roman"/>
      <w:sz w:val="28"/>
      <w:szCs w:val="24"/>
    </w:rPr>
  </w:style>
  <w:style w:type="character" w:styleId="a3">
    <w:name w:val="Hyperlink"/>
    <w:basedOn w:val="a0"/>
    <w:uiPriority w:val="99"/>
    <w:rsid w:val="00440356"/>
    <w:rPr>
      <w:color w:val="0000FF"/>
      <w:u w:val="single"/>
    </w:rPr>
  </w:style>
  <w:style w:type="paragraph" w:styleId="a4">
    <w:name w:val="No Spacing"/>
    <w:uiPriority w:val="1"/>
    <w:qFormat/>
    <w:rsid w:val="00440356"/>
    <w:pPr>
      <w:spacing w:after="0" w:line="240" w:lineRule="auto"/>
    </w:pPr>
  </w:style>
  <w:style w:type="paragraph" w:styleId="a5">
    <w:name w:val="header"/>
    <w:basedOn w:val="a"/>
    <w:link w:val="a6"/>
    <w:uiPriority w:val="99"/>
    <w:semiHidden/>
    <w:unhideWhenUsed/>
    <w:rsid w:val="001D4B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4B40"/>
  </w:style>
  <w:style w:type="paragraph" w:styleId="a7">
    <w:name w:val="footer"/>
    <w:basedOn w:val="a"/>
    <w:link w:val="a8"/>
    <w:uiPriority w:val="99"/>
    <w:semiHidden/>
    <w:unhideWhenUsed/>
    <w:rsid w:val="001D4B4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4B40"/>
  </w:style>
  <w:style w:type="paragraph" w:customStyle="1" w:styleId="a9">
    <w:name w:val="Текст акта"/>
    <w:rsid w:val="00007114"/>
    <w:pPr>
      <w:widowControl w:val="0"/>
      <w:spacing w:after="0" w:line="240" w:lineRule="auto"/>
      <w:ind w:firstLine="709"/>
      <w:jc w:val="both"/>
    </w:pPr>
    <w:rPr>
      <w:rFonts w:ascii="Times New Roman" w:eastAsia="Times New Roman" w:hAnsi="Times New Roman" w:cs="Times New Roman"/>
      <w:sz w:val="28"/>
      <w:szCs w:val="24"/>
    </w:rPr>
  </w:style>
  <w:style w:type="paragraph" w:styleId="aa">
    <w:name w:val="Balloon Text"/>
    <w:basedOn w:val="a"/>
    <w:link w:val="ab"/>
    <w:semiHidden/>
    <w:rsid w:val="000071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007114"/>
    <w:rPr>
      <w:rFonts w:ascii="Tahoma" w:eastAsia="Times New Roman" w:hAnsi="Tahoma" w:cs="Tahoma"/>
      <w:sz w:val="16"/>
      <w:szCs w:val="16"/>
    </w:rPr>
  </w:style>
  <w:style w:type="paragraph" w:customStyle="1" w:styleId="11">
    <w:name w:val="Знак1"/>
    <w:basedOn w:val="a"/>
    <w:rsid w:val="0000711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00711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da-rayon.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11897</Words>
  <Characters>67815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ЮЛЯ ЗС</cp:lastModifiedBy>
  <cp:revision>18</cp:revision>
  <cp:lastPrinted>2020-04-27T11:33:00Z</cp:lastPrinted>
  <dcterms:created xsi:type="dcterms:W3CDTF">2020-03-26T04:07:00Z</dcterms:created>
  <dcterms:modified xsi:type="dcterms:W3CDTF">2020-04-27T11:35:00Z</dcterms:modified>
</cp:coreProperties>
</file>