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F" w:rsidRPr="006B2B66" w:rsidRDefault="006D2D66" w:rsidP="0093608F">
      <w:pPr>
        <w:pStyle w:val="1"/>
        <w:ind w:right="-432"/>
        <w:jc w:val="right"/>
        <w:rPr>
          <w:sz w:val="24"/>
          <w:szCs w:val="24"/>
        </w:rPr>
      </w:pPr>
      <w:r>
        <w:rPr>
          <w:b/>
          <w:sz w:val="24"/>
          <w:szCs w:val="24"/>
        </w:rPr>
        <w:t>,</w:t>
      </w:r>
      <w:r w:rsidR="0093608F" w:rsidRPr="006B2B66">
        <w:rPr>
          <w:b/>
          <w:sz w:val="24"/>
          <w:szCs w:val="24"/>
        </w:rPr>
        <w:t xml:space="preserve">                                      </w:t>
      </w:r>
    </w:p>
    <w:p w:rsidR="0093608F" w:rsidRPr="006870C3" w:rsidRDefault="0093608F" w:rsidP="0093608F">
      <w:pPr>
        <w:pStyle w:val="1"/>
        <w:ind w:right="-43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0C3">
        <w:rPr>
          <w:szCs w:val="28"/>
        </w:rPr>
        <w:t>ЗЕМСКОЕ  СОБРАНИЕ</w:t>
      </w:r>
    </w:p>
    <w:p w:rsidR="0093608F" w:rsidRPr="006870C3" w:rsidRDefault="0093608F" w:rsidP="0093608F">
      <w:pPr>
        <w:pStyle w:val="1"/>
        <w:ind w:right="-432"/>
        <w:jc w:val="center"/>
        <w:rPr>
          <w:szCs w:val="28"/>
        </w:rPr>
      </w:pPr>
      <w:r w:rsidRPr="006870C3">
        <w:rPr>
          <w:szCs w:val="28"/>
        </w:rPr>
        <w:t>БАРДЫМСКОГО МУНИЦИПАЛЬНОГО РАЙОНА</w:t>
      </w:r>
    </w:p>
    <w:p w:rsidR="0093608F" w:rsidRDefault="0093608F" w:rsidP="0093608F">
      <w:pPr>
        <w:pStyle w:val="2"/>
        <w:jc w:val="center"/>
        <w:rPr>
          <w:b w:val="0"/>
          <w:szCs w:val="28"/>
        </w:rPr>
      </w:pPr>
      <w:r w:rsidRPr="006870C3">
        <w:rPr>
          <w:b w:val="0"/>
          <w:szCs w:val="28"/>
        </w:rPr>
        <w:t>ПЕРМСКОГО КРАЯ</w:t>
      </w:r>
    </w:p>
    <w:p w:rsidR="0093608F" w:rsidRPr="0093608F" w:rsidRDefault="0093608F" w:rsidP="0093608F">
      <w:pPr>
        <w:rPr>
          <w:rFonts w:ascii="Times New Roman" w:hAnsi="Times New Roman" w:cs="Times New Roman"/>
        </w:rPr>
      </w:pPr>
    </w:p>
    <w:p w:rsidR="0093608F" w:rsidRPr="0093608F" w:rsidRDefault="0093608F" w:rsidP="0093608F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СОРОК ПЕРВОЕ ЗАСЕДАНИЕ</w:t>
      </w:r>
    </w:p>
    <w:p w:rsidR="0093608F" w:rsidRPr="0093608F" w:rsidRDefault="0093608F" w:rsidP="00B12DB5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3608F" w:rsidRPr="0093608F" w:rsidRDefault="00B12DB5" w:rsidP="008C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18.09.2019</w:t>
      </w:r>
      <w:r w:rsidR="0093608F" w:rsidRPr="00936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08F" w:rsidRPr="0093608F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647</w:t>
      </w:r>
    </w:p>
    <w:p w:rsid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08F" w:rsidRP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08F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Бардымского  </w:t>
      </w:r>
    </w:p>
    <w:p w:rsidR="0093608F" w:rsidRP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0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на преобразование поселений, </w:t>
      </w:r>
    </w:p>
    <w:p w:rsidR="0093608F" w:rsidRP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08F">
        <w:rPr>
          <w:rFonts w:ascii="Times New Roman" w:hAnsi="Times New Roman" w:cs="Times New Roman"/>
          <w:b/>
          <w:sz w:val="28"/>
          <w:szCs w:val="28"/>
        </w:rPr>
        <w:t xml:space="preserve">входящих в состав Бардымского муниципального района, </w:t>
      </w:r>
    </w:p>
    <w:p w:rsidR="008C7280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08F">
        <w:rPr>
          <w:rFonts w:ascii="Times New Roman" w:hAnsi="Times New Roman" w:cs="Times New Roman"/>
          <w:b/>
          <w:sz w:val="28"/>
          <w:szCs w:val="28"/>
        </w:rPr>
        <w:t>путем их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80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 Пермского края, не влекущего изменения границ </w:t>
      </w:r>
    </w:p>
    <w:p w:rsidR="0093608F" w:rsidRP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</w:t>
      </w:r>
    </w:p>
    <w:p w:rsidR="0093608F" w:rsidRPr="0093608F" w:rsidRDefault="0093608F" w:rsidP="0093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08F">
        <w:rPr>
          <w:rFonts w:ascii="Times New Roman" w:hAnsi="Times New Roman" w:cs="Times New Roman"/>
          <w:sz w:val="28"/>
          <w:szCs w:val="28"/>
        </w:rPr>
        <w:t xml:space="preserve">В соответствии со статьями 13,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9748A7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Pr="0093608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748A7">
        <w:rPr>
          <w:rFonts w:ascii="Times New Roman" w:hAnsi="Times New Roman" w:cs="Times New Roman"/>
          <w:sz w:val="28"/>
          <w:szCs w:val="28"/>
        </w:rPr>
        <w:t xml:space="preserve">п. 6 ч. 2 </w:t>
      </w:r>
      <w:r w:rsidR="00EF19AA">
        <w:rPr>
          <w:rFonts w:ascii="Times New Roman" w:hAnsi="Times New Roman" w:cs="Times New Roman"/>
          <w:sz w:val="28"/>
          <w:szCs w:val="28"/>
        </w:rPr>
        <w:t>ст</w:t>
      </w:r>
      <w:r w:rsidR="009748A7">
        <w:rPr>
          <w:rFonts w:ascii="Times New Roman" w:hAnsi="Times New Roman" w:cs="Times New Roman"/>
          <w:sz w:val="28"/>
          <w:szCs w:val="28"/>
        </w:rPr>
        <w:t>.</w:t>
      </w:r>
      <w:r w:rsidR="00EF19AA">
        <w:rPr>
          <w:rFonts w:ascii="Times New Roman" w:hAnsi="Times New Roman" w:cs="Times New Roman"/>
          <w:sz w:val="28"/>
          <w:szCs w:val="28"/>
        </w:rPr>
        <w:t xml:space="preserve"> </w:t>
      </w:r>
      <w:r w:rsidR="009748A7">
        <w:rPr>
          <w:rFonts w:ascii="Times New Roman" w:hAnsi="Times New Roman" w:cs="Times New Roman"/>
          <w:sz w:val="28"/>
          <w:szCs w:val="28"/>
        </w:rPr>
        <w:t>23, п. 18 ч. 2 ст. 23</w:t>
      </w:r>
      <w:r w:rsidR="00EF19AA">
        <w:rPr>
          <w:rFonts w:ascii="Times New Roman" w:hAnsi="Times New Roman" w:cs="Times New Roman"/>
          <w:sz w:val="28"/>
          <w:szCs w:val="28"/>
        </w:rPr>
        <w:t xml:space="preserve"> </w:t>
      </w:r>
      <w:r w:rsidRPr="0093608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F19AA">
        <w:rPr>
          <w:rFonts w:ascii="Times New Roman" w:hAnsi="Times New Roman" w:cs="Times New Roman"/>
          <w:sz w:val="28"/>
          <w:szCs w:val="28"/>
        </w:rPr>
        <w:t>Бардымского</w:t>
      </w:r>
      <w:r w:rsidRPr="0093608F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публичных слушаниях в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Земского Собрания Бардымского 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11.05.2006 </w:t>
      </w:r>
      <w:r w:rsidRPr="009360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93608F">
        <w:rPr>
          <w:rFonts w:ascii="Times New Roman" w:hAnsi="Times New Roman" w:cs="Times New Roman"/>
          <w:sz w:val="28"/>
          <w:szCs w:val="28"/>
        </w:rPr>
        <w:t>, Земское Собрание  Ба</w:t>
      </w:r>
      <w:r w:rsidR="009748A7">
        <w:rPr>
          <w:rFonts w:ascii="Times New Roman" w:hAnsi="Times New Roman" w:cs="Times New Roman"/>
          <w:sz w:val="28"/>
          <w:szCs w:val="28"/>
        </w:rPr>
        <w:t>рдымского муниципального района</w:t>
      </w:r>
      <w:proofErr w:type="gramEnd"/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РЕШАЕТ:</w:t>
      </w:r>
    </w:p>
    <w:p w:rsidR="0093608F" w:rsidRPr="0093608F" w:rsidRDefault="0093608F" w:rsidP="0093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1.</w:t>
      </w:r>
      <w:r w:rsidR="008C7280">
        <w:rPr>
          <w:rFonts w:ascii="Times New Roman" w:hAnsi="Times New Roman" w:cs="Times New Roman"/>
          <w:sz w:val="28"/>
          <w:szCs w:val="28"/>
        </w:rPr>
        <w:tab/>
      </w:r>
      <w:r w:rsidRPr="0093608F">
        <w:rPr>
          <w:rFonts w:ascii="Times New Roman" w:hAnsi="Times New Roman" w:cs="Times New Roman"/>
          <w:sz w:val="28"/>
          <w:szCs w:val="28"/>
        </w:rPr>
        <w:t>Выразить по результатам проведения публичных слушаний согласие населения Бардымского муниципа</w:t>
      </w:r>
      <w:r w:rsidR="009748A7">
        <w:rPr>
          <w:rFonts w:ascii="Times New Roman" w:hAnsi="Times New Roman" w:cs="Times New Roman"/>
          <w:sz w:val="28"/>
          <w:szCs w:val="28"/>
        </w:rPr>
        <w:t>льного района на преобразование</w:t>
      </w:r>
      <w:r w:rsidRPr="0093608F">
        <w:rPr>
          <w:rFonts w:ascii="Times New Roman" w:hAnsi="Times New Roman" w:cs="Times New Roman"/>
          <w:sz w:val="28"/>
          <w:szCs w:val="28"/>
        </w:rPr>
        <w:t xml:space="preserve"> </w:t>
      </w:r>
      <w:r w:rsidR="004900FE">
        <w:rPr>
          <w:rFonts w:ascii="Times New Roman" w:hAnsi="Times New Roman" w:cs="Times New Roman"/>
          <w:sz w:val="28"/>
          <w:szCs w:val="28"/>
        </w:rPr>
        <w:t xml:space="preserve">Бардымского,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Красноярского,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Сарашевского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Шермейского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Бардымского муниципального района, путем их объединения</w:t>
      </w:r>
      <w:r w:rsidR="008C7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7280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8C7280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края, не влекущего изменения границ иных муниципальных образований</w:t>
      </w:r>
      <w:r w:rsidRPr="0093608F">
        <w:rPr>
          <w:rFonts w:ascii="Times New Roman" w:hAnsi="Times New Roman" w:cs="Times New Roman"/>
          <w:sz w:val="28"/>
          <w:szCs w:val="28"/>
        </w:rPr>
        <w:t>.</w:t>
      </w: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2.</w:t>
      </w:r>
      <w:r w:rsidR="008C7280">
        <w:rPr>
          <w:rFonts w:ascii="Times New Roman" w:hAnsi="Times New Roman" w:cs="Times New Roman"/>
          <w:sz w:val="28"/>
          <w:szCs w:val="28"/>
        </w:rPr>
        <w:tab/>
      </w:r>
      <w:r w:rsidRPr="0093608F">
        <w:rPr>
          <w:rFonts w:ascii="Times New Roman" w:hAnsi="Times New Roman" w:cs="Times New Roman"/>
          <w:sz w:val="28"/>
          <w:szCs w:val="28"/>
        </w:rPr>
        <w:t xml:space="preserve">Внести в Законодательное Собрание Пермского края проект закона Пермского края «Об образовании нового муниципального образования </w:t>
      </w:r>
      <w:proofErr w:type="spellStart"/>
      <w:r w:rsidRPr="0093608F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93608F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bookmarkStart w:id="0" w:name="_GoBack"/>
      <w:bookmarkEnd w:id="0"/>
      <w:r w:rsidRPr="0093608F">
        <w:rPr>
          <w:rFonts w:ascii="Times New Roman" w:hAnsi="Times New Roman" w:cs="Times New Roman"/>
          <w:sz w:val="28"/>
          <w:szCs w:val="28"/>
        </w:rPr>
        <w:t>».</w:t>
      </w: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3.</w:t>
      </w:r>
      <w:r w:rsidR="008C7280">
        <w:rPr>
          <w:rFonts w:ascii="Times New Roman" w:hAnsi="Times New Roman" w:cs="Times New Roman"/>
          <w:sz w:val="28"/>
          <w:szCs w:val="28"/>
        </w:rPr>
        <w:tab/>
      </w:r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Уполномочить главу муниципального района – главу </w:t>
      </w:r>
      <w:r w:rsidR="008C7280">
        <w:rPr>
          <w:rFonts w:ascii="Times New Roman" w:eastAsia="Calibri" w:hAnsi="Times New Roman" w:cs="Times New Roman"/>
          <w:sz w:val="28"/>
          <w:szCs w:val="28"/>
        </w:rPr>
        <w:t>А</w:t>
      </w:r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дминистрации Бардымского муниципального района </w:t>
      </w:r>
      <w:proofErr w:type="spellStart"/>
      <w:r w:rsidR="008C7280">
        <w:rPr>
          <w:rFonts w:ascii="Times New Roman" w:eastAsia="Calibri" w:hAnsi="Times New Roman" w:cs="Times New Roman"/>
          <w:sz w:val="28"/>
          <w:szCs w:val="28"/>
        </w:rPr>
        <w:t>Алапанова</w:t>
      </w:r>
      <w:proofErr w:type="spellEnd"/>
      <w:r w:rsidR="008C7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608F">
        <w:rPr>
          <w:rFonts w:ascii="Times New Roman" w:eastAsia="Calibri" w:hAnsi="Times New Roman" w:cs="Times New Roman"/>
          <w:sz w:val="28"/>
          <w:szCs w:val="28"/>
        </w:rPr>
        <w:t>Халиля</w:t>
      </w:r>
      <w:proofErr w:type="spellEnd"/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608F">
        <w:rPr>
          <w:rFonts w:ascii="Times New Roman" w:eastAsia="Calibri" w:hAnsi="Times New Roman" w:cs="Times New Roman"/>
          <w:sz w:val="28"/>
          <w:szCs w:val="28"/>
        </w:rPr>
        <w:t>Газбулловича</w:t>
      </w:r>
      <w:proofErr w:type="spellEnd"/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 представлять </w:t>
      </w:r>
      <w:proofErr w:type="spellStart"/>
      <w:r w:rsidRPr="0093608F">
        <w:rPr>
          <w:rFonts w:ascii="Times New Roman" w:eastAsia="Calibri" w:hAnsi="Times New Roman" w:cs="Times New Roman"/>
          <w:sz w:val="28"/>
          <w:szCs w:val="28"/>
        </w:rPr>
        <w:t>Бардымский</w:t>
      </w:r>
      <w:proofErr w:type="spellEnd"/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  муниципальный район в Законодательном Собрании Пермского края при рассмотрении проекта закона Пермского края «Об </w:t>
      </w:r>
      <w:r w:rsidRPr="009360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образовании нового муниципального образования </w:t>
      </w:r>
      <w:proofErr w:type="spellStart"/>
      <w:r w:rsidRPr="0093608F">
        <w:rPr>
          <w:rFonts w:ascii="Times New Roman" w:eastAsia="Calibri" w:hAnsi="Times New Roman" w:cs="Times New Roman"/>
          <w:sz w:val="28"/>
          <w:szCs w:val="28"/>
        </w:rPr>
        <w:t>Бардымский</w:t>
      </w:r>
      <w:proofErr w:type="spellEnd"/>
      <w:r w:rsidRPr="0093608F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</w:t>
      </w:r>
      <w:r w:rsidR="008C7280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9360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7280" w:rsidRPr="008C7280" w:rsidRDefault="0093608F" w:rsidP="008C72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>4.</w:t>
      </w:r>
      <w:r w:rsidR="008C7280">
        <w:rPr>
          <w:rFonts w:ascii="Times New Roman" w:hAnsi="Times New Roman" w:cs="Times New Roman"/>
          <w:sz w:val="28"/>
          <w:szCs w:val="28"/>
        </w:rPr>
        <w:tab/>
      </w:r>
      <w:r w:rsidR="008C7280" w:rsidRPr="008C7280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="008C7280" w:rsidRPr="008C72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7280" w:rsidRPr="008C7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7280" w:rsidRPr="008C7280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="008C7280" w:rsidRPr="008C7280">
        <w:rPr>
          <w:rFonts w:ascii="Times New Roman" w:hAnsi="Times New Roman" w:cs="Times New Roman"/>
          <w:sz w:val="28"/>
          <w:szCs w:val="28"/>
        </w:rPr>
        <w:t>-</w:t>
      </w:r>
      <w:r w:rsidR="008C7280" w:rsidRPr="008C7280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8C7280" w:rsidRPr="008C7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7280" w:rsidRPr="008C72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7280" w:rsidRPr="008C7280">
        <w:rPr>
          <w:rFonts w:ascii="Times New Roman" w:hAnsi="Times New Roman" w:cs="Times New Roman"/>
          <w:sz w:val="28"/>
          <w:szCs w:val="28"/>
        </w:rPr>
        <w:t>.</w:t>
      </w: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8F">
        <w:rPr>
          <w:rFonts w:ascii="Times New Roman" w:hAnsi="Times New Roman" w:cs="Times New Roman"/>
          <w:sz w:val="28"/>
          <w:szCs w:val="28"/>
        </w:rPr>
        <w:t>5.</w:t>
      </w:r>
      <w:r w:rsidR="008C7280">
        <w:rPr>
          <w:rFonts w:ascii="Times New Roman" w:hAnsi="Times New Roman" w:cs="Times New Roman"/>
          <w:sz w:val="28"/>
          <w:szCs w:val="28"/>
        </w:rPr>
        <w:tab/>
      </w:r>
      <w:r w:rsidRPr="009360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C7280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93608F">
        <w:rPr>
          <w:rFonts w:ascii="Times New Roman" w:hAnsi="Times New Roman" w:cs="Times New Roman"/>
          <w:sz w:val="28"/>
          <w:szCs w:val="28"/>
        </w:rPr>
        <w:t>.</w:t>
      </w: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8F" w:rsidRPr="0093608F" w:rsidRDefault="0093608F" w:rsidP="0093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C7280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93608F" w:rsidRDefault="008C7280" w:rsidP="008C7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2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C728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B12DB5" w:rsidRDefault="00B12DB5" w:rsidP="008C7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DB5" w:rsidRDefault="00B12DB5" w:rsidP="008C7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DB5" w:rsidRPr="008A1EFC" w:rsidRDefault="00B12DB5" w:rsidP="008C72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1EFC">
        <w:rPr>
          <w:rFonts w:ascii="Times New Roman" w:hAnsi="Times New Roman" w:cs="Times New Roman"/>
          <w:sz w:val="24"/>
          <w:szCs w:val="24"/>
        </w:rPr>
        <w:t>18.09.2019</w:t>
      </w:r>
    </w:p>
    <w:p w:rsidR="008C7280" w:rsidRPr="008C7280" w:rsidRDefault="008C7280" w:rsidP="008C72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4BA7" w:rsidRDefault="00AC4BA7" w:rsidP="0093608F"/>
    <w:sectPr w:rsidR="00AC4BA7" w:rsidSect="00B12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08F"/>
    <w:rsid w:val="0047392A"/>
    <w:rsid w:val="004900FE"/>
    <w:rsid w:val="006D2D66"/>
    <w:rsid w:val="00757612"/>
    <w:rsid w:val="008A1EFC"/>
    <w:rsid w:val="008C7280"/>
    <w:rsid w:val="0093608F"/>
    <w:rsid w:val="009748A7"/>
    <w:rsid w:val="009E77B0"/>
    <w:rsid w:val="00A05618"/>
    <w:rsid w:val="00AC4BA7"/>
    <w:rsid w:val="00B12DB5"/>
    <w:rsid w:val="00D50C52"/>
    <w:rsid w:val="00DC0F10"/>
    <w:rsid w:val="00EF19AA"/>
    <w:rsid w:val="00F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18"/>
  </w:style>
  <w:style w:type="paragraph" w:styleId="1">
    <w:name w:val="heading 1"/>
    <w:basedOn w:val="a"/>
    <w:next w:val="a"/>
    <w:link w:val="10"/>
    <w:qFormat/>
    <w:rsid w:val="009360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3608F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08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360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8C7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2713-371D-4E58-83DF-593DA81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9</cp:revision>
  <cp:lastPrinted>2019-09-18T09:37:00Z</cp:lastPrinted>
  <dcterms:created xsi:type="dcterms:W3CDTF">2019-09-09T05:35:00Z</dcterms:created>
  <dcterms:modified xsi:type="dcterms:W3CDTF">2019-09-18T09:39:00Z</dcterms:modified>
</cp:coreProperties>
</file>