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06420">
      <w:pPr>
        <w:spacing w:after="0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85263A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="00D41B89" w:rsidRPr="007D5F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B2877" w:rsidRDefault="00A751C8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06420" w:rsidRDefault="00AA70BA" w:rsidP="00AA7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13.12.2018                                                                                         № 500</w:t>
      </w:r>
    </w:p>
    <w:p w:rsidR="00AA70BA" w:rsidRDefault="00AA70BA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BA" w:rsidRDefault="00AA70BA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Default="007D5F2D" w:rsidP="007D5F2D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/>
          <w:b/>
          <w:bCs/>
          <w:sz w:val="28"/>
          <w:szCs w:val="28"/>
        </w:rPr>
      </w:pPr>
      <w:r w:rsidRPr="007D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карту градостроительного зонирования территории, зон с особыми условиями использования территории </w:t>
      </w:r>
      <w:r w:rsidR="00B940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Барда</w:t>
      </w:r>
      <w:r w:rsidRPr="007D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Правил землепользования и застройки </w:t>
      </w:r>
      <w:r w:rsidR="00B940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</w:t>
      </w:r>
      <w:r w:rsidRPr="007D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Бардымского муниципального района применительно к части территории</w:t>
      </w:r>
    </w:p>
    <w:p w:rsidR="002A7D60" w:rsidRDefault="002A7D60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0BA" w:rsidRPr="002A7D60" w:rsidRDefault="00AA70BA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7D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Pr="00D65559" w:rsidRDefault="00AA70BA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DF3EE9">
        <w:rPr>
          <w:rFonts w:ascii="Times New Roman" w:hAnsi="Times New Roman"/>
          <w:sz w:val="28"/>
          <w:szCs w:val="28"/>
        </w:rPr>
        <w:t xml:space="preserve">в </w:t>
      </w:r>
      <w:r w:rsidR="00DF3EE9" w:rsidRPr="002A7D60">
        <w:rPr>
          <w:rFonts w:ascii="Times New Roman" w:hAnsi="Times New Roman"/>
          <w:sz w:val="28"/>
          <w:szCs w:val="28"/>
        </w:rPr>
        <w:t>Правил</w:t>
      </w:r>
      <w:r w:rsidR="00DF3EE9">
        <w:rPr>
          <w:rFonts w:ascii="Times New Roman" w:hAnsi="Times New Roman"/>
          <w:sz w:val="28"/>
          <w:szCs w:val="28"/>
        </w:rPr>
        <w:t>а</w:t>
      </w:r>
      <w:r w:rsidR="00DF3EE9" w:rsidRPr="002A7D60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F3EE9">
        <w:rPr>
          <w:rFonts w:ascii="Times New Roman" w:hAnsi="Times New Roman"/>
          <w:bCs/>
          <w:sz w:val="28"/>
          <w:szCs w:val="28"/>
        </w:rPr>
        <w:t>Бардымского</w:t>
      </w:r>
      <w:r w:rsidR="00DF3EE9" w:rsidRPr="002A7D60">
        <w:rPr>
          <w:rFonts w:ascii="Times New Roman" w:hAnsi="Times New Roman"/>
          <w:sz w:val="28"/>
          <w:szCs w:val="28"/>
        </w:rPr>
        <w:t xml:space="preserve"> сельского поселения Бардымского муниципального района</w:t>
      </w:r>
      <w:r w:rsidR="00DF3EE9" w:rsidRPr="007D5F2D">
        <w:rPr>
          <w:rFonts w:ascii="Times New Roman" w:hAnsi="Times New Roman"/>
          <w:sz w:val="28"/>
          <w:szCs w:val="28"/>
        </w:rPr>
        <w:t xml:space="preserve"> </w:t>
      </w:r>
      <w:r w:rsidR="007D5F2D" w:rsidRPr="007D5F2D">
        <w:rPr>
          <w:rFonts w:ascii="Times New Roman" w:hAnsi="Times New Roman"/>
          <w:sz w:val="28"/>
          <w:szCs w:val="28"/>
        </w:rPr>
        <w:t>в карту градостроительного зонирования территории</w:t>
      </w:r>
      <w:r w:rsidR="00681E11">
        <w:rPr>
          <w:rFonts w:ascii="Times New Roman" w:hAnsi="Times New Roman"/>
          <w:sz w:val="28"/>
          <w:szCs w:val="28"/>
        </w:rPr>
        <w:t>,</w:t>
      </w:r>
      <w:r w:rsidR="007D5F2D" w:rsidRPr="007D5F2D">
        <w:rPr>
          <w:rFonts w:ascii="Times New Roman" w:hAnsi="Times New Roman"/>
          <w:sz w:val="28"/>
          <w:szCs w:val="28"/>
        </w:rPr>
        <w:t xml:space="preserve"> зон с особыми условиями исп</w:t>
      </w:r>
      <w:r w:rsidR="00DE3D00">
        <w:rPr>
          <w:rFonts w:ascii="Times New Roman" w:hAnsi="Times New Roman"/>
          <w:sz w:val="28"/>
          <w:szCs w:val="28"/>
        </w:rPr>
        <w:t xml:space="preserve">ользования территории </w:t>
      </w:r>
      <w:r w:rsidR="00DF3EE9">
        <w:rPr>
          <w:rFonts w:ascii="Times New Roman" w:hAnsi="Times New Roman"/>
          <w:sz w:val="28"/>
          <w:szCs w:val="28"/>
        </w:rPr>
        <w:t>с. Барда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</w:t>
      </w:r>
      <w:r w:rsidR="00DF3EE9">
        <w:rPr>
          <w:rFonts w:ascii="Times New Roman" w:hAnsi="Times New Roman"/>
          <w:sz w:val="28"/>
          <w:szCs w:val="28"/>
        </w:rPr>
        <w:t>е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 xml:space="preserve">льного района от 27.04.2016 № </w:t>
      </w:r>
      <w:r w:rsidR="00B940C8">
        <w:rPr>
          <w:rFonts w:ascii="Times New Roman" w:hAnsi="Times New Roman"/>
          <w:sz w:val="28"/>
          <w:szCs w:val="28"/>
        </w:rPr>
        <w:t>113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4C254B" w:rsidRPr="00B940C8">
        <w:rPr>
          <w:rFonts w:ascii="Times New Roman" w:hAnsi="Times New Roman"/>
          <w:sz w:val="28"/>
          <w:szCs w:val="28"/>
        </w:rPr>
        <w:t xml:space="preserve">в отношении земельных участков с кадастровыми </w:t>
      </w:r>
      <w:r w:rsidR="004C254B">
        <w:rPr>
          <w:rFonts w:ascii="Times New Roman" w:hAnsi="Times New Roman"/>
          <w:sz w:val="28"/>
          <w:szCs w:val="28"/>
        </w:rPr>
        <w:t xml:space="preserve">номерами 59:13:0060234:155, 59:13:0060234:255, 59:13:0060234:325, </w:t>
      </w:r>
      <w:r w:rsidR="004C254B" w:rsidRPr="00D65559">
        <w:rPr>
          <w:rFonts w:ascii="Times New Roman" w:hAnsi="Times New Roman"/>
          <w:sz w:val="28"/>
          <w:szCs w:val="28"/>
        </w:rPr>
        <w:t>расположенных по адресу: Пермский край, Бардымский район, с. Барда, ул. Матросова</w:t>
      </w:r>
      <w:r w:rsidR="004C254B">
        <w:rPr>
          <w:rFonts w:ascii="Times New Roman" w:hAnsi="Times New Roman"/>
          <w:sz w:val="28"/>
          <w:szCs w:val="28"/>
        </w:rPr>
        <w:t xml:space="preserve">, изменив </w:t>
      </w:r>
      <w:r w:rsidR="00B940C8">
        <w:rPr>
          <w:rFonts w:ascii="Times New Roman" w:hAnsi="Times New Roman"/>
          <w:sz w:val="28"/>
          <w:szCs w:val="28"/>
        </w:rPr>
        <w:t>границ</w:t>
      </w:r>
      <w:r w:rsidR="00B16E64">
        <w:rPr>
          <w:rFonts w:ascii="Times New Roman" w:hAnsi="Times New Roman"/>
          <w:sz w:val="28"/>
          <w:szCs w:val="28"/>
        </w:rPr>
        <w:t>ы</w:t>
      </w:r>
      <w:r w:rsidR="00B940C8">
        <w:rPr>
          <w:rFonts w:ascii="Times New Roman" w:hAnsi="Times New Roman"/>
          <w:sz w:val="28"/>
          <w:szCs w:val="28"/>
        </w:rPr>
        <w:t xml:space="preserve"> </w:t>
      </w:r>
      <w:r w:rsidR="004C254B">
        <w:rPr>
          <w:rFonts w:ascii="Times New Roman" w:hAnsi="Times New Roman"/>
          <w:sz w:val="28"/>
          <w:szCs w:val="28"/>
        </w:rPr>
        <w:t xml:space="preserve">территориальной </w:t>
      </w:r>
      <w:r w:rsidR="00B940C8">
        <w:rPr>
          <w:rFonts w:ascii="Times New Roman" w:hAnsi="Times New Roman"/>
          <w:sz w:val="28"/>
          <w:szCs w:val="28"/>
        </w:rPr>
        <w:t>зоны Ж</w:t>
      </w:r>
      <w:r w:rsidR="00B940C8" w:rsidRPr="00B940C8">
        <w:rPr>
          <w:rFonts w:ascii="Times New Roman" w:hAnsi="Times New Roman"/>
          <w:sz w:val="28"/>
          <w:szCs w:val="28"/>
        </w:rPr>
        <w:t xml:space="preserve">-1 </w:t>
      </w:r>
      <w:r w:rsidR="00B940C8">
        <w:rPr>
          <w:rFonts w:ascii="Times New Roman" w:hAnsi="Times New Roman"/>
          <w:sz w:val="28"/>
          <w:szCs w:val="28"/>
        </w:rPr>
        <w:t>(</w:t>
      </w:r>
      <w:r w:rsidR="004C254B">
        <w:rPr>
          <w:rFonts w:ascii="Times New Roman" w:hAnsi="Times New Roman"/>
          <w:sz w:val="28"/>
          <w:szCs w:val="28"/>
        </w:rPr>
        <w:t xml:space="preserve">зона </w:t>
      </w:r>
      <w:r w:rsidR="00B940C8" w:rsidRPr="00B940C8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="002B00F1">
        <w:rPr>
          <w:rFonts w:ascii="Times New Roman" w:hAnsi="Times New Roman"/>
          <w:sz w:val="28"/>
          <w:szCs w:val="28"/>
        </w:rPr>
        <w:t>)</w:t>
      </w:r>
      <w:r w:rsidR="00B940C8" w:rsidRPr="00B940C8">
        <w:rPr>
          <w:rFonts w:ascii="Times New Roman" w:hAnsi="Times New Roman"/>
          <w:sz w:val="28"/>
          <w:szCs w:val="28"/>
        </w:rPr>
        <w:t xml:space="preserve"> </w:t>
      </w:r>
      <w:r w:rsidR="004C254B">
        <w:rPr>
          <w:rFonts w:ascii="Times New Roman" w:hAnsi="Times New Roman"/>
          <w:sz w:val="28"/>
          <w:szCs w:val="28"/>
        </w:rPr>
        <w:t>на</w:t>
      </w:r>
      <w:r w:rsidR="00B940C8" w:rsidRPr="00B940C8">
        <w:rPr>
          <w:rFonts w:ascii="Times New Roman" w:hAnsi="Times New Roman"/>
          <w:sz w:val="28"/>
          <w:szCs w:val="28"/>
        </w:rPr>
        <w:t xml:space="preserve"> зону</w:t>
      </w:r>
      <w:r w:rsidR="002B00F1">
        <w:rPr>
          <w:rFonts w:ascii="Times New Roman" w:hAnsi="Times New Roman"/>
          <w:sz w:val="28"/>
          <w:szCs w:val="28"/>
        </w:rPr>
        <w:t xml:space="preserve"> </w:t>
      </w:r>
      <w:r w:rsidR="00B940C8" w:rsidRPr="00B940C8">
        <w:rPr>
          <w:rFonts w:ascii="Times New Roman" w:hAnsi="Times New Roman"/>
          <w:sz w:val="28"/>
          <w:szCs w:val="28"/>
        </w:rPr>
        <w:t xml:space="preserve">О-1 </w:t>
      </w:r>
      <w:r w:rsidR="004174F5">
        <w:rPr>
          <w:rFonts w:ascii="Times New Roman" w:hAnsi="Times New Roman"/>
          <w:sz w:val="28"/>
          <w:szCs w:val="28"/>
        </w:rPr>
        <w:t>(</w:t>
      </w:r>
      <w:r w:rsidR="004C254B">
        <w:rPr>
          <w:rFonts w:ascii="Times New Roman" w:hAnsi="Times New Roman"/>
          <w:sz w:val="28"/>
          <w:szCs w:val="28"/>
        </w:rPr>
        <w:t xml:space="preserve">зона </w:t>
      </w:r>
      <w:r w:rsidR="00B940C8" w:rsidRPr="00B940C8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="004174F5">
        <w:rPr>
          <w:rFonts w:ascii="Times New Roman" w:hAnsi="Times New Roman"/>
          <w:sz w:val="28"/>
          <w:szCs w:val="28"/>
        </w:rPr>
        <w:t>)</w:t>
      </w:r>
      <w:r w:rsidR="004C254B">
        <w:rPr>
          <w:rFonts w:ascii="Times New Roman" w:hAnsi="Times New Roman"/>
          <w:sz w:val="28"/>
          <w:szCs w:val="28"/>
        </w:rPr>
        <w:t>.</w:t>
      </w:r>
    </w:p>
    <w:p w:rsidR="00AA70BA" w:rsidRDefault="004003A9" w:rsidP="00AA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70BA">
        <w:rPr>
          <w:rFonts w:ascii="Times New Roman" w:eastAsia="Times New Roman" w:hAnsi="Times New Roman"/>
          <w:sz w:val="28"/>
          <w:szCs w:val="28"/>
          <w:lang w:eastAsia="ru-RU"/>
        </w:rPr>
        <w:t xml:space="preserve">.Решение вступает в силу со дня опубликования в районной газете </w:t>
      </w:r>
      <w:r w:rsidR="00AA70BA">
        <w:rPr>
          <w:rFonts w:ascii="Times New Roman" w:hAnsi="Times New Roman"/>
          <w:sz w:val="28"/>
          <w:szCs w:val="28"/>
        </w:rPr>
        <w:t>«Тан» («Рассвет»)</w:t>
      </w:r>
      <w:r w:rsidR="00AA70B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AA70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AA70BA">
        <w:rPr>
          <w:rFonts w:ascii="Times New Roman" w:hAnsi="Times New Roman"/>
          <w:sz w:val="28"/>
          <w:szCs w:val="28"/>
        </w:rPr>
        <w:t>.</w:t>
      </w:r>
    </w:p>
    <w:p w:rsidR="00AA70BA" w:rsidRDefault="00AA70BA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BA" w:rsidRDefault="00AA70BA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4003A9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AA70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решения возложить на председателя комиссии по социальной политике Габдулхакову З.С.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BA" w:rsidRPr="002A7D60" w:rsidRDefault="00AA70B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906420" w:rsidRDefault="00906420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BA" w:rsidRPr="002A7D60" w:rsidRDefault="00AA70B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AA70BA" w:rsidRDefault="00AA70B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70BA" w:rsidRPr="00AA70BA" w:rsidRDefault="00AA70BA" w:rsidP="002A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0BA" w:rsidRPr="00AA70BA" w:rsidRDefault="00AA70BA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eastAsia="Times New Roman" w:hAnsi="Times New Roman"/>
          <w:sz w:val="24"/>
          <w:szCs w:val="24"/>
          <w:lang w:eastAsia="ru-RU"/>
        </w:rPr>
        <w:t>17.12.2018</w:t>
      </w:r>
    </w:p>
    <w:sectPr w:rsidR="00AA70BA" w:rsidRPr="00AA70BA" w:rsidSect="00AA70BA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FA" w:rsidRDefault="00600EFA" w:rsidP="000D34F4">
      <w:pPr>
        <w:spacing w:after="0" w:line="240" w:lineRule="auto"/>
      </w:pPr>
      <w:r>
        <w:separator/>
      </w:r>
    </w:p>
  </w:endnote>
  <w:endnote w:type="continuationSeparator" w:id="1">
    <w:p w:rsidR="00600EFA" w:rsidRDefault="00600EFA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FA" w:rsidRDefault="00600EFA" w:rsidP="000D34F4">
      <w:pPr>
        <w:spacing w:after="0" w:line="240" w:lineRule="auto"/>
      </w:pPr>
      <w:r>
        <w:separator/>
      </w:r>
    </w:p>
  </w:footnote>
  <w:footnote w:type="continuationSeparator" w:id="1">
    <w:p w:rsidR="00600EFA" w:rsidRDefault="00600EFA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C8" w:rsidRPr="00D91E67" w:rsidRDefault="00906420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703D6"/>
    <w:rsid w:val="00071BCE"/>
    <w:rsid w:val="00076ABD"/>
    <w:rsid w:val="0008086B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247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7D60"/>
    <w:rsid w:val="002B00F1"/>
    <w:rsid w:val="002B55D6"/>
    <w:rsid w:val="002B6DD5"/>
    <w:rsid w:val="002C1A3D"/>
    <w:rsid w:val="002C21FB"/>
    <w:rsid w:val="002C31FD"/>
    <w:rsid w:val="002C3CAA"/>
    <w:rsid w:val="002C3CE5"/>
    <w:rsid w:val="002C712E"/>
    <w:rsid w:val="002C7814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3B1C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322E"/>
    <w:rsid w:val="00414AC6"/>
    <w:rsid w:val="004159BD"/>
    <w:rsid w:val="004174F5"/>
    <w:rsid w:val="0042154C"/>
    <w:rsid w:val="00421829"/>
    <w:rsid w:val="004243C9"/>
    <w:rsid w:val="004309FE"/>
    <w:rsid w:val="00430E6E"/>
    <w:rsid w:val="00441E5F"/>
    <w:rsid w:val="004511DA"/>
    <w:rsid w:val="004521B3"/>
    <w:rsid w:val="00454038"/>
    <w:rsid w:val="00456064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6106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254B"/>
    <w:rsid w:val="004C6DC8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0EFA"/>
    <w:rsid w:val="00603571"/>
    <w:rsid w:val="006062EC"/>
    <w:rsid w:val="00614185"/>
    <w:rsid w:val="006157CF"/>
    <w:rsid w:val="006315B1"/>
    <w:rsid w:val="00632462"/>
    <w:rsid w:val="00646DDE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776C3"/>
    <w:rsid w:val="00680527"/>
    <w:rsid w:val="00681E11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8072B"/>
    <w:rsid w:val="00780CBF"/>
    <w:rsid w:val="007811D3"/>
    <w:rsid w:val="00785111"/>
    <w:rsid w:val="00792549"/>
    <w:rsid w:val="007937F5"/>
    <w:rsid w:val="00797309"/>
    <w:rsid w:val="007A03EF"/>
    <w:rsid w:val="007B2877"/>
    <w:rsid w:val="007B6161"/>
    <w:rsid w:val="007C653A"/>
    <w:rsid w:val="007C7D4E"/>
    <w:rsid w:val="007D06FF"/>
    <w:rsid w:val="007D2BF1"/>
    <w:rsid w:val="007D5014"/>
    <w:rsid w:val="007D554D"/>
    <w:rsid w:val="007D5F2D"/>
    <w:rsid w:val="007E3F49"/>
    <w:rsid w:val="007E4AF0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263A"/>
    <w:rsid w:val="00854D59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A2573"/>
    <w:rsid w:val="008A3EF1"/>
    <w:rsid w:val="008A45C8"/>
    <w:rsid w:val="008B1BEC"/>
    <w:rsid w:val="008B35D0"/>
    <w:rsid w:val="008B5ECE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0642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14CD1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A6F14"/>
    <w:rsid w:val="00AA70BA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16E64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40C8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3415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3527"/>
    <w:rsid w:val="00CD42FF"/>
    <w:rsid w:val="00CE0FE8"/>
    <w:rsid w:val="00CE2604"/>
    <w:rsid w:val="00CE2E24"/>
    <w:rsid w:val="00CE322D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559"/>
    <w:rsid w:val="00D65AF6"/>
    <w:rsid w:val="00D715CA"/>
    <w:rsid w:val="00D7755E"/>
    <w:rsid w:val="00D77BFA"/>
    <w:rsid w:val="00D8469C"/>
    <w:rsid w:val="00D91E67"/>
    <w:rsid w:val="00D931FB"/>
    <w:rsid w:val="00D93873"/>
    <w:rsid w:val="00DA04F6"/>
    <w:rsid w:val="00DA25ED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3D00"/>
    <w:rsid w:val="00DE6ADF"/>
    <w:rsid w:val="00DF1D68"/>
    <w:rsid w:val="00DF3EE9"/>
    <w:rsid w:val="00DF5C2C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557C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10D"/>
    <w:rsid w:val="00E71C18"/>
    <w:rsid w:val="00E731E1"/>
    <w:rsid w:val="00E74DFD"/>
    <w:rsid w:val="00E83333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55AB6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C02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ЮЛЯ ЗС</cp:lastModifiedBy>
  <cp:revision>37</cp:revision>
  <cp:lastPrinted>2018-12-06T05:51:00Z</cp:lastPrinted>
  <dcterms:created xsi:type="dcterms:W3CDTF">2017-07-18T10:11:00Z</dcterms:created>
  <dcterms:modified xsi:type="dcterms:W3CDTF">2018-12-14T05:28:00Z</dcterms:modified>
</cp:coreProperties>
</file>