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E" w:rsidRPr="00574C4C" w:rsidRDefault="00B9076E" w:rsidP="00B90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3643630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6" name="Рисунок 6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76E" w:rsidRPr="00574C4C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ЗЕМСКОЕ СОБРАНИЕ</w:t>
      </w:r>
    </w:p>
    <w:p w:rsidR="00B9076E" w:rsidRPr="00574C4C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 РАЙОНА</w:t>
      </w:r>
    </w:p>
    <w:p w:rsidR="00B9076E" w:rsidRPr="00574C4C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ПЕРМСК</w:t>
      </w:r>
      <w:r w:rsidRPr="00574C4C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ОГО</w:t>
      </w: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</w:p>
    <w:p w:rsidR="00B9076E" w:rsidRPr="00574C4C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76E" w:rsidRPr="00AC37BD" w:rsidRDefault="006D419D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СЕДЬМОЕ</w:t>
      </w:r>
      <w:r w:rsidR="00B9076E" w:rsidRPr="00AC3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ЗАСЕДАНИ</w:t>
      </w:r>
      <w:r w:rsidR="00136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</w:p>
    <w:p w:rsidR="00B9076E" w:rsidRPr="00574C4C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76E" w:rsidRPr="00574C4C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B9076E" w:rsidRPr="00574C4C" w:rsidRDefault="00B9076E" w:rsidP="00B9076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B9076E" w:rsidRPr="00574C4C" w:rsidRDefault="00B9076E" w:rsidP="00B90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27.04.2016</w:t>
      </w:r>
      <w:r w:rsidRPr="00574C4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Pr="00574C4C">
        <w:rPr>
          <w:rFonts w:ascii="Times New Roman" w:eastAsia="Times New Roman" w:hAnsi="Times New Roman" w:cs="Times New Roman"/>
          <w:sz w:val="28"/>
          <w:szCs w:val="28"/>
        </w:rPr>
        <w:tab/>
      </w:r>
      <w:r w:rsidRPr="00574C4C">
        <w:rPr>
          <w:rFonts w:ascii="Times New Roman" w:eastAsia="Times New Roman" w:hAnsi="Times New Roman" w:cs="Times New Roman"/>
          <w:sz w:val="28"/>
          <w:szCs w:val="28"/>
        </w:rPr>
        <w:tab/>
      </w:r>
      <w:r w:rsidRPr="00574C4C">
        <w:rPr>
          <w:rFonts w:ascii="Times New Roman" w:eastAsia="Times New Roman" w:hAnsi="Times New Roman" w:cs="Times New Roman"/>
          <w:sz w:val="28"/>
          <w:szCs w:val="28"/>
        </w:rPr>
        <w:tab/>
      </w:r>
      <w:r w:rsidRPr="00574C4C">
        <w:rPr>
          <w:rFonts w:ascii="Times New Roman" w:eastAsia="Times New Roman" w:hAnsi="Times New Roman" w:cs="Times New Roman"/>
          <w:sz w:val="28"/>
          <w:szCs w:val="28"/>
        </w:rPr>
        <w:tab/>
      </w:r>
      <w:r w:rsidRPr="00574C4C">
        <w:rPr>
          <w:rFonts w:ascii="Times New Roman" w:eastAsia="Times New Roman" w:hAnsi="Times New Roman" w:cs="Times New Roman"/>
          <w:sz w:val="28"/>
          <w:szCs w:val="28"/>
        </w:rPr>
        <w:tab/>
      </w:r>
      <w:r w:rsidRPr="00574C4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№ </w:t>
      </w:r>
      <w:r w:rsidR="002320DD">
        <w:rPr>
          <w:rFonts w:ascii="Times New Roman" w:eastAsia="Times New Roman" w:hAnsi="Times New Roman" w:cs="Times New Roman"/>
          <w:sz w:val="28"/>
          <w:szCs w:val="28"/>
        </w:rPr>
        <w:t>107</w:t>
      </w:r>
    </w:p>
    <w:p w:rsidR="00B9076E" w:rsidRPr="00574C4C" w:rsidRDefault="00B9076E" w:rsidP="00B90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76E" w:rsidRPr="00574C4C" w:rsidRDefault="00B9076E" w:rsidP="00B90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9076E" w:rsidRPr="00DC7095" w:rsidRDefault="00B9076E" w:rsidP="00B907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главы муниципального района – </w:t>
      </w:r>
    </w:p>
    <w:p w:rsidR="00B9076E" w:rsidRPr="00DC7095" w:rsidRDefault="00B9076E" w:rsidP="00B907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095">
        <w:rPr>
          <w:rFonts w:ascii="Times New Roman" w:eastAsia="Times New Roman" w:hAnsi="Times New Roman" w:cs="Times New Roman"/>
          <w:b/>
          <w:bCs/>
          <w:sz w:val="28"/>
          <w:szCs w:val="28"/>
        </w:rPr>
        <w:t>главы Администрации Бардымского</w:t>
      </w:r>
    </w:p>
    <w:p w:rsidR="00B9076E" w:rsidRPr="00DC7095" w:rsidRDefault="00B9076E" w:rsidP="00B907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09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о результатах</w:t>
      </w:r>
    </w:p>
    <w:p w:rsidR="00B9076E" w:rsidRPr="00DC7095" w:rsidRDefault="00B9076E" w:rsidP="00B907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его деятельности, деятельности Администрации </w:t>
      </w:r>
    </w:p>
    <w:p w:rsidR="00B9076E" w:rsidRPr="00DC7095" w:rsidRDefault="00B9076E" w:rsidP="00B907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Бардымского муниципального района, в том числе </w:t>
      </w:r>
    </w:p>
    <w:p w:rsidR="00B9076E" w:rsidRPr="00DC7095" w:rsidRDefault="00B9076E" w:rsidP="00B907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095">
        <w:rPr>
          <w:rFonts w:ascii="Times New Roman" w:eastAsia="Times New Roman" w:hAnsi="Times New Roman" w:cs="Times New Roman"/>
          <w:b/>
          <w:bCs/>
          <w:sz w:val="28"/>
          <w:szCs w:val="28"/>
        </w:rPr>
        <w:t>по вопросам, поставленным Земским Собранием</w:t>
      </w:r>
    </w:p>
    <w:p w:rsidR="00B9076E" w:rsidRPr="00DC7095" w:rsidRDefault="00B9076E" w:rsidP="00B907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095">
        <w:rPr>
          <w:rFonts w:ascii="Times New Roman" w:eastAsia="Times New Roman" w:hAnsi="Times New Roman" w:cs="Times New Roman"/>
          <w:b/>
          <w:bCs/>
          <w:sz w:val="28"/>
          <w:szCs w:val="28"/>
        </w:rPr>
        <w:t>Бардымско</w:t>
      </w:r>
      <w:r w:rsidR="00D50542">
        <w:rPr>
          <w:rFonts w:ascii="Times New Roman" w:eastAsia="Times New Roman" w:hAnsi="Times New Roman" w:cs="Times New Roman"/>
          <w:b/>
          <w:bCs/>
          <w:sz w:val="28"/>
          <w:szCs w:val="28"/>
        </w:rPr>
        <w:t>го муниципального района за 2015</w:t>
      </w:r>
      <w:r w:rsidRPr="00DC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B9076E" w:rsidRPr="00574C4C" w:rsidRDefault="00B9076E" w:rsidP="00B907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76E" w:rsidRPr="00574C4C" w:rsidRDefault="00B9076E" w:rsidP="00B907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9076E" w:rsidRPr="00574C4C" w:rsidRDefault="00B9076E" w:rsidP="00B907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Заслушав отчет главы муниципального района – главы Администрации Бардымского муниципального района Ибраева С.М. Земское Собрание Бардымского муниципального района</w:t>
      </w:r>
    </w:p>
    <w:p w:rsidR="00B9076E" w:rsidRPr="00574C4C" w:rsidRDefault="00B9076E" w:rsidP="00B9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РЕШАЕТ: </w:t>
      </w:r>
    </w:p>
    <w:p w:rsidR="00B9076E" w:rsidRPr="00574C4C" w:rsidRDefault="00B9076E" w:rsidP="00B9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74C4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 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</w:rPr>
        <w:t>Отчет главы муниципального района – главы Администрации Бардымского муниципального района о результатах его деятельности, деятельности Администрации Бардымского муниципального района, в том числе по вопросам, поставленным Земским Собранием Бардымско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го муниципального района за 2015</w:t>
      </w:r>
      <w:r w:rsidR="00D4787A">
        <w:rPr>
          <w:rFonts w:ascii="Times New Roman" w:eastAsia="Times New Roman" w:hAnsi="Times New Roman" w:cs="Times New Roman"/>
          <w:bCs/>
          <w:sz w:val="28"/>
          <w:szCs w:val="20"/>
        </w:rPr>
        <w:t xml:space="preserve"> г</w:t>
      </w:r>
      <w:r w:rsidR="0031634F">
        <w:rPr>
          <w:rFonts w:ascii="Times New Roman" w:eastAsia="Times New Roman" w:hAnsi="Times New Roman" w:cs="Times New Roman"/>
          <w:bCs/>
          <w:sz w:val="28"/>
          <w:szCs w:val="20"/>
        </w:rPr>
        <w:t>од признать удовлетворительным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</w:rPr>
        <w:t>.</w:t>
      </w:r>
    </w:p>
    <w:p w:rsidR="00B9076E" w:rsidRPr="00574C4C" w:rsidRDefault="00B9076E" w:rsidP="00B9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74C4C">
        <w:rPr>
          <w:rFonts w:ascii="Times New Roman" w:eastAsia="Times New Roman" w:hAnsi="Times New Roman" w:cs="Times New Roman"/>
          <w:bCs/>
          <w:sz w:val="28"/>
          <w:szCs w:val="20"/>
        </w:rPr>
        <w:tab/>
        <w:t>2. Настоящее решение р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азместить на официальном сайте А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</w:rPr>
        <w:t>дминистрации Бар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дымского муниципального района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  <w:lang w:val="en-US"/>
        </w:rPr>
        <w:t>www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</w:rPr>
        <w:t>.barda-rayon.ru.</w:t>
      </w:r>
    </w:p>
    <w:p w:rsidR="00B9076E" w:rsidRPr="00574C4C" w:rsidRDefault="0031634F" w:rsidP="00B907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Контроль исполнения</w:t>
      </w:r>
      <w:r w:rsidR="00B9076E" w:rsidRPr="00574C4C">
        <w:rPr>
          <w:rFonts w:ascii="Times New Roman" w:eastAsia="Times New Roman" w:hAnsi="Times New Roman" w:cs="Times New Roman"/>
          <w:sz w:val="28"/>
          <w:szCs w:val="28"/>
        </w:rPr>
        <w:t xml:space="preserve"> решения оставляю за собой.</w:t>
      </w:r>
    </w:p>
    <w:p w:rsidR="00B9076E" w:rsidRPr="00574C4C" w:rsidRDefault="00B9076E" w:rsidP="00B907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76E" w:rsidRPr="00574C4C" w:rsidRDefault="00B9076E" w:rsidP="00B907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76E" w:rsidRPr="00574C4C" w:rsidRDefault="00B9076E" w:rsidP="00B907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Председатель Земского Собрания</w:t>
      </w:r>
    </w:p>
    <w:p w:rsidR="00B9076E" w:rsidRPr="00574C4C" w:rsidRDefault="00B9076E" w:rsidP="00B9076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Бардымского муниципального района                      </w:t>
      </w:r>
      <w:r w:rsidR="003163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Х.Г.</w:t>
      </w:r>
      <w:r>
        <w:rPr>
          <w:rFonts w:ascii="Times New Roman" w:eastAsia="Times New Roman" w:hAnsi="Times New Roman" w:cs="Times New Roman"/>
          <w:sz w:val="28"/>
          <w:szCs w:val="28"/>
        </w:rPr>
        <w:t>Алапанов</w:t>
      </w:r>
    </w:p>
    <w:p w:rsidR="00B9076E" w:rsidRDefault="00B9076E" w:rsidP="00B907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76E" w:rsidRDefault="00B9076E" w:rsidP="00B907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A83" w:rsidRPr="0031634F" w:rsidRDefault="00316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28.04.2016</w:t>
      </w:r>
    </w:p>
    <w:p w:rsidR="00886F09" w:rsidRDefault="00886F09"/>
    <w:p w:rsidR="00886F09" w:rsidRDefault="00886F09"/>
    <w:p w:rsidR="00886F09" w:rsidRPr="00060EBE" w:rsidRDefault="00886F09" w:rsidP="00886F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главы муниципального района – главы Администрации Бардымского муниципального района о результатах </w:t>
      </w:r>
      <w:r>
        <w:rPr>
          <w:rFonts w:ascii="Times New Roman" w:hAnsi="Times New Roman" w:cs="Times New Roman"/>
          <w:b/>
          <w:sz w:val="28"/>
          <w:szCs w:val="28"/>
        </w:rPr>
        <w:t>его деятельности, деятельности А</w:t>
      </w:r>
      <w:r w:rsidRPr="00060EBE">
        <w:rPr>
          <w:rFonts w:ascii="Times New Roman" w:hAnsi="Times New Roman" w:cs="Times New Roman"/>
          <w:b/>
          <w:sz w:val="28"/>
          <w:szCs w:val="28"/>
        </w:rPr>
        <w:t>дминистрации Бардымского муниципального района</w:t>
      </w:r>
    </w:p>
    <w:p w:rsidR="00886F09" w:rsidRDefault="00886F09" w:rsidP="00886F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B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060E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6F09" w:rsidRDefault="00886F09" w:rsidP="00886F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6F09" w:rsidRDefault="00886F09" w:rsidP="00886F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Бюджет</w:t>
      </w:r>
    </w:p>
    <w:p w:rsidR="00886F09" w:rsidRPr="0034557C" w:rsidRDefault="00886F09" w:rsidP="00886F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AFD">
        <w:rPr>
          <w:rFonts w:ascii="Times New Roman" w:hAnsi="Times New Roman" w:cs="Times New Roman"/>
          <w:b/>
          <w:color w:val="000000"/>
          <w:sz w:val="28"/>
          <w:szCs w:val="28"/>
        </w:rPr>
        <w:t>Консолидированный бюджет</w:t>
      </w:r>
      <w:r w:rsidRPr="0034557C">
        <w:rPr>
          <w:rFonts w:ascii="Times New Roman" w:hAnsi="Times New Roman" w:cs="Times New Roman"/>
          <w:color w:val="000000"/>
          <w:sz w:val="28"/>
          <w:szCs w:val="28"/>
        </w:rPr>
        <w:t xml:space="preserve"> района по доходам за 2015 год выполнен на </w:t>
      </w:r>
      <w:r>
        <w:rPr>
          <w:rFonts w:ascii="Times New Roman" w:hAnsi="Times New Roman" w:cs="Times New Roman"/>
          <w:color w:val="000000"/>
          <w:sz w:val="28"/>
          <w:szCs w:val="28"/>
        </w:rPr>
        <w:t>99,6</w:t>
      </w:r>
      <w:r w:rsidRPr="0034557C">
        <w:rPr>
          <w:rFonts w:ascii="Times New Roman" w:hAnsi="Times New Roman" w:cs="Times New Roman"/>
          <w:color w:val="000000"/>
          <w:sz w:val="28"/>
          <w:szCs w:val="28"/>
        </w:rPr>
        <w:t xml:space="preserve"> %, </w:t>
      </w:r>
      <w:r w:rsidRPr="00AC2879">
        <w:rPr>
          <w:rFonts w:ascii="Times New Roman" w:hAnsi="Times New Roman" w:cs="Times New Roman"/>
          <w:b/>
          <w:color w:val="000000"/>
          <w:sz w:val="28"/>
          <w:szCs w:val="28"/>
        </w:rPr>
        <w:t>при плане 745,1 млн.руб., поступило 742,1 млн.руб</w:t>
      </w:r>
      <w:r w:rsidRPr="003455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10AFD">
        <w:rPr>
          <w:rFonts w:ascii="Times New Roman" w:hAnsi="Times New Roman" w:cs="Times New Roman"/>
          <w:b/>
          <w:color w:val="000000"/>
          <w:sz w:val="28"/>
          <w:szCs w:val="28"/>
        </w:rPr>
        <w:t>План по налоговым и неналоговым</w:t>
      </w:r>
      <w:r w:rsidRPr="0034557C">
        <w:rPr>
          <w:rFonts w:ascii="Times New Roman" w:hAnsi="Times New Roman" w:cs="Times New Roman"/>
          <w:color w:val="000000"/>
          <w:sz w:val="28"/>
          <w:szCs w:val="28"/>
        </w:rPr>
        <w:t xml:space="preserve"> доходам выполнен на </w:t>
      </w:r>
      <w:r w:rsidRPr="00AC2879">
        <w:rPr>
          <w:rFonts w:ascii="Times New Roman" w:hAnsi="Times New Roman" w:cs="Times New Roman"/>
          <w:b/>
          <w:color w:val="000000"/>
          <w:sz w:val="28"/>
          <w:szCs w:val="28"/>
        </w:rPr>
        <w:t>106 %</w:t>
      </w:r>
      <w:r w:rsidRPr="0034557C">
        <w:rPr>
          <w:rFonts w:ascii="Times New Roman" w:hAnsi="Times New Roman" w:cs="Times New Roman"/>
          <w:color w:val="000000"/>
          <w:sz w:val="28"/>
          <w:szCs w:val="28"/>
        </w:rPr>
        <w:t xml:space="preserve">, при плане </w:t>
      </w:r>
      <w:r>
        <w:rPr>
          <w:rFonts w:ascii="Times New Roman" w:hAnsi="Times New Roman" w:cs="Times New Roman"/>
          <w:color w:val="000000"/>
          <w:sz w:val="28"/>
          <w:szCs w:val="28"/>
        </w:rPr>
        <w:t>153,3</w:t>
      </w:r>
      <w:r w:rsidRPr="0034557C">
        <w:rPr>
          <w:rFonts w:ascii="Times New Roman" w:hAnsi="Times New Roman" w:cs="Times New Roman"/>
          <w:color w:val="000000"/>
          <w:sz w:val="28"/>
          <w:szCs w:val="28"/>
        </w:rPr>
        <w:t xml:space="preserve"> млн.руб. поступило </w:t>
      </w:r>
      <w:r>
        <w:rPr>
          <w:rFonts w:ascii="Times New Roman" w:hAnsi="Times New Roman" w:cs="Times New Roman"/>
          <w:color w:val="000000"/>
          <w:sz w:val="28"/>
          <w:szCs w:val="28"/>
        </w:rPr>
        <w:t>162,4</w:t>
      </w:r>
      <w:r w:rsidRPr="0034557C">
        <w:rPr>
          <w:rFonts w:ascii="Times New Roman" w:hAnsi="Times New Roman" w:cs="Times New Roman"/>
          <w:color w:val="000000"/>
          <w:sz w:val="28"/>
          <w:szCs w:val="28"/>
        </w:rPr>
        <w:t xml:space="preserve"> млн.руб.</w:t>
      </w:r>
    </w:p>
    <w:p w:rsidR="00886F09" w:rsidRPr="0034557C" w:rsidRDefault="00886F09" w:rsidP="00886F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57C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источником доходов являются безвозмездные поступления из краевого бюджета. На их долю в 2015 году приходится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77,9</w:t>
      </w:r>
      <w:r w:rsidRPr="0034557C">
        <w:rPr>
          <w:rFonts w:ascii="Times New Roman" w:hAnsi="Times New Roman" w:cs="Times New Roman"/>
          <w:color w:val="000000"/>
          <w:sz w:val="28"/>
          <w:szCs w:val="28"/>
        </w:rPr>
        <w:t xml:space="preserve"> % доходов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578,4 </w:t>
      </w:r>
      <w:r w:rsidRPr="0034557C">
        <w:rPr>
          <w:rFonts w:ascii="Times New Roman" w:hAnsi="Times New Roman" w:cs="Times New Roman"/>
          <w:color w:val="000000"/>
          <w:sz w:val="28"/>
          <w:szCs w:val="28"/>
        </w:rPr>
        <w:t>млн.руб).</w:t>
      </w:r>
    </w:p>
    <w:p w:rsidR="00886F09" w:rsidRPr="0034557C" w:rsidRDefault="00886F09" w:rsidP="00886F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57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F10AFD">
        <w:rPr>
          <w:rFonts w:ascii="Times New Roman" w:hAnsi="Times New Roman" w:cs="Times New Roman"/>
          <w:b/>
          <w:color w:val="000000"/>
          <w:sz w:val="28"/>
          <w:szCs w:val="28"/>
        </w:rPr>
        <w:t>долю собственных доходов</w:t>
      </w:r>
      <w:r w:rsidRPr="0034557C">
        <w:rPr>
          <w:rFonts w:ascii="Times New Roman" w:hAnsi="Times New Roman" w:cs="Times New Roman"/>
          <w:color w:val="000000"/>
          <w:sz w:val="28"/>
          <w:szCs w:val="28"/>
        </w:rPr>
        <w:t xml:space="preserve"> консолидированного бюджета в общем объеме доходов консолидированного бюджета, без учета субвенций из краевого бюджета приходится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53,3 </w:t>
      </w:r>
      <w:r w:rsidRPr="0034557C">
        <w:rPr>
          <w:rFonts w:ascii="Times New Roman" w:hAnsi="Times New Roman" w:cs="Times New Roman"/>
          <w:color w:val="000000"/>
          <w:sz w:val="28"/>
          <w:szCs w:val="28"/>
        </w:rPr>
        <w:t>%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395,3 </w:t>
      </w:r>
      <w:r w:rsidRPr="0034557C">
        <w:rPr>
          <w:rFonts w:ascii="Times New Roman" w:hAnsi="Times New Roman" w:cs="Times New Roman"/>
          <w:color w:val="000000"/>
          <w:sz w:val="28"/>
          <w:szCs w:val="28"/>
        </w:rPr>
        <w:t>млн.руб.).</w:t>
      </w:r>
    </w:p>
    <w:p w:rsidR="00886F09" w:rsidRPr="0034557C" w:rsidRDefault="00886F09" w:rsidP="00886F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57C">
        <w:rPr>
          <w:rFonts w:ascii="Times New Roman" w:hAnsi="Times New Roman" w:cs="Times New Roman"/>
          <w:color w:val="000000"/>
          <w:sz w:val="28"/>
          <w:szCs w:val="28"/>
        </w:rPr>
        <w:t xml:space="preserve">В структуре </w:t>
      </w:r>
      <w:r>
        <w:rPr>
          <w:rFonts w:ascii="Times New Roman" w:hAnsi="Times New Roman" w:cs="Times New Roman"/>
          <w:color w:val="000000"/>
          <w:sz w:val="28"/>
          <w:szCs w:val="28"/>
        </w:rPr>
        <w:t>налоговых и неналоговых</w:t>
      </w:r>
      <w:r w:rsidRPr="0034557C">
        <w:rPr>
          <w:rFonts w:ascii="Times New Roman" w:hAnsi="Times New Roman" w:cs="Times New Roman"/>
          <w:color w:val="000000"/>
          <w:sz w:val="28"/>
          <w:szCs w:val="28"/>
        </w:rPr>
        <w:t xml:space="preserve"> доходов консолидированного  бюджета района наибольший удельный вес в 2015 году приходится на налог на </w:t>
      </w:r>
      <w:r w:rsidRPr="001967DC">
        <w:rPr>
          <w:rFonts w:ascii="Times New Roman" w:hAnsi="Times New Roman" w:cs="Times New Roman"/>
          <w:b/>
          <w:color w:val="000000"/>
          <w:sz w:val="28"/>
          <w:szCs w:val="28"/>
        </w:rPr>
        <w:t>доходы физических лиц</w:t>
      </w:r>
      <w:r w:rsidRPr="0034557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33,4 </w:t>
      </w:r>
      <w:r w:rsidRPr="0034557C">
        <w:rPr>
          <w:rFonts w:ascii="Times New Roman" w:hAnsi="Times New Roman" w:cs="Times New Roman"/>
          <w:color w:val="000000"/>
          <w:sz w:val="28"/>
          <w:szCs w:val="28"/>
        </w:rPr>
        <w:t>%(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54,2 </w:t>
      </w:r>
      <w:r w:rsidRPr="0034557C">
        <w:rPr>
          <w:rFonts w:ascii="Times New Roman" w:hAnsi="Times New Roman" w:cs="Times New Roman"/>
          <w:color w:val="000000"/>
          <w:sz w:val="28"/>
          <w:szCs w:val="28"/>
        </w:rPr>
        <w:t xml:space="preserve">млн.руб.), </w:t>
      </w:r>
      <w:r w:rsidRPr="001967DC">
        <w:rPr>
          <w:rFonts w:ascii="Times New Roman" w:hAnsi="Times New Roman" w:cs="Times New Roman"/>
          <w:b/>
          <w:color w:val="000000"/>
          <w:sz w:val="28"/>
          <w:szCs w:val="28"/>
        </w:rPr>
        <w:t>арендную плату за землю</w:t>
      </w:r>
      <w:r w:rsidRPr="0034557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23 </w:t>
      </w:r>
      <w:r w:rsidRPr="0034557C">
        <w:rPr>
          <w:rFonts w:ascii="Times New Roman" w:hAnsi="Times New Roman" w:cs="Times New Roman"/>
          <w:color w:val="000000"/>
          <w:sz w:val="28"/>
          <w:szCs w:val="28"/>
        </w:rPr>
        <w:t>%(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37,4 </w:t>
      </w:r>
      <w:r w:rsidRPr="0034557C">
        <w:rPr>
          <w:rFonts w:ascii="Times New Roman" w:hAnsi="Times New Roman" w:cs="Times New Roman"/>
          <w:color w:val="000000"/>
          <w:sz w:val="28"/>
          <w:szCs w:val="28"/>
        </w:rPr>
        <w:t xml:space="preserve">млн.руб.) и </w:t>
      </w:r>
      <w:r w:rsidRPr="001967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транспортный налог </w:t>
      </w:r>
      <w:r w:rsidRPr="0034557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14,3</w:t>
      </w:r>
      <w:r w:rsidRPr="0034557C">
        <w:rPr>
          <w:rFonts w:ascii="Times New Roman" w:hAnsi="Times New Roman" w:cs="Times New Roman"/>
          <w:color w:val="000000"/>
          <w:sz w:val="28"/>
          <w:szCs w:val="28"/>
        </w:rPr>
        <w:t>%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23,3 </w:t>
      </w:r>
      <w:r w:rsidRPr="0034557C">
        <w:rPr>
          <w:rFonts w:ascii="Times New Roman" w:hAnsi="Times New Roman" w:cs="Times New Roman"/>
          <w:color w:val="000000"/>
          <w:sz w:val="28"/>
          <w:szCs w:val="28"/>
        </w:rPr>
        <w:t>млн.руб.).</w:t>
      </w:r>
    </w:p>
    <w:p w:rsidR="00886F09" w:rsidRPr="00D32510" w:rsidRDefault="00886F09" w:rsidP="00886F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6F09" w:rsidRPr="00890502" w:rsidRDefault="00886F09" w:rsidP="00886F09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90502">
        <w:rPr>
          <w:rFonts w:ascii="Times New Roman" w:eastAsia="Times New Roman" w:hAnsi="Times New Roman" w:cs="Times New Roman"/>
          <w:sz w:val="28"/>
          <w:szCs w:val="28"/>
        </w:rPr>
        <w:t xml:space="preserve">Консолидированный бюджет по </w:t>
      </w:r>
      <w:r w:rsidRPr="00890502">
        <w:rPr>
          <w:rFonts w:ascii="Times New Roman" w:eastAsia="Times New Roman" w:hAnsi="Times New Roman" w:cs="Times New Roman"/>
          <w:b/>
          <w:sz w:val="28"/>
          <w:szCs w:val="28"/>
        </w:rPr>
        <w:t>расходам</w:t>
      </w:r>
      <w:r w:rsidRPr="00890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2015 </w:t>
      </w:r>
      <w:r w:rsidRPr="00890502">
        <w:rPr>
          <w:rFonts w:ascii="Times New Roman" w:eastAsia="Times New Roman" w:hAnsi="Times New Roman" w:cs="Times New Roman"/>
          <w:sz w:val="28"/>
          <w:szCs w:val="28"/>
        </w:rPr>
        <w:t>выполнен на 96,1%, при плане 775,8 млн.руб. исполнение составило 743,2  млн.руб.</w:t>
      </w:r>
    </w:p>
    <w:p w:rsidR="00886F09" w:rsidRPr="00445096" w:rsidRDefault="00886F09" w:rsidP="00886F09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502">
        <w:rPr>
          <w:rFonts w:ascii="Times New Roman" w:eastAsia="Times New Roman" w:hAnsi="Times New Roman" w:cs="Times New Roman"/>
          <w:sz w:val="28"/>
          <w:szCs w:val="28"/>
        </w:rPr>
        <w:t xml:space="preserve">       Наибольший удельный вес в бюджете  Бардымского муниципального района расходы на образование 404,1 млн.руб. или 54 %, общегосударственные вопросы 12,1%, национальная экономика 78,0 млн.руб. или 10,5%, жилищно-коммунальное хозяйство 6,7 % и культура 6,7%.</w:t>
      </w:r>
    </w:p>
    <w:p w:rsidR="00886F09" w:rsidRPr="00AC5A94" w:rsidRDefault="00886F09" w:rsidP="00886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94">
        <w:rPr>
          <w:rFonts w:ascii="Times New Roman" w:hAnsi="Times New Roman" w:cs="Times New Roman"/>
          <w:sz w:val="28"/>
          <w:szCs w:val="28"/>
        </w:rPr>
        <w:t>По состоянию на 01.01.2016 объем задолженности муниципальных учреждений, организаций по консолидированному бюджету муниципального района в бюджеты различных уровней и внебюджетные фонды составляет 0 руб.</w:t>
      </w:r>
    </w:p>
    <w:p w:rsidR="00886F09" w:rsidRPr="008F4A40" w:rsidRDefault="00886F09" w:rsidP="00886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94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по заработной плате по консолидированному бюджету района составляет  0 руб.</w:t>
      </w:r>
    </w:p>
    <w:p w:rsidR="00886F09" w:rsidRPr="00AC5A94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09" w:rsidRPr="0034557C" w:rsidRDefault="00886F09" w:rsidP="0088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557C">
        <w:rPr>
          <w:rFonts w:ascii="Times New Roman" w:hAnsi="Times New Roman" w:cs="Times New Roman"/>
          <w:b/>
          <w:sz w:val="28"/>
          <w:szCs w:val="28"/>
        </w:rPr>
        <w:t>. Правопорядок и безопасность</w:t>
      </w:r>
    </w:p>
    <w:p w:rsidR="00886F09" w:rsidRPr="00235683" w:rsidRDefault="00886F09" w:rsidP="00886F09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течении 12 месяцев 2015 года</w:t>
      </w:r>
    </w:p>
    <w:p w:rsidR="00886F09" w:rsidRPr="00A7605C" w:rsidRDefault="00886F09" w:rsidP="00886F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0286">
        <w:rPr>
          <w:rFonts w:ascii="Times New Roman" w:eastAsia="Times New Roman" w:hAnsi="Times New Roman" w:cs="Times New Roman"/>
          <w:b/>
          <w:sz w:val="28"/>
          <w:szCs w:val="28"/>
        </w:rPr>
        <w:t>Зарегистрировано</w:t>
      </w:r>
      <w:r w:rsidRPr="00A7605C">
        <w:rPr>
          <w:rFonts w:ascii="Times New Roman" w:eastAsia="Times New Roman" w:hAnsi="Times New Roman" w:cs="Times New Roman"/>
          <w:sz w:val="28"/>
          <w:szCs w:val="28"/>
        </w:rPr>
        <w:t xml:space="preserve"> 483 преступления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(2014-427)</w:t>
      </w:r>
      <w:r w:rsidRPr="00A7605C">
        <w:rPr>
          <w:rFonts w:ascii="Times New Roman" w:hAnsi="Times New Roman" w:cs="Times New Roman"/>
          <w:sz w:val="28"/>
          <w:szCs w:val="28"/>
        </w:rPr>
        <w:t>.</w:t>
      </w:r>
      <w:r w:rsidRPr="00A76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F09" w:rsidRPr="00A7605C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286">
        <w:rPr>
          <w:rFonts w:ascii="Times New Roman" w:eastAsia="Times New Roman" w:hAnsi="Times New Roman" w:cs="Times New Roman"/>
          <w:b/>
          <w:sz w:val="28"/>
          <w:szCs w:val="28"/>
        </w:rPr>
        <w:t>Закончено расследованием</w:t>
      </w:r>
      <w:r w:rsidRPr="00A7605C">
        <w:rPr>
          <w:rFonts w:ascii="Times New Roman" w:eastAsia="Times New Roman" w:hAnsi="Times New Roman" w:cs="Times New Roman"/>
          <w:sz w:val="28"/>
          <w:szCs w:val="28"/>
        </w:rPr>
        <w:t xml:space="preserve"> 355 преступлений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(2014-319)</w:t>
      </w:r>
      <w:r w:rsidRPr="00A7605C">
        <w:rPr>
          <w:rFonts w:ascii="Times New Roman" w:hAnsi="Times New Roman" w:cs="Times New Roman"/>
          <w:sz w:val="28"/>
          <w:szCs w:val="28"/>
        </w:rPr>
        <w:t>.</w:t>
      </w:r>
      <w:r w:rsidRPr="00A76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F09" w:rsidRPr="00A7605C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286">
        <w:rPr>
          <w:rFonts w:ascii="Times New Roman" w:eastAsia="Times New Roman" w:hAnsi="Times New Roman" w:cs="Times New Roman"/>
          <w:b/>
          <w:sz w:val="28"/>
          <w:szCs w:val="28"/>
        </w:rPr>
        <w:t>Уровень преступлений на 10 тысяч населения</w:t>
      </w:r>
      <w:r w:rsidRPr="00A7605C">
        <w:rPr>
          <w:rFonts w:ascii="Times New Roman" w:eastAsia="Times New Roman" w:hAnsi="Times New Roman" w:cs="Times New Roman"/>
          <w:sz w:val="28"/>
          <w:szCs w:val="28"/>
        </w:rPr>
        <w:t xml:space="preserve"> составил 195,5</w:t>
      </w:r>
      <w:r w:rsidRPr="00A76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(2014 -169,6) </w:t>
      </w:r>
      <w:r w:rsidRPr="00A7605C">
        <w:rPr>
          <w:rFonts w:ascii="Times New Roman" w:hAnsi="Times New Roman" w:cs="Times New Roman"/>
          <w:sz w:val="28"/>
          <w:szCs w:val="28"/>
        </w:rPr>
        <w:t>(краевой 220,8).</w:t>
      </w:r>
      <w:r w:rsidRPr="00A7605C">
        <w:rPr>
          <w:rFonts w:ascii="Times New Roman" w:eastAsia="Times New Roman" w:hAnsi="Times New Roman" w:cs="Times New Roman"/>
          <w:sz w:val="28"/>
          <w:szCs w:val="28"/>
        </w:rPr>
        <w:t xml:space="preserve"> Это один из </w:t>
      </w:r>
      <w:r w:rsidRPr="00CB0286">
        <w:rPr>
          <w:rFonts w:ascii="Times New Roman" w:eastAsia="Times New Roman" w:hAnsi="Times New Roman" w:cs="Times New Roman"/>
          <w:b/>
          <w:sz w:val="28"/>
          <w:szCs w:val="28"/>
        </w:rPr>
        <w:t>самых низких показателей</w:t>
      </w:r>
      <w:r w:rsidRPr="00A7605C">
        <w:rPr>
          <w:rFonts w:ascii="Times New Roman" w:eastAsia="Times New Roman" w:hAnsi="Times New Roman" w:cs="Times New Roman"/>
          <w:sz w:val="28"/>
          <w:szCs w:val="28"/>
        </w:rPr>
        <w:t xml:space="preserve"> среди районов южной зоны. Так, в Еловском районе данный показатель составляет 312,6, в Осинском районе 252,2, в Чернушинском районе 211,0 и в Куединском районе 210,9.</w:t>
      </w:r>
    </w:p>
    <w:p w:rsidR="00886F09" w:rsidRPr="00A7605C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286">
        <w:rPr>
          <w:rFonts w:ascii="Times New Roman" w:eastAsia="Times New Roman" w:hAnsi="Times New Roman" w:cs="Times New Roman"/>
          <w:b/>
          <w:sz w:val="28"/>
          <w:szCs w:val="28"/>
        </w:rPr>
        <w:t>Против личности</w:t>
      </w:r>
      <w:r w:rsidRPr="00A7605C">
        <w:rPr>
          <w:rFonts w:ascii="Times New Roman" w:eastAsia="Times New Roman" w:hAnsi="Times New Roman" w:cs="Times New Roman"/>
          <w:sz w:val="28"/>
          <w:szCs w:val="28"/>
        </w:rPr>
        <w:t xml:space="preserve"> совершено 170 преступления. В результате преступных деяний </w:t>
      </w:r>
      <w:r w:rsidRPr="00CB0286">
        <w:rPr>
          <w:rFonts w:ascii="Times New Roman" w:eastAsia="Times New Roman" w:hAnsi="Times New Roman" w:cs="Times New Roman"/>
          <w:b/>
          <w:sz w:val="28"/>
          <w:szCs w:val="28"/>
        </w:rPr>
        <w:t>погибли</w:t>
      </w:r>
      <w:r w:rsidRPr="00A7605C">
        <w:rPr>
          <w:rFonts w:ascii="Times New Roman" w:eastAsia="Times New Roman" w:hAnsi="Times New Roman" w:cs="Times New Roman"/>
          <w:sz w:val="28"/>
          <w:szCs w:val="28"/>
        </w:rPr>
        <w:t xml:space="preserve"> 7 человек</w:t>
      </w:r>
      <w:r w:rsidRPr="00A7605C">
        <w:rPr>
          <w:rFonts w:ascii="Times New Roman" w:hAnsi="Times New Roman" w:cs="Times New Roman"/>
          <w:sz w:val="28"/>
          <w:szCs w:val="28"/>
        </w:rPr>
        <w:t>, из них</w:t>
      </w:r>
      <w:r w:rsidRPr="00A7605C">
        <w:rPr>
          <w:rFonts w:ascii="Times New Roman" w:eastAsia="Times New Roman" w:hAnsi="Times New Roman" w:cs="Times New Roman"/>
          <w:sz w:val="28"/>
          <w:szCs w:val="28"/>
        </w:rPr>
        <w:t xml:space="preserve"> 4 убийств</w:t>
      </w:r>
      <w:r w:rsidRPr="00A7605C">
        <w:rPr>
          <w:rFonts w:ascii="Times New Roman" w:hAnsi="Times New Roman" w:cs="Times New Roman"/>
          <w:sz w:val="28"/>
          <w:szCs w:val="28"/>
        </w:rPr>
        <w:t>а</w:t>
      </w:r>
      <w:r w:rsidRPr="00A7605C">
        <w:rPr>
          <w:rFonts w:ascii="Times New Roman" w:eastAsia="Times New Roman" w:hAnsi="Times New Roman" w:cs="Times New Roman"/>
          <w:sz w:val="28"/>
          <w:szCs w:val="28"/>
        </w:rPr>
        <w:t xml:space="preserve">, 1 умышленное причинение тяжкого </w:t>
      </w:r>
      <w:r w:rsidRPr="00A760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вреда здоровью со смертельным исходом </w:t>
      </w:r>
      <w:r w:rsidRPr="00A7605C">
        <w:rPr>
          <w:rFonts w:ascii="Times New Roman" w:hAnsi="Times New Roman" w:cs="Times New Roman"/>
          <w:sz w:val="28"/>
          <w:szCs w:val="28"/>
        </w:rPr>
        <w:t>и</w:t>
      </w:r>
      <w:r w:rsidRPr="00A7605C">
        <w:rPr>
          <w:rFonts w:ascii="Times New Roman" w:eastAsia="Times New Roman" w:hAnsi="Times New Roman" w:cs="Times New Roman"/>
          <w:sz w:val="28"/>
          <w:szCs w:val="28"/>
        </w:rPr>
        <w:t xml:space="preserve"> 2 причинение смерти по неосторожности. </w:t>
      </w:r>
    </w:p>
    <w:p w:rsidR="00886F09" w:rsidRPr="00A7605C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05C">
        <w:rPr>
          <w:rFonts w:ascii="Times New Roman" w:eastAsia="Times New Roman" w:hAnsi="Times New Roman" w:cs="Times New Roman"/>
          <w:sz w:val="28"/>
          <w:szCs w:val="28"/>
        </w:rPr>
        <w:t>зарегистрировано 157 краж,  удельный вес от оконченных составил 46,4%</w:t>
      </w:r>
      <w:r w:rsidRPr="00A7605C">
        <w:rPr>
          <w:rFonts w:ascii="Times New Roman" w:hAnsi="Times New Roman" w:cs="Times New Roman"/>
          <w:sz w:val="28"/>
          <w:szCs w:val="28"/>
        </w:rPr>
        <w:t>.</w:t>
      </w:r>
    </w:p>
    <w:p w:rsidR="00886F09" w:rsidRPr="00A7605C" w:rsidRDefault="00886F09" w:rsidP="00886F0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7605C">
        <w:rPr>
          <w:rFonts w:ascii="Times New Roman" w:eastAsia="Times New Roman" w:hAnsi="Times New Roman" w:cs="Times New Roman"/>
          <w:sz w:val="28"/>
          <w:szCs w:val="28"/>
        </w:rPr>
        <w:t xml:space="preserve">выявлено 3 преступления в сфере </w:t>
      </w:r>
      <w:r w:rsidRPr="00451FB0">
        <w:rPr>
          <w:rFonts w:ascii="Times New Roman" w:eastAsia="Times New Roman" w:hAnsi="Times New Roman" w:cs="Times New Roman"/>
          <w:sz w:val="28"/>
          <w:szCs w:val="28"/>
        </w:rPr>
        <w:t>незаконного оборота наркотиков</w:t>
      </w:r>
    </w:p>
    <w:p w:rsidR="00886F09" w:rsidRPr="00A7605C" w:rsidRDefault="00886F09" w:rsidP="00886F09">
      <w:pPr>
        <w:spacing w:after="0" w:line="240" w:lineRule="auto"/>
        <w:ind w:firstLine="708"/>
        <w:rPr>
          <w:sz w:val="28"/>
          <w:szCs w:val="28"/>
        </w:rPr>
      </w:pPr>
      <w:r w:rsidRPr="00A7605C">
        <w:rPr>
          <w:rFonts w:ascii="Times New Roman" w:hAnsi="Times New Roman" w:cs="Times New Roman"/>
          <w:sz w:val="28"/>
          <w:szCs w:val="28"/>
        </w:rPr>
        <w:t>выявлено 25 продаж</w:t>
      </w:r>
      <w:r w:rsidRPr="00A7605C">
        <w:rPr>
          <w:rFonts w:ascii="Times New Roman" w:eastAsia="Times New Roman" w:hAnsi="Times New Roman" w:cs="Times New Roman"/>
          <w:sz w:val="28"/>
          <w:szCs w:val="28"/>
        </w:rPr>
        <w:t xml:space="preserve"> алкогольной и спиртосодержащей продукции без регистрации в качестве </w:t>
      </w:r>
      <w:r w:rsidRPr="00A7605C">
        <w:rPr>
          <w:rFonts w:ascii="Times New Roman" w:hAnsi="Times New Roman" w:cs="Times New Roman"/>
          <w:sz w:val="28"/>
          <w:szCs w:val="28"/>
        </w:rPr>
        <w:t>ИП или ЮЛ.</w:t>
      </w:r>
    </w:p>
    <w:p w:rsidR="00886F09" w:rsidRPr="00A7605C" w:rsidRDefault="00886F09" w:rsidP="00886F09">
      <w:pPr>
        <w:spacing w:after="0" w:line="240" w:lineRule="auto"/>
        <w:ind w:firstLine="708"/>
        <w:rPr>
          <w:sz w:val="28"/>
          <w:szCs w:val="28"/>
        </w:rPr>
      </w:pPr>
      <w:r w:rsidRPr="00CB0286">
        <w:rPr>
          <w:rFonts w:ascii="Times New Roman" w:eastAsia="Times New Roman" w:hAnsi="Times New Roman" w:cs="Times New Roman"/>
          <w:b/>
          <w:sz w:val="28"/>
          <w:szCs w:val="28"/>
        </w:rPr>
        <w:t>несовершеннолетними</w:t>
      </w:r>
      <w:r w:rsidRPr="00A7605C">
        <w:rPr>
          <w:rFonts w:ascii="Times New Roman" w:eastAsia="Times New Roman" w:hAnsi="Times New Roman" w:cs="Times New Roman"/>
          <w:sz w:val="28"/>
          <w:szCs w:val="28"/>
        </w:rPr>
        <w:t xml:space="preserve"> и с их участием совершено 15  преступлений</w:t>
      </w:r>
      <w:r w:rsidRPr="00A7605C">
        <w:rPr>
          <w:rFonts w:ascii="Times New Roman" w:hAnsi="Times New Roman" w:cs="Times New Roman"/>
          <w:sz w:val="28"/>
          <w:szCs w:val="28"/>
        </w:rPr>
        <w:t>.</w:t>
      </w:r>
      <w:r w:rsidRPr="00A76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F09" w:rsidRPr="00A7605C" w:rsidRDefault="00886F09" w:rsidP="00886F09">
      <w:pPr>
        <w:spacing w:after="0" w:line="240" w:lineRule="auto"/>
        <w:ind w:firstLine="708"/>
        <w:rPr>
          <w:sz w:val="28"/>
          <w:szCs w:val="28"/>
        </w:rPr>
      </w:pPr>
      <w:r w:rsidRPr="00CB0286">
        <w:rPr>
          <w:rFonts w:ascii="Times New Roman" w:eastAsia="Times New Roman" w:hAnsi="Times New Roman" w:cs="Times New Roman"/>
          <w:b/>
          <w:sz w:val="28"/>
          <w:szCs w:val="28"/>
        </w:rPr>
        <w:t>зарегистрировано 28 ДТП</w:t>
      </w:r>
      <w:r w:rsidRPr="00A7605C">
        <w:rPr>
          <w:rFonts w:ascii="Times New Roman" w:hAnsi="Times New Roman" w:cs="Times New Roman"/>
          <w:sz w:val="28"/>
          <w:szCs w:val="28"/>
        </w:rPr>
        <w:t xml:space="preserve"> </w:t>
      </w:r>
      <w:r w:rsidRPr="00A76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05C">
        <w:rPr>
          <w:rFonts w:ascii="Times New Roman" w:hAnsi="Times New Roman" w:cs="Times New Roman"/>
          <w:sz w:val="28"/>
          <w:szCs w:val="28"/>
        </w:rPr>
        <w:t>(</w:t>
      </w:r>
      <w:r w:rsidRPr="00A7605C">
        <w:rPr>
          <w:rFonts w:ascii="Times New Roman" w:eastAsia="Times New Roman" w:hAnsi="Times New Roman" w:cs="Times New Roman"/>
          <w:sz w:val="28"/>
          <w:szCs w:val="28"/>
        </w:rPr>
        <w:t>погибших не имеется</w:t>
      </w:r>
      <w:r w:rsidRPr="00A7605C">
        <w:rPr>
          <w:rFonts w:ascii="Times New Roman" w:hAnsi="Times New Roman" w:cs="Times New Roman"/>
          <w:sz w:val="28"/>
          <w:szCs w:val="28"/>
        </w:rPr>
        <w:t>).</w:t>
      </w:r>
    </w:p>
    <w:p w:rsidR="00886F09" w:rsidRPr="00A7605C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05C">
        <w:rPr>
          <w:rFonts w:ascii="Times New Roman" w:hAnsi="Times New Roman" w:cs="Times New Roman"/>
          <w:sz w:val="28"/>
          <w:szCs w:val="28"/>
        </w:rPr>
        <w:t xml:space="preserve">В августе 2015 года, </w:t>
      </w:r>
      <w:r w:rsidRPr="000921E6">
        <w:rPr>
          <w:rFonts w:ascii="Times New Roman" w:hAnsi="Times New Roman" w:cs="Times New Roman"/>
          <w:b/>
          <w:sz w:val="28"/>
          <w:szCs w:val="28"/>
        </w:rPr>
        <w:t>произошло укрупнение подразделения ГИБДД</w:t>
      </w:r>
      <w:r w:rsidRPr="00A7605C">
        <w:rPr>
          <w:rFonts w:ascii="Times New Roman" w:hAnsi="Times New Roman" w:cs="Times New Roman"/>
          <w:sz w:val="28"/>
          <w:szCs w:val="28"/>
        </w:rPr>
        <w:t xml:space="preserve">. Штатная численность личного состава отделения ДПС была увеличена до 18 единиц, таким образом численный состав вырос до 28 сотрудников. </w:t>
      </w:r>
    </w:p>
    <w:p w:rsidR="00886F09" w:rsidRPr="0034557C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F09" w:rsidRPr="0034557C" w:rsidRDefault="00886F09" w:rsidP="0088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4557C">
        <w:rPr>
          <w:rFonts w:ascii="Times New Roman" w:hAnsi="Times New Roman" w:cs="Times New Roman"/>
          <w:b/>
          <w:sz w:val="28"/>
          <w:szCs w:val="28"/>
        </w:rPr>
        <w:t>. Социальная сфера</w:t>
      </w:r>
    </w:p>
    <w:p w:rsidR="00886F09" w:rsidRDefault="00886F09" w:rsidP="0088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4557C">
        <w:rPr>
          <w:rFonts w:ascii="Times New Roman" w:hAnsi="Times New Roman" w:cs="Times New Roman"/>
          <w:b/>
          <w:sz w:val="28"/>
          <w:szCs w:val="28"/>
        </w:rPr>
        <w:t>.1 Отдел ЗАГС</w:t>
      </w:r>
    </w:p>
    <w:p w:rsidR="00886F09" w:rsidRPr="006F6ABC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28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F6ABC">
        <w:rPr>
          <w:rFonts w:ascii="Times New Roman" w:hAnsi="Times New Roman" w:cs="Times New Roman"/>
          <w:sz w:val="28"/>
          <w:szCs w:val="28"/>
        </w:rPr>
        <w:t>Одним из важнейших факторов социально-экономического развития любого территориального образования является его демографический потенциал – людские ресурсы, определяющие возможности использования всех компонентов потенциала развития территории.</w:t>
      </w:r>
    </w:p>
    <w:p w:rsidR="00886F09" w:rsidRPr="00843433" w:rsidRDefault="00886F09" w:rsidP="00886F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28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70763">
        <w:rPr>
          <w:rFonts w:ascii="Times New Roman" w:eastAsia="Times New Roman" w:hAnsi="Times New Roman" w:cs="Times New Roman"/>
          <w:b/>
          <w:sz w:val="28"/>
          <w:szCs w:val="28"/>
        </w:rPr>
        <w:t>Численность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01.01.2015</w:t>
      </w:r>
      <w:r w:rsidRPr="00D70763">
        <w:rPr>
          <w:rFonts w:ascii="Times New Roman" w:eastAsia="Times New Roman" w:hAnsi="Times New Roman" w:cs="Times New Roman"/>
          <w:sz w:val="28"/>
          <w:szCs w:val="28"/>
        </w:rPr>
        <w:t xml:space="preserve"> года по статистическим данным составляет </w:t>
      </w:r>
      <w:r w:rsidRPr="00D7076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4 700 </w:t>
      </w:r>
      <w:r w:rsidRPr="00D70763">
        <w:rPr>
          <w:rFonts w:ascii="Times New Roman" w:eastAsia="Times New Roman" w:hAnsi="Times New Roman" w:cs="Times New Roman"/>
          <w:sz w:val="28"/>
          <w:szCs w:val="28"/>
        </w:rPr>
        <w:t>чел,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летом 2015 года удалось откорректировать численность населения Березниковского сельского поселения из 813 до 1364 чел. (+ 551), данная ошибка произошла из </w:t>
      </w:r>
      <w:r w:rsidRPr="00170DA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170DAD">
        <w:rPr>
          <w:rFonts w:ascii="Times New Roman" w:hAnsi="Times New Roman" w:cs="Times New Roman"/>
          <w:spacing w:val="-2"/>
          <w:sz w:val="28"/>
          <w:szCs w:val="28"/>
        </w:rPr>
        <w:t>некорректности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кодирования</w:t>
      </w:r>
      <w:r w:rsidRPr="00170DAD">
        <w:rPr>
          <w:rFonts w:ascii="Times New Roman" w:hAnsi="Times New Roman" w:cs="Times New Roman"/>
          <w:spacing w:val="-2"/>
          <w:sz w:val="28"/>
          <w:szCs w:val="28"/>
        </w:rPr>
        <w:t xml:space="preserve"> в других территориальных органах Росстата территории выбытия мигрантов (вместо г. Березники </w:t>
      </w:r>
      <w:r>
        <w:rPr>
          <w:rFonts w:ascii="Times New Roman" w:hAnsi="Times New Roman" w:cs="Times New Roman"/>
          <w:spacing w:val="-2"/>
          <w:sz w:val="28"/>
          <w:szCs w:val="28"/>
        </w:rPr>
        <w:t>указали</w:t>
      </w:r>
      <w:r w:rsidRPr="00170DAD">
        <w:rPr>
          <w:rFonts w:ascii="Times New Roman" w:hAnsi="Times New Roman" w:cs="Times New Roman"/>
          <w:spacing w:val="-2"/>
          <w:sz w:val="28"/>
          <w:szCs w:val="28"/>
        </w:rPr>
        <w:t xml:space="preserve"> село Березники), </w:t>
      </w:r>
      <w:r w:rsidRPr="00170DAD">
        <w:rPr>
          <w:rFonts w:ascii="Times New Roman" w:eastAsia="Times New Roman" w:hAnsi="Times New Roman" w:cs="Times New Roman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образом в Пермьстате численность населения района </w:t>
      </w:r>
      <w:r w:rsidRPr="001967DC">
        <w:rPr>
          <w:rFonts w:ascii="Times New Roman" w:eastAsia="Times New Roman" w:hAnsi="Times New Roman" w:cs="Times New Roman"/>
          <w:b/>
          <w:sz w:val="28"/>
          <w:szCs w:val="28"/>
        </w:rPr>
        <w:t>была откорректирована с 24 700 на 25 251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Численность населения на 01.01.2016 составляет 25168 (-83чел.)</w:t>
      </w:r>
      <w:r w:rsidRPr="00D70763">
        <w:rPr>
          <w:rFonts w:ascii="Times New Roman" w:eastAsia="Times New Roman" w:hAnsi="Times New Roman" w:cs="Times New Roman"/>
          <w:sz w:val="28"/>
          <w:szCs w:val="28"/>
        </w:rPr>
        <w:t xml:space="preserve">, а именно 71 человек составляет </w:t>
      </w:r>
      <w:r w:rsidRPr="00843433">
        <w:rPr>
          <w:rFonts w:ascii="Times New Roman" w:eastAsia="Times New Roman" w:hAnsi="Times New Roman" w:cs="Times New Roman"/>
          <w:b/>
          <w:sz w:val="28"/>
          <w:szCs w:val="28"/>
        </w:rPr>
        <w:t>естественный отток</w:t>
      </w:r>
      <w:r w:rsidRPr="00D707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43433">
        <w:rPr>
          <w:rFonts w:ascii="Times New Roman" w:eastAsia="Times New Roman" w:hAnsi="Times New Roman" w:cs="Times New Roman"/>
          <w:b/>
          <w:sz w:val="28"/>
          <w:szCs w:val="28"/>
        </w:rPr>
        <w:t>миграционный отток</w:t>
      </w:r>
      <w:r w:rsidRPr="00843433">
        <w:rPr>
          <w:rFonts w:ascii="Times New Roman" w:eastAsia="Times New Roman" w:hAnsi="Times New Roman" w:cs="Times New Roman"/>
          <w:sz w:val="28"/>
          <w:szCs w:val="28"/>
        </w:rPr>
        <w:t xml:space="preserve"> 12 человек </w:t>
      </w:r>
      <w:r w:rsidRPr="00843433">
        <w:rPr>
          <w:rFonts w:ascii="Times New Roman" w:hAnsi="Times New Roman" w:cs="Times New Roman"/>
          <w:sz w:val="28"/>
          <w:szCs w:val="28"/>
        </w:rPr>
        <w:t>(309 прибыло, 321 выбыло)</w:t>
      </w:r>
      <w:r w:rsidRPr="0084343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43433">
        <w:rPr>
          <w:rFonts w:ascii="Times New Roman" w:hAnsi="Times New Roman" w:cs="Times New Roman"/>
          <w:sz w:val="28"/>
          <w:szCs w:val="28"/>
        </w:rPr>
        <w:t xml:space="preserve"> Иностранных граждан встало на учет 568 чел. (из них 58 сроком от 3 до 5 лет), убыло 583 чел. </w:t>
      </w:r>
    </w:p>
    <w:p w:rsidR="00886F09" w:rsidRPr="007B31F5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1F5">
        <w:rPr>
          <w:rFonts w:ascii="Times New Roman" w:hAnsi="Times New Roman" w:cs="Times New Roman"/>
          <w:bCs/>
          <w:sz w:val="28"/>
          <w:szCs w:val="28"/>
        </w:rPr>
        <w:t>Демографическая ситуация</w:t>
      </w:r>
      <w:r w:rsidRPr="007B31F5">
        <w:rPr>
          <w:rFonts w:ascii="Times New Roman" w:hAnsi="Times New Roman" w:cs="Times New Roman"/>
          <w:sz w:val="28"/>
          <w:szCs w:val="28"/>
        </w:rPr>
        <w:t xml:space="preserve"> в Бардымском районе представлена следующим образом: </w:t>
      </w:r>
    </w:p>
    <w:p w:rsidR="00886F09" w:rsidRPr="00EC5875" w:rsidRDefault="00886F09" w:rsidP="00886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2015</w:t>
      </w:r>
      <w:r w:rsidRPr="00EC5875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7B31F5">
        <w:rPr>
          <w:rFonts w:ascii="Times New Roman" w:hAnsi="Times New Roman" w:cs="Times New Roman"/>
          <w:b/>
          <w:sz w:val="28"/>
          <w:szCs w:val="28"/>
        </w:rPr>
        <w:t>родились</w:t>
      </w:r>
      <w:r>
        <w:rPr>
          <w:rFonts w:ascii="Times New Roman" w:hAnsi="Times New Roman" w:cs="Times New Roman"/>
          <w:sz w:val="28"/>
          <w:szCs w:val="28"/>
        </w:rPr>
        <w:t xml:space="preserve"> 364 детей (2014 – 385</w:t>
      </w:r>
      <w:r w:rsidRPr="00EC5875">
        <w:rPr>
          <w:rFonts w:ascii="Times New Roman" w:hAnsi="Times New Roman" w:cs="Times New Roman"/>
          <w:sz w:val="28"/>
          <w:szCs w:val="28"/>
        </w:rPr>
        <w:t>), 1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EC5875">
        <w:rPr>
          <w:rFonts w:ascii="Times New Roman" w:hAnsi="Times New Roman" w:cs="Times New Roman"/>
          <w:sz w:val="28"/>
          <w:szCs w:val="28"/>
        </w:rPr>
        <w:t xml:space="preserve"> мальчиков и 1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EC5875">
        <w:rPr>
          <w:rFonts w:ascii="Times New Roman" w:hAnsi="Times New Roman" w:cs="Times New Roman"/>
          <w:sz w:val="28"/>
          <w:szCs w:val="28"/>
        </w:rPr>
        <w:t xml:space="preserve"> девочек. </w:t>
      </w:r>
    </w:p>
    <w:p w:rsidR="00886F09" w:rsidRPr="00ED47A3" w:rsidRDefault="00886F09" w:rsidP="00886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47A3">
        <w:rPr>
          <w:rFonts w:ascii="Times New Roman" w:hAnsi="Times New Roman" w:cs="Times New Roman"/>
          <w:b/>
          <w:sz w:val="28"/>
          <w:szCs w:val="28"/>
        </w:rPr>
        <w:t>Число</w:t>
      </w:r>
      <w:r w:rsidRPr="00ED47A3">
        <w:rPr>
          <w:rFonts w:ascii="Times New Roman" w:hAnsi="Times New Roman" w:cs="Times New Roman"/>
          <w:sz w:val="28"/>
          <w:szCs w:val="28"/>
        </w:rPr>
        <w:t xml:space="preserve"> </w:t>
      </w:r>
      <w:r w:rsidRPr="00ED47A3">
        <w:rPr>
          <w:rFonts w:ascii="Times New Roman" w:hAnsi="Times New Roman" w:cs="Times New Roman"/>
          <w:b/>
          <w:sz w:val="28"/>
          <w:szCs w:val="28"/>
        </w:rPr>
        <w:t xml:space="preserve">умерших </w:t>
      </w:r>
      <w:r w:rsidRPr="00ED47A3">
        <w:rPr>
          <w:rFonts w:ascii="Times New Roman" w:hAnsi="Times New Roman" w:cs="Times New Roman"/>
          <w:sz w:val="28"/>
          <w:szCs w:val="28"/>
        </w:rPr>
        <w:t>составляет 435 (2014-475), из них сердечно-сосудистые заболевания-190, онкологические заболевания-39, убийство-5, самоубийство- 19, отравления-1.</w:t>
      </w:r>
    </w:p>
    <w:p w:rsidR="00886F09" w:rsidRPr="00EC5875" w:rsidRDefault="00886F09" w:rsidP="00886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875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7B31F5">
        <w:rPr>
          <w:rFonts w:ascii="Times New Roman" w:hAnsi="Times New Roman" w:cs="Times New Roman"/>
          <w:b/>
          <w:sz w:val="28"/>
          <w:szCs w:val="28"/>
        </w:rPr>
        <w:t>вступили в брак</w:t>
      </w:r>
      <w:r w:rsidRPr="00EC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196 пар (2014-242</w:t>
      </w:r>
      <w:r w:rsidRPr="00EC5875">
        <w:rPr>
          <w:rFonts w:ascii="Times New Roman" w:hAnsi="Times New Roman" w:cs="Times New Roman"/>
          <w:sz w:val="28"/>
          <w:szCs w:val="28"/>
        </w:rPr>
        <w:t xml:space="preserve"> пар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C5875">
        <w:rPr>
          <w:rFonts w:ascii="Times New Roman" w:hAnsi="Times New Roman" w:cs="Times New Roman"/>
          <w:sz w:val="28"/>
          <w:szCs w:val="28"/>
        </w:rPr>
        <w:t>).</w:t>
      </w:r>
    </w:p>
    <w:p w:rsidR="00886F09" w:rsidRPr="00EC5875" w:rsidRDefault="00886F09" w:rsidP="00886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1F5">
        <w:rPr>
          <w:rFonts w:ascii="Times New Roman" w:hAnsi="Times New Roman" w:cs="Times New Roman"/>
          <w:b/>
          <w:sz w:val="28"/>
          <w:szCs w:val="28"/>
        </w:rPr>
        <w:t>Число разводов</w:t>
      </w:r>
      <w:r w:rsidRPr="00EC5875">
        <w:rPr>
          <w:rFonts w:ascii="Times New Roman" w:hAnsi="Times New Roman" w:cs="Times New Roman"/>
          <w:sz w:val="28"/>
          <w:szCs w:val="28"/>
        </w:rPr>
        <w:t xml:space="preserve"> составляет 1</w:t>
      </w:r>
      <w:r>
        <w:rPr>
          <w:rFonts w:ascii="Times New Roman" w:hAnsi="Times New Roman" w:cs="Times New Roman"/>
          <w:sz w:val="28"/>
          <w:szCs w:val="28"/>
        </w:rPr>
        <w:t>05 (2014</w:t>
      </w:r>
      <w:r w:rsidRPr="00EC5875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C58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86F09" w:rsidRDefault="00886F09" w:rsidP="00886F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Табл.1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945"/>
        <w:gridCol w:w="1203"/>
        <w:gridCol w:w="906"/>
        <w:gridCol w:w="902"/>
        <w:gridCol w:w="900"/>
        <w:gridCol w:w="794"/>
        <w:gridCol w:w="1331"/>
      </w:tblGrid>
      <w:tr w:rsidR="00886F09" w:rsidTr="00922A43">
        <w:trPr>
          <w:gridAfter w:val="1"/>
          <w:wAfter w:w="667" w:type="pct"/>
          <w:trHeight w:val="290"/>
        </w:trPr>
        <w:tc>
          <w:tcPr>
            <w:tcW w:w="19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0D53AF" w:rsidRDefault="00886F09" w:rsidP="00922A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537B">
              <w:rPr>
                <w:rFonts w:ascii="Times New Roman" w:hAnsi="Times New Roman" w:cs="Times New Roman"/>
                <w:b/>
                <w:color w:val="000000"/>
              </w:rPr>
              <w:t>2011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537B">
              <w:rPr>
                <w:rFonts w:ascii="Times New Roman" w:hAnsi="Times New Roman" w:cs="Times New Roman"/>
                <w:b/>
                <w:color w:val="000000"/>
              </w:rPr>
              <w:t>2012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537B">
              <w:rPr>
                <w:rFonts w:ascii="Times New Roman" w:hAnsi="Times New Roman" w:cs="Times New Roman"/>
                <w:b/>
                <w:color w:val="000000"/>
              </w:rPr>
              <w:t>2013</w:t>
            </w:r>
          </w:p>
        </w:tc>
        <w:tc>
          <w:tcPr>
            <w:tcW w:w="4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537B">
              <w:rPr>
                <w:rFonts w:ascii="Times New Roman" w:hAnsi="Times New Roman" w:cs="Times New Roman"/>
                <w:b/>
                <w:color w:val="000000"/>
              </w:rPr>
              <w:t>2014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537B"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</w:tr>
      <w:tr w:rsidR="00886F09" w:rsidTr="00922A43">
        <w:trPr>
          <w:gridAfter w:val="1"/>
          <w:wAfter w:w="667" w:type="pct"/>
          <w:trHeight w:val="290"/>
        </w:trPr>
        <w:tc>
          <w:tcPr>
            <w:tcW w:w="19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F36D18" w:rsidRDefault="00886F09" w:rsidP="00922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57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Составлено записей о рождении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из них: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417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4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385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</w:tr>
      <w:tr w:rsidR="00886F09" w:rsidTr="00922A43">
        <w:trPr>
          <w:gridAfter w:val="1"/>
          <w:wAfter w:w="667" w:type="pct"/>
          <w:trHeight w:val="290"/>
        </w:trPr>
        <w:tc>
          <w:tcPr>
            <w:tcW w:w="19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0D53AF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мальчики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4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</w:tr>
      <w:tr w:rsidR="00886F09" w:rsidTr="00922A43">
        <w:trPr>
          <w:gridAfter w:val="1"/>
          <w:wAfter w:w="667" w:type="pct"/>
          <w:trHeight w:val="290"/>
        </w:trPr>
        <w:tc>
          <w:tcPr>
            <w:tcW w:w="197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6F09" w:rsidRPr="000D53AF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девочки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45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</w:tr>
      <w:tr w:rsidR="00886F09" w:rsidTr="00922A43">
        <w:trPr>
          <w:gridAfter w:val="1"/>
          <w:wAfter w:w="667" w:type="pct"/>
          <w:trHeight w:val="290"/>
        </w:trPr>
        <w:tc>
          <w:tcPr>
            <w:tcW w:w="197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6F09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2D9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Составлено записей о смерти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886F09" w:rsidRPr="0014537B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37B">
              <w:rPr>
                <w:rFonts w:ascii="Times New Roman" w:eastAsia="Times New Roman" w:hAnsi="Times New Roman" w:cs="Times New Roman"/>
                <w:color w:val="000000"/>
              </w:rPr>
              <w:t>439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eastAsia="Times New Roman" w:hAnsi="Times New Roman" w:cs="Times New Roman"/>
                <w:color w:val="000000"/>
              </w:rPr>
              <w:t>471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886F09" w:rsidRPr="0014537B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37B">
              <w:rPr>
                <w:rFonts w:ascii="Times New Roman" w:eastAsia="Times New Roman" w:hAnsi="Times New Roman" w:cs="Times New Roman"/>
                <w:color w:val="000000"/>
              </w:rPr>
              <w:t>468</w:t>
            </w:r>
          </w:p>
        </w:tc>
        <w:tc>
          <w:tcPr>
            <w:tcW w:w="45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886F09" w:rsidRPr="0014537B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37B">
              <w:rPr>
                <w:rFonts w:ascii="Times New Roman" w:eastAsia="Times New Roman" w:hAnsi="Times New Roman" w:cs="Times New Roman"/>
                <w:color w:val="000000"/>
              </w:rPr>
              <w:t>475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886F09" w:rsidRPr="0014537B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37B">
              <w:rPr>
                <w:rFonts w:ascii="Times New Roman" w:eastAsia="Times New Roman" w:hAnsi="Times New Roman" w:cs="Times New Roman"/>
                <w:color w:val="000000"/>
              </w:rPr>
              <w:t>435</w:t>
            </w:r>
          </w:p>
        </w:tc>
      </w:tr>
      <w:tr w:rsidR="00886F09" w:rsidTr="00922A43">
        <w:trPr>
          <w:trHeight w:val="290"/>
        </w:trPr>
        <w:tc>
          <w:tcPr>
            <w:tcW w:w="197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6D2D97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45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Составлено записей о заключении </w:t>
            </w:r>
            <w:r w:rsidRPr="003455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брака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86F09" w:rsidRPr="0014537B" w:rsidRDefault="00886F09" w:rsidP="00922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537B">
              <w:rPr>
                <w:rFonts w:ascii="Calibri" w:eastAsia="Times New Roman" w:hAnsi="Calibri" w:cs="Calibri"/>
                <w:color w:val="000000"/>
              </w:rPr>
              <w:lastRenderedPageBreak/>
              <w:t>337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86F09" w:rsidRPr="0014537B" w:rsidRDefault="00886F09" w:rsidP="00922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537B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86F09" w:rsidRPr="0014537B" w:rsidRDefault="00886F09" w:rsidP="00922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537B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86F09" w:rsidRPr="0014537B" w:rsidRDefault="00886F09" w:rsidP="00922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537B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86F09" w:rsidRPr="0014537B" w:rsidRDefault="00886F09" w:rsidP="00922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537B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667" w:type="pct"/>
            <w:vAlign w:val="bottom"/>
          </w:tcPr>
          <w:p w:rsidR="00886F09" w:rsidRPr="00954E8D" w:rsidRDefault="00886F09" w:rsidP="00922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6F09" w:rsidTr="00922A43">
        <w:trPr>
          <w:gridAfter w:val="1"/>
          <w:wAfter w:w="667" w:type="pct"/>
          <w:trHeight w:val="290"/>
        </w:trPr>
        <w:tc>
          <w:tcPr>
            <w:tcW w:w="19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0D53AF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55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Составлено записей о расторжении брака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4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</w:tr>
      <w:tr w:rsidR="00886F09" w:rsidTr="00922A43">
        <w:trPr>
          <w:gridAfter w:val="1"/>
          <w:wAfter w:w="667" w:type="pct"/>
          <w:trHeight w:val="290"/>
        </w:trPr>
        <w:tc>
          <w:tcPr>
            <w:tcW w:w="19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0D53AF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557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Составлено записей об установлении отцовства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81</w:t>
            </w:r>
          </w:p>
        </w:tc>
      </w:tr>
      <w:tr w:rsidR="00886F09" w:rsidTr="00922A43">
        <w:trPr>
          <w:gridAfter w:val="1"/>
          <w:wAfter w:w="667" w:type="pct"/>
          <w:trHeight w:val="290"/>
        </w:trPr>
        <w:tc>
          <w:tcPr>
            <w:tcW w:w="19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0D53AF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557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Составлено записей об усыновлении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86F09" w:rsidTr="00922A43">
        <w:trPr>
          <w:gridAfter w:val="1"/>
          <w:wAfter w:w="667" w:type="pct"/>
          <w:trHeight w:val="290"/>
        </w:trPr>
        <w:tc>
          <w:tcPr>
            <w:tcW w:w="19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0D53AF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557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Составлено записей о перемене имени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09" w:rsidRPr="0014537B" w:rsidRDefault="00886F09" w:rsidP="0092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3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886F09" w:rsidRDefault="00886F09" w:rsidP="00886F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6F09" w:rsidRPr="0034557C" w:rsidRDefault="00886F09" w:rsidP="00886F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F09" w:rsidRDefault="00886F09" w:rsidP="0088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4557C">
        <w:rPr>
          <w:rFonts w:ascii="Times New Roman" w:hAnsi="Times New Roman" w:cs="Times New Roman"/>
          <w:b/>
          <w:sz w:val="28"/>
          <w:szCs w:val="28"/>
        </w:rPr>
        <w:t>.2 Здравоохранение</w:t>
      </w:r>
    </w:p>
    <w:p w:rsidR="00886F09" w:rsidRPr="0034557C" w:rsidRDefault="00886F09" w:rsidP="00886F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Табл.2</w:t>
      </w:r>
    </w:p>
    <w:tbl>
      <w:tblPr>
        <w:tblStyle w:val="a7"/>
        <w:tblW w:w="0" w:type="auto"/>
        <w:tblLook w:val="04A0"/>
      </w:tblPr>
      <w:tblGrid>
        <w:gridCol w:w="594"/>
        <w:gridCol w:w="6885"/>
        <w:gridCol w:w="1418"/>
      </w:tblGrid>
      <w:tr w:rsidR="00886F09" w:rsidRPr="0034557C" w:rsidTr="00922A43">
        <w:tc>
          <w:tcPr>
            <w:tcW w:w="594" w:type="dxa"/>
          </w:tcPr>
          <w:p w:rsidR="00886F09" w:rsidRPr="0034557C" w:rsidRDefault="00886F09" w:rsidP="00922A43">
            <w:pPr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85" w:type="dxa"/>
          </w:tcPr>
          <w:p w:rsidR="00886F09" w:rsidRPr="0034557C" w:rsidRDefault="00886F09" w:rsidP="00922A43">
            <w:pPr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886F09" w:rsidRPr="0034557C" w:rsidRDefault="00886F09" w:rsidP="00922A43">
            <w:pPr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Сумма, тыс.руб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6F09" w:rsidRPr="0034557C" w:rsidTr="00922A43">
        <w:tc>
          <w:tcPr>
            <w:tcW w:w="594" w:type="dxa"/>
          </w:tcPr>
          <w:p w:rsidR="00886F09" w:rsidRPr="0034557C" w:rsidRDefault="00886F09" w:rsidP="00922A43">
            <w:pPr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:rsidR="00886F09" w:rsidRPr="0034557C" w:rsidRDefault="00886F09" w:rsidP="00922A43">
            <w:pPr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 xml:space="preserve">Общий объем финансовых средств за счет бюджета Пермского края </w:t>
            </w:r>
          </w:p>
        </w:tc>
        <w:tc>
          <w:tcPr>
            <w:tcW w:w="1418" w:type="dxa"/>
          </w:tcPr>
          <w:p w:rsidR="00886F09" w:rsidRPr="00AC2879" w:rsidRDefault="00886F09" w:rsidP="00922A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879">
              <w:rPr>
                <w:rFonts w:ascii="Times New Roman" w:hAnsi="Times New Roman"/>
                <w:b/>
                <w:sz w:val="24"/>
                <w:szCs w:val="24"/>
              </w:rPr>
              <w:t>12 640,92</w:t>
            </w:r>
          </w:p>
        </w:tc>
      </w:tr>
      <w:tr w:rsidR="00886F09" w:rsidRPr="0034557C" w:rsidTr="00922A43">
        <w:tc>
          <w:tcPr>
            <w:tcW w:w="594" w:type="dxa"/>
          </w:tcPr>
          <w:p w:rsidR="00886F09" w:rsidRPr="0034557C" w:rsidRDefault="00886F09" w:rsidP="00922A43">
            <w:pPr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:rsidR="00886F09" w:rsidRPr="0034557C" w:rsidRDefault="00886F09" w:rsidP="00922A43">
            <w:pPr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Приобретение оборудования (лапароскопическое оборудование, компьютерный спирометр, оборудование «Кардиотехника 04, анализатор электролитов)</w:t>
            </w:r>
          </w:p>
        </w:tc>
        <w:tc>
          <w:tcPr>
            <w:tcW w:w="1418" w:type="dxa"/>
          </w:tcPr>
          <w:p w:rsidR="00886F09" w:rsidRPr="00AC2879" w:rsidRDefault="00886F09" w:rsidP="00922A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879">
              <w:rPr>
                <w:rFonts w:ascii="Times New Roman" w:hAnsi="Times New Roman"/>
                <w:b/>
                <w:sz w:val="24"/>
                <w:szCs w:val="24"/>
              </w:rPr>
              <w:t>1 632,38</w:t>
            </w:r>
          </w:p>
        </w:tc>
      </w:tr>
      <w:tr w:rsidR="00886F09" w:rsidRPr="0034557C" w:rsidTr="00922A43">
        <w:tc>
          <w:tcPr>
            <w:tcW w:w="594" w:type="dxa"/>
          </w:tcPr>
          <w:p w:rsidR="00886F09" w:rsidRPr="0034557C" w:rsidRDefault="00886F09" w:rsidP="00922A43">
            <w:pPr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:rsidR="00886F09" w:rsidRPr="0034557C" w:rsidRDefault="00886F09" w:rsidP="00922A43">
            <w:pPr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Строительство ФАП в д.Брюзли</w:t>
            </w:r>
          </w:p>
        </w:tc>
        <w:tc>
          <w:tcPr>
            <w:tcW w:w="1418" w:type="dxa"/>
          </w:tcPr>
          <w:p w:rsidR="00886F09" w:rsidRPr="00AC2879" w:rsidRDefault="00886F09" w:rsidP="00922A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879">
              <w:rPr>
                <w:rFonts w:ascii="Times New Roman" w:hAnsi="Times New Roman"/>
                <w:b/>
                <w:sz w:val="24"/>
                <w:szCs w:val="24"/>
              </w:rPr>
              <w:t>3 438,92</w:t>
            </w:r>
          </w:p>
        </w:tc>
      </w:tr>
      <w:tr w:rsidR="00886F09" w:rsidRPr="0034557C" w:rsidTr="00922A43">
        <w:tc>
          <w:tcPr>
            <w:tcW w:w="594" w:type="dxa"/>
          </w:tcPr>
          <w:p w:rsidR="00886F09" w:rsidRPr="0034557C" w:rsidRDefault="00886F09" w:rsidP="00922A43">
            <w:pPr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85" w:type="dxa"/>
          </w:tcPr>
          <w:p w:rsidR="00886F09" w:rsidRPr="0034557C" w:rsidRDefault="00886F09" w:rsidP="00922A43">
            <w:pPr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Газификация СВА д.Тюндюк, ФАП д.Султанай</w:t>
            </w:r>
          </w:p>
        </w:tc>
        <w:tc>
          <w:tcPr>
            <w:tcW w:w="1418" w:type="dxa"/>
          </w:tcPr>
          <w:p w:rsidR="00886F09" w:rsidRPr="00AC2879" w:rsidRDefault="00886F09" w:rsidP="00922A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879"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</w:tr>
      <w:tr w:rsidR="00886F09" w:rsidRPr="0034557C" w:rsidTr="00922A43">
        <w:tc>
          <w:tcPr>
            <w:tcW w:w="594" w:type="dxa"/>
          </w:tcPr>
          <w:p w:rsidR="00886F09" w:rsidRPr="0034557C" w:rsidRDefault="00886F09" w:rsidP="00922A43">
            <w:pPr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5" w:type="dxa"/>
          </w:tcPr>
          <w:p w:rsidR="00886F09" w:rsidRPr="0034557C" w:rsidRDefault="00886F09" w:rsidP="00922A43">
            <w:pPr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Ремонтные работы:</w:t>
            </w:r>
          </w:p>
          <w:p w:rsidR="00886F09" w:rsidRPr="0034557C" w:rsidRDefault="00886F09" w:rsidP="00922A43">
            <w:pPr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флюрографического кабинета</w:t>
            </w:r>
          </w:p>
          <w:p w:rsidR="00886F09" w:rsidRPr="0034557C" w:rsidRDefault="00886F09" w:rsidP="00922A43">
            <w:pPr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вентиляции в кабинете флюорографии</w:t>
            </w:r>
          </w:p>
          <w:p w:rsidR="00886F09" w:rsidRPr="0034557C" w:rsidRDefault="00886F09" w:rsidP="00922A43">
            <w:pPr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замену и врезку к основной магистрали наружных инженерных сетей (отопление, ГВС, ХВС) зданий</w:t>
            </w:r>
          </w:p>
        </w:tc>
        <w:tc>
          <w:tcPr>
            <w:tcW w:w="1418" w:type="dxa"/>
          </w:tcPr>
          <w:p w:rsidR="00886F09" w:rsidRPr="00AC2879" w:rsidRDefault="00886F09" w:rsidP="00922A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F09" w:rsidRPr="00AC2879" w:rsidRDefault="00886F09" w:rsidP="00922A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879">
              <w:rPr>
                <w:rFonts w:ascii="Times New Roman" w:hAnsi="Times New Roman"/>
                <w:b/>
                <w:sz w:val="24"/>
                <w:szCs w:val="24"/>
              </w:rPr>
              <w:t>390,0</w:t>
            </w:r>
          </w:p>
          <w:p w:rsidR="00886F09" w:rsidRPr="00AC2879" w:rsidRDefault="00886F09" w:rsidP="00922A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879">
              <w:rPr>
                <w:rFonts w:ascii="Times New Roman" w:hAnsi="Times New Roman"/>
                <w:b/>
                <w:sz w:val="24"/>
                <w:szCs w:val="24"/>
              </w:rPr>
              <w:t>139,0</w:t>
            </w:r>
          </w:p>
          <w:p w:rsidR="00886F09" w:rsidRPr="00AC2879" w:rsidRDefault="00886F09" w:rsidP="00922A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879">
              <w:rPr>
                <w:rFonts w:ascii="Times New Roman" w:hAnsi="Times New Roman"/>
                <w:b/>
                <w:sz w:val="24"/>
                <w:szCs w:val="24"/>
              </w:rPr>
              <w:t>1 471,73</w:t>
            </w:r>
          </w:p>
          <w:p w:rsidR="00886F09" w:rsidRPr="00AC2879" w:rsidRDefault="00886F09" w:rsidP="00922A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F09" w:rsidRPr="0034557C" w:rsidTr="00922A43">
        <w:tc>
          <w:tcPr>
            <w:tcW w:w="594" w:type="dxa"/>
          </w:tcPr>
          <w:p w:rsidR="00886F09" w:rsidRPr="0034557C" w:rsidRDefault="00886F09" w:rsidP="00922A43">
            <w:pPr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03" w:type="dxa"/>
            <w:gridSpan w:val="2"/>
          </w:tcPr>
          <w:p w:rsidR="00886F09" w:rsidRPr="0034557C" w:rsidRDefault="00886F09" w:rsidP="00922A43">
            <w:pPr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Диспансеризация – план 4182 чел., факт – 4000</w:t>
            </w:r>
          </w:p>
        </w:tc>
      </w:tr>
      <w:tr w:rsidR="00886F09" w:rsidRPr="0034557C" w:rsidTr="00922A43">
        <w:tc>
          <w:tcPr>
            <w:tcW w:w="594" w:type="dxa"/>
          </w:tcPr>
          <w:p w:rsidR="00886F09" w:rsidRPr="0034557C" w:rsidRDefault="00886F09" w:rsidP="00922A43">
            <w:pPr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03" w:type="dxa"/>
            <w:gridSpan w:val="2"/>
          </w:tcPr>
          <w:p w:rsidR="00886F09" w:rsidRPr="0034557C" w:rsidRDefault="00886F09" w:rsidP="00922A43">
            <w:pPr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Стационарную помощь получили 3063 чел.</w:t>
            </w:r>
          </w:p>
        </w:tc>
      </w:tr>
      <w:tr w:rsidR="00886F09" w:rsidRPr="0034557C" w:rsidTr="00922A43">
        <w:tc>
          <w:tcPr>
            <w:tcW w:w="594" w:type="dxa"/>
          </w:tcPr>
          <w:p w:rsidR="00886F09" w:rsidRPr="0034557C" w:rsidRDefault="00886F09" w:rsidP="00922A43">
            <w:pPr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03" w:type="dxa"/>
            <w:gridSpan w:val="2"/>
          </w:tcPr>
          <w:p w:rsidR="00886F09" w:rsidRPr="0034557C" w:rsidRDefault="00886F09" w:rsidP="00922A43">
            <w:pPr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Приехали 4 врача: педиатры – 2 чел., акушер-гинеколог – 1 чел., терапевт – 1 чел.</w:t>
            </w:r>
          </w:p>
        </w:tc>
      </w:tr>
      <w:tr w:rsidR="00886F09" w:rsidRPr="0034557C" w:rsidTr="00922A43">
        <w:tc>
          <w:tcPr>
            <w:tcW w:w="594" w:type="dxa"/>
          </w:tcPr>
          <w:p w:rsidR="00886F09" w:rsidRPr="0034557C" w:rsidRDefault="00886F09" w:rsidP="00922A43">
            <w:pPr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03" w:type="dxa"/>
            <w:gridSpan w:val="2"/>
          </w:tcPr>
          <w:p w:rsidR="00886F09" w:rsidRPr="0034557C" w:rsidRDefault="00886F09" w:rsidP="00922A43">
            <w:pPr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Во Всероссийском конкурсе «Врач года» в номинации Врач- оториноларинголог Курочкина О.А. заняла 3 место.</w:t>
            </w:r>
          </w:p>
        </w:tc>
      </w:tr>
    </w:tbl>
    <w:p w:rsidR="00886F09" w:rsidRDefault="00886F09" w:rsidP="00886F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F09" w:rsidRDefault="00886F09" w:rsidP="0088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4557C">
        <w:rPr>
          <w:rFonts w:ascii="Times New Roman" w:hAnsi="Times New Roman" w:cs="Times New Roman"/>
          <w:b/>
          <w:sz w:val="28"/>
          <w:szCs w:val="28"/>
        </w:rPr>
        <w:t>.3 Образование</w:t>
      </w:r>
    </w:p>
    <w:p w:rsidR="00886F09" w:rsidRDefault="00886F09" w:rsidP="0088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F09" w:rsidRDefault="00886F09" w:rsidP="00886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общее и дошкольное образование из районного бюджета выделено </w:t>
      </w:r>
      <w:r w:rsidRPr="003617C8">
        <w:rPr>
          <w:rFonts w:ascii="Times New Roman" w:eastAsia="Times New Roman" w:hAnsi="Times New Roman" w:cs="Times New Roman"/>
          <w:b/>
          <w:sz w:val="28"/>
          <w:szCs w:val="28"/>
        </w:rPr>
        <w:t>226 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млн.руб.</w:t>
      </w:r>
    </w:p>
    <w:p w:rsidR="00886F09" w:rsidRDefault="00886F09" w:rsidP="00886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F09" w:rsidRDefault="00886F09" w:rsidP="00886F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B0286">
        <w:rPr>
          <w:rFonts w:ascii="Times New Roman" w:hAnsi="Times New Roman" w:cs="Times New Roman"/>
          <w:b/>
          <w:sz w:val="28"/>
          <w:szCs w:val="28"/>
        </w:rPr>
        <w:t>Дошкольные образовательные организации посещают 16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CB02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1386 - дети старше 3-х лет. </w:t>
      </w:r>
      <w:r w:rsidRPr="00CB0286">
        <w:rPr>
          <w:rFonts w:ascii="Times New Roman" w:hAnsi="Times New Roman" w:cs="Times New Roman"/>
          <w:b/>
          <w:sz w:val="28"/>
          <w:szCs w:val="28"/>
        </w:rPr>
        <w:t>Доступность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для детей от 3 лет до 7 лет в 2015 году составила </w:t>
      </w:r>
      <w:r w:rsidRPr="00CB0286">
        <w:rPr>
          <w:rFonts w:ascii="Times New Roman" w:hAnsi="Times New Roman" w:cs="Times New Roman"/>
          <w:b/>
          <w:sz w:val="28"/>
          <w:szCs w:val="28"/>
        </w:rPr>
        <w:t>100%.</w:t>
      </w:r>
      <w:r>
        <w:rPr>
          <w:rFonts w:ascii="Times New Roman" w:hAnsi="Times New Roman" w:cs="Times New Roman"/>
          <w:sz w:val="28"/>
          <w:szCs w:val="28"/>
        </w:rPr>
        <w:t xml:space="preserve">  Дошкольным образованием было охвачено 93% детей в возрасте от 2 месяцев до 7 лет.</w:t>
      </w:r>
    </w:p>
    <w:p w:rsidR="00886F09" w:rsidRDefault="00886F09" w:rsidP="00886F0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1E6">
        <w:rPr>
          <w:rFonts w:ascii="Times New Roman" w:hAnsi="Times New Roman" w:cs="Times New Roman"/>
          <w:b/>
          <w:sz w:val="28"/>
          <w:szCs w:val="28"/>
        </w:rPr>
        <w:t>Результаты учебной деятельности:</w:t>
      </w:r>
    </w:p>
    <w:p w:rsidR="00886F09" w:rsidRPr="001967DC" w:rsidRDefault="00886F09" w:rsidP="00886F0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86">
        <w:rPr>
          <w:rFonts w:ascii="Times New Roman" w:hAnsi="Times New Roman" w:cs="Times New Roman"/>
          <w:b/>
          <w:sz w:val="28"/>
          <w:szCs w:val="28"/>
        </w:rPr>
        <w:t>В сдаче ЕГЭ приняло участие 142</w:t>
      </w:r>
      <w:r>
        <w:rPr>
          <w:rFonts w:ascii="Times New Roman" w:hAnsi="Times New Roman" w:cs="Times New Roman"/>
          <w:sz w:val="28"/>
          <w:szCs w:val="28"/>
        </w:rPr>
        <w:t xml:space="preserve"> выпускника общеобразовательных организаций (2014 год – 174), </w:t>
      </w:r>
      <w:r w:rsidRPr="00CB0286">
        <w:rPr>
          <w:rFonts w:ascii="Times New Roman" w:hAnsi="Times New Roman" w:cs="Times New Roman"/>
          <w:b/>
          <w:sz w:val="28"/>
          <w:szCs w:val="28"/>
        </w:rPr>
        <w:t>7 выпускникам</w:t>
      </w:r>
      <w:r>
        <w:rPr>
          <w:rFonts w:ascii="Times New Roman" w:hAnsi="Times New Roman" w:cs="Times New Roman"/>
          <w:sz w:val="28"/>
          <w:szCs w:val="28"/>
        </w:rPr>
        <w:t xml:space="preserve">  вручены </w:t>
      </w:r>
      <w:r w:rsidRPr="00CB0286">
        <w:rPr>
          <w:rFonts w:ascii="Times New Roman" w:hAnsi="Times New Roman" w:cs="Times New Roman"/>
          <w:b/>
          <w:sz w:val="28"/>
          <w:szCs w:val="28"/>
        </w:rPr>
        <w:t>аттестаты с отличием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медали.  Не получили аттестаты </w:t>
      </w:r>
      <w:r w:rsidRPr="00523498">
        <w:rPr>
          <w:rFonts w:ascii="Times New Roman" w:hAnsi="Times New Roman" w:cs="Times New Roman"/>
          <w:sz w:val="28"/>
          <w:szCs w:val="28"/>
        </w:rPr>
        <w:t>4 человека.</w:t>
      </w:r>
    </w:p>
    <w:p w:rsidR="00886F09" w:rsidRPr="00523498" w:rsidRDefault="00886F09" w:rsidP="00886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86">
        <w:rPr>
          <w:rFonts w:ascii="Times New Roman" w:hAnsi="Times New Roman" w:cs="Times New Roman"/>
          <w:b/>
          <w:sz w:val="28"/>
          <w:szCs w:val="28"/>
        </w:rPr>
        <w:t>Средний балл по ЕГЭ</w:t>
      </w:r>
      <w:r>
        <w:rPr>
          <w:rFonts w:ascii="Times New Roman" w:hAnsi="Times New Roman" w:cs="Times New Roman"/>
          <w:sz w:val="28"/>
          <w:szCs w:val="28"/>
        </w:rPr>
        <w:t xml:space="preserve"> составляет 52,9 (край 60,2).</w:t>
      </w:r>
    </w:p>
    <w:p w:rsidR="00886F09" w:rsidRDefault="00886F09" w:rsidP="00886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86">
        <w:rPr>
          <w:rFonts w:ascii="Times New Roman" w:hAnsi="Times New Roman" w:cs="Times New Roman"/>
          <w:b/>
          <w:sz w:val="28"/>
          <w:szCs w:val="28"/>
        </w:rPr>
        <w:lastRenderedPageBreak/>
        <w:t>В сдаче ГИА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Pr="00CB0286">
        <w:rPr>
          <w:rFonts w:ascii="Times New Roman" w:hAnsi="Times New Roman" w:cs="Times New Roman"/>
          <w:b/>
          <w:sz w:val="28"/>
          <w:szCs w:val="28"/>
        </w:rPr>
        <w:t>330 девятиклассников</w:t>
      </w:r>
      <w:r>
        <w:rPr>
          <w:rFonts w:ascii="Times New Roman" w:hAnsi="Times New Roman" w:cs="Times New Roman"/>
          <w:sz w:val="28"/>
          <w:szCs w:val="28"/>
        </w:rPr>
        <w:t xml:space="preserve"> (2013 год – 292 выпускника, 2014 год – 327 чел.), в форме государственного выпускного экзамена (ГВЭ) – 2 обучающихся. </w:t>
      </w:r>
    </w:p>
    <w:p w:rsidR="00886F09" w:rsidRDefault="00886F09" w:rsidP="00886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86">
        <w:rPr>
          <w:rFonts w:ascii="Times New Roman" w:hAnsi="Times New Roman" w:cs="Times New Roman"/>
          <w:b/>
          <w:sz w:val="28"/>
          <w:szCs w:val="28"/>
        </w:rPr>
        <w:t>Все выпускники</w:t>
      </w:r>
      <w:r>
        <w:rPr>
          <w:rFonts w:ascii="Times New Roman" w:hAnsi="Times New Roman" w:cs="Times New Roman"/>
          <w:sz w:val="28"/>
          <w:szCs w:val="28"/>
        </w:rPr>
        <w:t xml:space="preserve"> 9-х классов </w:t>
      </w:r>
      <w:r w:rsidRPr="00CB0286">
        <w:rPr>
          <w:rFonts w:ascii="Times New Roman" w:hAnsi="Times New Roman" w:cs="Times New Roman"/>
          <w:b/>
          <w:sz w:val="28"/>
          <w:szCs w:val="28"/>
        </w:rPr>
        <w:t>получили аттестаты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CB0286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ребят получили аттестат </w:t>
      </w:r>
      <w:r w:rsidRPr="00CB0286">
        <w:rPr>
          <w:rFonts w:ascii="Times New Roman" w:hAnsi="Times New Roman" w:cs="Times New Roman"/>
          <w:b/>
          <w:sz w:val="28"/>
          <w:szCs w:val="28"/>
        </w:rPr>
        <w:t>с отличием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F09" w:rsidRDefault="00886F09" w:rsidP="00886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86">
        <w:rPr>
          <w:rFonts w:ascii="Times New Roman" w:hAnsi="Times New Roman" w:cs="Times New Roman"/>
          <w:b/>
          <w:sz w:val="28"/>
          <w:szCs w:val="28"/>
        </w:rPr>
        <w:t>Средний балл ГИА</w:t>
      </w:r>
      <w:r>
        <w:rPr>
          <w:rFonts w:ascii="Times New Roman" w:hAnsi="Times New Roman" w:cs="Times New Roman"/>
          <w:sz w:val="28"/>
          <w:szCs w:val="28"/>
        </w:rPr>
        <w:t xml:space="preserve"> по району 61  (край  69,1).</w:t>
      </w:r>
    </w:p>
    <w:p w:rsidR="00886F09" w:rsidRDefault="00886F09" w:rsidP="00886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F09" w:rsidRPr="0034557C" w:rsidRDefault="00886F09" w:rsidP="00886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7C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F10AFD">
        <w:rPr>
          <w:rFonts w:ascii="Times New Roman" w:hAnsi="Times New Roman" w:cs="Times New Roman"/>
          <w:b/>
          <w:sz w:val="28"/>
          <w:szCs w:val="28"/>
        </w:rPr>
        <w:t>проведены ремонтные работы</w:t>
      </w:r>
      <w:r w:rsidRPr="0034557C">
        <w:rPr>
          <w:rFonts w:ascii="Times New Roman" w:hAnsi="Times New Roman" w:cs="Times New Roman"/>
          <w:sz w:val="28"/>
          <w:szCs w:val="28"/>
        </w:rPr>
        <w:t xml:space="preserve"> по созданию дополнительных 35 мест в детском саду </w:t>
      </w:r>
      <w:r w:rsidRPr="00F10AFD">
        <w:rPr>
          <w:rFonts w:ascii="Times New Roman" w:hAnsi="Times New Roman" w:cs="Times New Roman"/>
          <w:b/>
          <w:sz w:val="28"/>
          <w:szCs w:val="28"/>
        </w:rPr>
        <w:t>в селе Березники</w:t>
      </w:r>
      <w:r w:rsidRPr="0034557C">
        <w:rPr>
          <w:rFonts w:ascii="Times New Roman" w:hAnsi="Times New Roman" w:cs="Times New Roman"/>
          <w:sz w:val="28"/>
          <w:szCs w:val="28"/>
        </w:rPr>
        <w:t xml:space="preserve">, на данные работы выделено из бюджетов разного уровня </w:t>
      </w:r>
      <w:r w:rsidRPr="00F10AFD">
        <w:rPr>
          <w:rFonts w:ascii="Times New Roman" w:hAnsi="Times New Roman" w:cs="Times New Roman"/>
          <w:b/>
          <w:sz w:val="28"/>
          <w:szCs w:val="28"/>
        </w:rPr>
        <w:t>8 млн.руб</w:t>
      </w:r>
      <w:r w:rsidRPr="0034557C">
        <w:rPr>
          <w:rFonts w:ascii="Times New Roman" w:hAnsi="Times New Roman" w:cs="Times New Roman"/>
          <w:sz w:val="28"/>
          <w:szCs w:val="28"/>
        </w:rPr>
        <w:t xml:space="preserve">., до 01.04.2016 </w:t>
      </w:r>
      <w:r>
        <w:rPr>
          <w:rFonts w:ascii="Times New Roman" w:hAnsi="Times New Roman" w:cs="Times New Roman"/>
          <w:sz w:val="28"/>
          <w:szCs w:val="28"/>
        </w:rPr>
        <w:t>получена лицензия</w:t>
      </w:r>
      <w:r w:rsidRPr="0034557C">
        <w:rPr>
          <w:rFonts w:ascii="Times New Roman" w:hAnsi="Times New Roman" w:cs="Times New Roman"/>
          <w:sz w:val="28"/>
          <w:szCs w:val="28"/>
        </w:rPr>
        <w:t xml:space="preserve"> на образовательную деятельность данного учреждения, обхват детей дошкольным образованием в с.Бер</w:t>
      </w:r>
      <w:r>
        <w:rPr>
          <w:rFonts w:ascii="Times New Roman" w:hAnsi="Times New Roman" w:cs="Times New Roman"/>
          <w:sz w:val="28"/>
          <w:szCs w:val="28"/>
        </w:rPr>
        <w:t>езники составляет</w:t>
      </w:r>
      <w:r w:rsidRPr="0034557C">
        <w:rPr>
          <w:rFonts w:ascii="Times New Roman" w:hAnsi="Times New Roman" w:cs="Times New Roman"/>
          <w:sz w:val="28"/>
          <w:szCs w:val="28"/>
        </w:rPr>
        <w:t xml:space="preserve"> 100 %., также ведутся работы  по созданию 60 мест в частной дошкольной организации «Дарина» в с.Барда. </w:t>
      </w:r>
    </w:p>
    <w:p w:rsidR="00886F09" w:rsidRPr="0093488C" w:rsidRDefault="00886F09" w:rsidP="00886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7C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F10AFD">
        <w:rPr>
          <w:rFonts w:ascii="Times New Roman" w:hAnsi="Times New Roman" w:cs="Times New Roman"/>
          <w:b/>
          <w:sz w:val="28"/>
          <w:szCs w:val="28"/>
        </w:rPr>
        <w:t>ремонтные работы в МАДОУ «Колос</w:t>
      </w:r>
      <w:r w:rsidRPr="0034557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01.01.2016 </w:t>
      </w:r>
      <w:r w:rsidRPr="0034557C">
        <w:rPr>
          <w:rFonts w:ascii="Times New Roman" w:hAnsi="Times New Roman" w:cs="Times New Roman"/>
          <w:sz w:val="28"/>
          <w:szCs w:val="28"/>
        </w:rPr>
        <w:t xml:space="preserve">подготовлены кабинеты массажа, лечебной физкультуры и электро-лечения, также проведен ремонт в административных кабинетах, путей эвакуации и в коридоре 2 этажа административного корпуса  дверных проемов на путях эвакуации спального корпуса (стоимость работ составила </w:t>
      </w:r>
      <w:r w:rsidRPr="00F10AFD">
        <w:rPr>
          <w:rFonts w:ascii="Times New Roman" w:hAnsi="Times New Roman" w:cs="Times New Roman"/>
          <w:b/>
          <w:sz w:val="28"/>
          <w:szCs w:val="28"/>
        </w:rPr>
        <w:t>1,917 млн.руб</w:t>
      </w:r>
      <w:r w:rsidRPr="0034557C">
        <w:rPr>
          <w:rFonts w:ascii="Times New Roman" w:hAnsi="Times New Roman" w:cs="Times New Roman"/>
          <w:sz w:val="28"/>
          <w:szCs w:val="28"/>
        </w:rPr>
        <w:t>.). Ведется работа по приобретению оборудования для санаторно-курортного лечения.</w:t>
      </w:r>
    </w:p>
    <w:p w:rsidR="00886F09" w:rsidRDefault="00886F09" w:rsidP="00886F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Табл.3</w:t>
      </w:r>
    </w:p>
    <w:p w:rsidR="00886F09" w:rsidRPr="0034557C" w:rsidRDefault="00886F09" w:rsidP="00886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45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Общее и дошкольное образование </w:t>
      </w:r>
    </w:p>
    <w:tbl>
      <w:tblPr>
        <w:tblW w:w="95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78"/>
        <w:gridCol w:w="3405"/>
        <w:gridCol w:w="904"/>
        <w:gridCol w:w="708"/>
        <w:gridCol w:w="992"/>
        <w:gridCol w:w="852"/>
        <w:gridCol w:w="997"/>
        <w:gridCol w:w="1235"/>
      </w:tblGrid>
      <w:tr w:rsidR="00886F09" w:rsidRPr="0034557C" w:rsidTr="00922A43">
        <w:trPr>
          <w:trHeight w:val="465"/>
        </w:trPr>
        <w:tc>
          <w:tcPr>
            <w:tcW w:w="2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7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школ,  детских садов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84" w:type="pct"/>
            <w:gridSpan w:val="3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призеров олимпиад, конкурсов и т.п. учащихся</w:t>
            </w:r>
          </w:p>
        </w:tc>
        <w:tc>
          <w:tcPr>
            <w:tcW w:w="645" w:type="pct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Выделено финансовых средств из бюджета района, тыс.руб.</w:t>
            </w:r>
          </w:p>
        </w:tc>
      </w:tr>
      <w:tr w:rsidR="00886F09" w:rsidRPr="0034557C" w:rsidTr="00922A43">
        <w:trPr>
          <w:trHeight w:val="322"/>
        </w:trPr>
        <w:tc>
          <w:tcPr>
            <w:tcW w:w="2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7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учащихся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дошкольников</w:t>
            </w:r>
          </w:p>
        </w:tc>
        <w:tc>
          <w:tcPr>
            <w:tcW w:w="1484" w:type="pct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86F09" w:rsidRPr="0034557C" w:rsidTr="00922A43">
        <w:trPr>
          <w:trHeight w:val="431"/>
        </w:trPr>
        <w:tc>
          <w:tcPr>
            <w:tcW w:w="2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Уровень мероприятия 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6F09" w:rsidRPr="0034557C" w:rsidTr="00922A43">
        <w:trPr>
          <w:trHeight w:val="479"/>
        </w:trPr>
        <w:tc>
          <w:tcPr>
            <w:tcW w:w="2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6F09" w:rsidRPr="0034557C" w:rsidTr="00922A43">
        <w:trPr>
          <w:trHeight w:val="309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Бардымская гимназия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(+ 3 международных)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6397,23</w:t>
            </w:r>
          </w:p>
        </w:tc>
      </w:tr>
      <w:tr w:rsidR="00886F09" w:rsidRPr="0034557C" w:rsidTr="00922A43">
        <w:trPr>
          <w:trHeight w:val="215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Бардымская СОШ №2, </w:t>
            </w:r>
          </w:p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д/сад Солнышко, Сказка=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970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96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174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14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8402,64</w:t>
            </w:r>
          </w:p>
        </w:tc>
      </w:tr>
      <w:tr w:rsidR="00886F09" w:rsidRPr="0034557C" w:rsidTr="00922A43">
        <w:trPr>
          <w:trHeight w:val="673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Красноярская основная школа</w:t>
            </w:r>
          </w:p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Красноярский д/сад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(+7тмеждународных)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6F09" w:rsidRPr="0034557C" w:rsidTr="00922A43">
        <w:trPr>
          <w:trHeight w:val="309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2-Красноярская начальная школа-сад»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(+3международных)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6F09" w:rsidRPr="0034557C" w:rsidTr="00922A43">
        <w:trPr>
          <w:trHeight w:val="160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Березниковская СОШ</w:t>
            </w:r>
          </w:p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д/сад</w:t>
            </w:r>
          </w:p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6805,74</w:t>
            </w:r>
          </w:p>
        </w:tc>
      </w:tr>
      <w:tr w:rsidR="00886F09" w:rsidRPr="0034557C" w:rsidTr="00922A43">
        <w:trPr>
          <w:trHeight w:val="191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Ишимовская начальная школа-сад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6F09" w:rsidRPr="0034557C" w:rsidTr="00922A43">
        <w:trPr>
          <w:trHeight w:val="238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Мостовинская начальная школа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6F09" w:rsidRPr="0034557C" w:rsidTr="00922A43">
        <w:trPr>
          <w:trHeight w:val="238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МБОУ «Бичуринская СОШ»,</w:t>
            </w:r>
          </w:p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д/сад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2738,30</w:t>
            </w:r>
          </w:p>
        </w:tc>
      </w:tr>
      <w:tr w:rsidR="00886F09" w:rsidRPr="0034557C" w:rsidTr="00922A43">
        <w:trPr>
          <w:trHeight w:val="27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МБОУ «Елпачихинская СОШ»,</w:t>
            </w:r>
          </w:p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д/сад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4324,80</w:t>
            </w:r>
          </w:p>
        </w:tc>
      </w:tr>
      <w:tr w:rsidR="00886F09" w:rsidRPr="0034557C" w:rsidTr="00922A43">
        <w:trPr>
          <w:trHeight w:val="264"/>
        </w:trPr>
        <w:tc>
          <w:tcPr>
            <w:tcW w:w="25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79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МБОУ «Печменская СОШ»,</w:t>
            </w:r>
          </w:p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д/сад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3518,68</w:t>
            </w:r>
          </w:p>
        </w:tc>
      </w:tr>
      <w:tr w:rsidR="00886F09" w:rsidRPr="0034557C" w:rsidTr="00922A43">
        <w:trPr>
          <w:trHeight w:val="424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МБОУ «Сарашевская СОШ им. Героя Советского Союза Ш.Казанбаева», д/сад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F09" w:rsidRPr="0034557C" w:rsidRDefault="00886F09" w:rsidP="0092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5477,79</w:t>
            </w:r>
          </w:p>
        </w:tc>
      </w:tr>
      <w:tr w:rsidR="00886F09" w:rsidRPr="0034557C" w:rsidTr="00922A43">
        <w:trPr>
          <w:trHeight w:val="218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«Султанаевская начальная школа-сад»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F09" w:rsidRPr="0034557C" w:rsidTr="00922A43">
        <w:trPr>
          <w:trHeight w:val="218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Таныпская начальная школа-сад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F09" w:rsidRPr="0034557C" w:rsidTr="00922A43">
        <w:trPr>
          <w:trHeight w:val="263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МБОУ «Тюндюковская СОШ»,</w:t>
            </w:r>
          </w:p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д/сад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4069,44</w:t>
            </w:r>
          </w:p>
        </w:tc>
      </w:tr>
      <w:tr w:rsidR="00886F09" w:rsidRPr="0034557C" w:rsidTr="00922A43">
        <w:trPr>
          <w:trHeight w:val="263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Аклушинский д/сад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F09" w:rsidRPr="0034557C" w:rsidTr="00922A43">
        <w:trPr>
          <w:trHeight w:val="26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МБОУ «Акбашевская ООШ»,</w:t>
            </w:r>
          </w:p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д/сад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2321,50</w:t>
            </w:r>
          </w:p>
        </w:tc>
      </w:tr>
      <w:tr w:rsidR="00886F09" w:rsidRPr="0034557C" w:rsidTr="00922A43">
        <w:trPr>
          <w:trHeight w:val="26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МБОУ «Брюзлинская ООШ», д/сад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3466,13</w:t>
            </w:r>
          </w:p>
        </w:tc>
      </w:tr>
      <w:tr w:rsidR="00886F09" w:rsidRPr="0034557C" w:rsidTr="00922A43">
        <w:trPr>
          <w:trHeight w:val="27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Сюзанская начальная школа-сад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F09" w:rsidRPr="0034557C" w:rsidTr="00922A43">
        <w:trPr>
          <w:trHeight w:val="27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МБОУ «Кармановская ООШ»,</w:t>
            </w:r>
          </w:p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д/сад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707,46</w:t>
            </w:r>
          </w:p>
        </w:tc>
      </w:tr>
      <w:tr w:rsidR="00886F09" w:rsidRPr="0034557C" w:rsidTr="00922A43">
        <w:trPr>
          <w:trHeight w:val="26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МБОУ «Константиновская ООШ,</w:t>
            </w:r>
          </w:p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д/сад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6F09" w:rsidRPr="0034557C" w:rsidTr="00922A43">
        <w:trPr>
          <w:trHeight w:val="14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МБОУ «Куземьяровская ООШ»,</w:t>
            </w:r>
          </w:p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д/сад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1145,72</w:t>
            </w:r>
          </w:p>
        </w:tc>
      </w:tr>
      <w:tr w:rsidR="00886F09" w:rsidRPr="0034557C" w:rsidTr="00922A43">
        <w:trPr>
          <w:trHeight w:val="18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МБОУ «Ново-Ашапская ООШ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666,46</w:t>
            </w:r>
          </w:p>
        </w:tc>
      </w:tr>
      <w:tr w:rsidR="00886F09" w:rsidRPr="0034557C" w:rsidTr="00922A43">
        <w:trPr>
          <w:trHeight w:val="2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МБОУ «Уймужевская ООШ»,</w:t>
            </w:r>
          </w:p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д/сад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1446,87</w:t>
            </w:r>
          </w:p>
        </w:tc>
      </w:tr>
      <w:tr w:rsidR="00886F09" w:rsidRPr="0034557C" w:rsidTr="00922A43">
        <w:trPr>
          <w:trHeight w:val="2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Федорковский д/сад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F09" w:rsidRPr="0034557C" w:rsidTr="00922A43">
        <w:trPr>
          <w:trHeight w:val="12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МБОУ «Шермейская ООШ»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1344,70</w:t>
            </w:r>
          </w:p>
        </w:tc>
      </w:tr>
      <w:tr w:rsidR="00886F09" w:rsidRPr="0034557C" w:rsidTr="00922A43">
        <w:trPr>
          <w:trHeight w:val="32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МБС(К)ОУ «Бардымская специальная (коррекционная) общеобразовательная школа-интернат </w:t>
            </w: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VIII</w:t>
            </w: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вида»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209,18</w:t>
            </w:r>
          </w:p>
        </w:tc>
      </w:tr>
      <w:tr w:rsidR="00886F09" w:rsidRPr="0034557C" w:rsidTr="00922A43">
        <w:trPr>
          <w:trHeight w:val="32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МБДОУ «Бардымский детский сад «Радуга»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721,61</w:t>
            </w:r>
          </w:p>
        </w:tc>
      </w:tr>
      <w:tr w:rsidR="00886F09" w:rsidRPr="0034557C" w:rsidTr="00922A43">
        <w:trPr>
          <w:trHeight w:val="32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МБДОУ «ЦРР-Бардымский детский сад №3»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1698,67</w:t>
            </w:r>
          </w:p>
        </w:tc>
      </w:tr>
      <w:tr w:rsidR="00886F09" w:rsidRPr="0034557C" w:rsidTr="00922A43">
        <w:trPr>
          <w:trHeight w:val="32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МБДОУ «ЦРР-Бардымский детский сад №4»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1447,11</w:t>
            </w:r>
          </w:p>
        </w:tc>
      </w:tr>
      <w:tr w:rsidR="00886F09" w:rsidRPr="0034557C" w:rsidTr="00922A43">
        <w:trPr>
          <w:trHeight w:val="32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МБДОУ «Бардымский детский сад №6»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2673,87</w:t>
            </w:r>
          </w:p>
        </w:tc>
      </w:tr>
      <w:tr w:rsidR="00886F09" w:rsidRPr="0034557C" w:rsidTr="00922A43">
        <w:trPr>
          <w:trHeight w:val="32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МАДОУ «Колос»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2923,73</w:t>
            </w:r>
          </w:p>
        </w:tc>
      </w:tr>
      <w:tr w:rsidR="00886F09" w:rsidRPr="0034557C" w:rsidTr="00922A43">
        <w:trPr>
          <w:trHeight w:val="8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226 021,65</w:t>
            </w:r>
          </w:p>
        </w:tc>
      </w:tr>
    </w:tbl>
    <w:p w:rsidR="00886F09" w:rsidRDefault="00886F09" w:rsidP="00886F09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F09" w:rsidRPr="003617C8" w:rsidRDefault="00886F09" w:rsidP="00886F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Табл.4</w:t>
      </w:r>
    </w:p>
    <w:p w:rsidR="00886F09" w:rsidRPr="0034557C" w:rsidRDefault="00886F09" w:rsidP="00886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57C">
        <w:rPr>
          <w:rFonts w:ascii="Times New Roman" w:hAnsi="Times New Roman"/>
          <w:b/>
          <w:sz w:val="28"/>
          <w:szCs w:val="28"/>
        </w:rPr>
        <w:t xml:space="preserve">Результаты государственной итоговой аттестации </w:t>
      </w:r>
    </w:p>
    <w:p w:rsidR="00886F09" w:rsidRPr="0034557C" w:rsidRDefault="00886F09" w:rsidP="00886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57C">
        <w:rPr>
          <w:rFonts w:ascii="Times New Roman" w:hAnsi="Times New Roman"/>
          <w:b/>
          <w:sz w:val="28"/>
          <w:szCs w:val="28"/>
        </w:rPr>
        <w:t>ГИА по программам основного общего образования 2015 года</w:t>
      </w:r>
    </w:p>
    <w:p w:rsidR="00886F09" w:rsidRPr="0034557C" w:rsidRDefault="00886F09" w:rsidP="00886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57C">
        <w:rPr>
          <w:rFonts w:ascii="Times New Roman" w:hAnsi="Times New Roman"/>
          <w:b/>
          <w:sz w:val="28"/>
          <w:szCs w:val="28"/>
        </w:rPr>
        <w:t>(основной государственный экзамен в 9 классах)</w:t>
      </w:r>
    </w:p>
    <w:tbl>
      <w:tblPr>
        <w:tblStyle w:val="a7"/>
        <w:tblW w:w="0" w:type="auto"/>
        <w:tblLook w:val="04A0"/>
      </w:tblPr>
      <w:tblGrid>
        <w:gridCol w:w="669"/>
        <w:gridCol w:w="3021"/>
        <w:gridCol w:w="2769"/>
        <w:gridCol w:w="2918"/>
      </w:tblGrid>
      <w:tr w:rsidR="00886F09" w:rsidRPr="0034557C" w:rsidTr="00922A43">
        <w:trPr>
          <w:trHeight w:val="125"/>
        </w:trPr>
        <w:tc>
          <w:tcPr>
            <w:tcW w:w="669" w:type="dxa"/>
            <w:vMerge w:val="restart"/>
            <w:shd w:val="clear" w:color="auto" w:fill="D9D9D9" w:themeFill="background1" w:themeFillShade="D9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20" w:type="dxa"/>
            <w:vMerge w:val="restart"/>
            <w:shd w:val="clear" w:color="auto" w:fill="D9D9D9" w:themeFill="background1" w:themeFillShade="D9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687" w:type="dxa"/>
            <w:gridSpan w:val="2"/>
            <w:shd w:val="clear" w:color="auto" w:fill="D9D9D9" w:themeFill="background1" w:themeFillShade="D9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Средние баллы за 2015 год</w:t>
            </w:r>
          </w:p>
        </w:tc>
      </w:tr>
      <w:tr w:rsidR="00886F09" w:rsidRPr="0034557C" w:rsidTr="00922A43">
        <w:trPr>
          <w:trHeight w:val="124"/>
        </w:trPr>
        <w:tc>
          <w:tcPr>
            <w:tcW w:w="669" w:type="dxa"/>
            <w:vMerge/>
            <w:shd w:val="clear" w:color="auto" w:fill="D9D9D9" w:themeFill="background1" w:themeFillShade="D9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shd w:val="clear" w:color="auto" w:fill="D9D9D9" w:themeFill="background1" w:themeFillShade="D9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по району</w:t>
            </w:r>
          </w:p>
        </w:tc>
        <w:tc>
          <w:tcPr>
            <w:tcW w:w="2917" w:type="dxa"/>
            <w:shd w:val="clear" w:color="auto" w:fill="D9D9D9" w:themeFill="background1" w:themeFillShade="D9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по краю</w:t>
            </w:r>
          </w:p>
        </w:tc>
      </w:tr>
      <w:tr w:rsidR="00886F09" w:rsidRPr="0034557C" w:rsidTr="00922A43">
        <w:trPr>
          <w:trHeight w:val="161"/>
        </w:trPr>
        <w:tc>
          <w:tcPr>
            <w:tcW w:w="669" w:type="dxa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69" w:type="dxa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56.7</w:t>
            </w:r>
          </w:p>
        </w:tc>
        <w:tc>
          <w:tcPr>
            <w:tcW w:w="2917" w:type="dxa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56.9</w:t>
            </w:r>
          </w:p>
        </w:tc>
      </w:tr>
      <w:tr w:rsidR="00886F09" w:rsidRPr="0034557C" w:rsidTr="00922A43">
        <w:trPr>
          <w:trHeight w:val="265"/>
        </w:trPr>
        <w:tc>
          <w:tcPr>
            <w:tcW w:w="669" w:type="dxa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69" w:type="dxa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51.9</w:t>
            </w:r>
          </w:p>
        </w:tc>
        <w:tc>
          <w:tcPr>
            <w:tcW w:w="2917" w:type="dxa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50.1</w:t>
            </w:r>
          </w:p>
        </w:tc>
      </w:tr>
      <w:tr w:rsidR="00886F09" w:rsidRPr="0034557C" w:rsidTr="00922A43">
        <w:trPr>
          <w:trHeight w:val="197"/>
        </w:trPr>
        <w:tc>
          <w:tcPr>
            <w:tcW w:w="669" w:type="dxa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769" w:type="dxa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70.8</w:t>
            </w:r>
          </w:p>
        </w:tc>
        <w:tc>
          <w:tcPr>
            <w:tcW w:w="2917" w:type="dxa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78.1</w:t>
            </w:r>
          </w:p>
        </w:tc>
      </w:tr>
      <w:tr w:rsidR="00886F09" w:rsidRPr="0034557C" w:rsidTr="00922A43">
        <w:trPr>
          <w:trHeight w:val="261"/>
        </w:trPr>
        <w:tc>
          <w:tcPr>
            <w:tcW w:w="669" w:type="dxa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769" w:type="dxa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53.5</w:t>
            </w:r>
          </w:p>
        </w:tc>
        <w:tc>
          <w:tcPr>
            <w:tcW w:w="2917" w:type="dxa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63.8</w:t>
            </w:r>
          </w:p>
        </w:tc>
      </w:tr>
      <w:tr w:rsidR="00886F09" w:rsidRPr="0034557C" w:rsidTr="00922A43">
        <w:trPr>
          <w:trHeight w:val="269"/>
        </w:trPr>
        <w:tc>
          <w:tcPr>
            <w:tcW w:w="669" w:type="dxa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0" w:type="dxa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769" w:type="dxa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76.4</w:t>
            </w:r>
          </w:p>
        </w:tc>
        <w:tc>
          <w:tcPr>
            <w:tcW w:w="2917" w:type="dxa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78.8</w:t>
            </w:r>
          </w:p>
        </w:tc>
      </w:tr>
      <w:tr w:rsidR="00886F09" w:rsidRPr="0034557C" w:rsidTr="00922A43">
        <w:trPr>
          <w:trHeight w:val="279"/>
        </w:trPr>
        <w:tc>
          <w:tcPr>
            <w:tcW w:w="669" w:type="dxa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0" w:type="dxa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769" w:type="dxa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58.1</w:t>
            </w:r>
          </w:p>
        </w:tc>
        <w:tc>
          <w:tcPr>
            <w:tcW w:w="2917" w:type="dxa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62.0</w:t>
            </w:r>
          </w:p>
        </w:tc>
      </w:tr>
      <w:tr w:rsidR="00886F09" w:rsidRPr="0034557C" w:rsidTr="00922A43">
        <w:trPr>
          <w:trHeight w:val="268"/>
        </w:trPr>
        <w:tc>
          <w:tcPr>
            <w:tcW w:w="669" w:type="dxa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0" w:type="dxa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769" w:type="dxa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56.2</w:t>
            </w:r>
          </w:p>
        </w:tc>
        <w:tc>
          <w:tcPr>
            <w:tcW w:w="2917" w:type="dxa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66.0</w:t>
            </w:r>
          </w:p>
        </w:tc>
      </w:tr>
      <w:tr w:rsidR="00886F09" w:rsidRPr="0034557C" w:rsidTr="00922A43">
        <w:trPr>
          <w:trHeight w:val="235"/>
        </w:trPr>
        <w:tc>
          <w:tcPr>
            <w:tcW w:w="669" w:type="dxa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0" w:type="dxa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69" w:type="dxa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55.0</w:t>
            </w:r>
          </w:p>
        </w:tc>
        <w:tc>
          <w:tcPr>
            <w:tcW w:w="2917" w:type="dxa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72.7</w:t>
            </w:r>
          </w:p>
        </w:tc>
      </w:tr>
      <w:tr w:rsidR="00886F09" w:rsidRPr="0034557C" w:rsidTr="00922A43">
        <w:trPr>
          <w:trHeight w:val="178"/>
        </w:trPr>
        <w:tc>
          <w:tcPr>
            <w:tcW w:w="669" w:type="dxa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20" w:type="dxa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769" w:type="dxa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76.0</w:t>
            </w:r>
          </w:p>
        </w:tc>
        <w:tc>
          <w:tcPr>
            <w:tcW w:w="2917" w:type="dxa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81.0</w:t>
            </w:r>
          </w:p>
        </w:tc>
      </w:tr>
      <w:tr w:rsidR="00886F09" w:rsidRPr="0034557C" w:rsidTr="00922A43">
        <w:trPr>
          <w:trHeight w:val="210"/>
        </w:trPr>
        <w:tc>
          <w:tcPr>
            <w:tcW w:w="669" w:type="dxa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0" w:type="dxa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769" w:type="dxa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45.5</w:t>
            </w:r>
          </w:p>
        </w:tc>
        <w:tc>
          <w:tcPr>
            <w:tcW w:w="2917" w:type="dxa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68.0</w:t>
            </w:r>
          </w:p>
        </w:tc>
      </w:tr>
      <w:tr w:rsidR="00886F09" w:rsidRPr="0034557C" w:rsidTr="00922A43">
        <w:trPr>
          <w:trHeight w:val="255"/>
        </w:trPr>
        <w:tc>
          <w:tcPr>
            <w:tcW w:w="669" w:type="dxa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20" w:type="dxa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69" w:type="dxa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71.0</w:t>
            </w:r>
          </w:p>
        </w:tc>
        <w:tc>
          <w:tcPr>
            <w:tcW w:w="2917" w:type="dxa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82.8</w:t>
            </w:r>
          </w:p>
        </w:tc>
      </w:tr>
      <w:tr w:rsidR="00886F09" w:rsidRPr="0034557C" w:rsidTr="00922A43">
        <w:trPr>
          <w:trHeight w:val="331"/>
        </w:trPr>
        <w:tc>
          <w:tcPr>
            <w:tcW w:w="3690" w:type="dxa"/>
            <w:gridSpan w:val="2"/>
            <w:shd w:val="clear" w:color="auto" w:fill="D9D9D9" w:themeFill="background1" w:themeFillShade="D9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57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69" w:type="dxa"/>
            <w:shd w:val="clear" w:color="auto" w:fill="D9D9D9" w:themeFill="background1" w:themeFillShade="D9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61.0</w:t>
            </w:r>
          </w:p>
        </w:tc>
        <w:tc>
          <w:tcPr>
            <w:tcW w:w="2917" w:type="dxa"/>
            <w:shd w:val="clear" w:color="auto" w:fill="D9D9D9" w:themeFill="background1" w:themeFillShade="D9"/>
          </w:tcPr>
          <w:p w:rsidR="00886F09" w:rsidRPr="0034557C" w:rsidRDefault="00886F09" w:rsidP="00922A4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7C">
              <w:rPr>
                <w:rFonts w:ascii="Times New Roman" w:hAnsi="Times New Roman"/>
                <w:sz w:val="24"/>
                <w:szCs w:val="24"/>
              </w:rPr>
              <w:t>69.1</w:t>
            </w:r>
          </w:p>
        </w:tc>
      </w:tr>
    </w:tbl>
    <w:p w:rsidR="00886F09" w:rsidRPr="0034557C" w:rsidRDefault="00886F09" w:rsidP="00886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F09" w:rsidRDefault="00886F09" w:rsidP="00886F09">
      <w:pPr>
        <w:pStyle w:val="af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Табл.5</w:t>
      </w:r>
    </w:p>
    <w:p w:rsidR="00886F09" w:rsidRPr="0034557C" w:rsidRDefault="00886F09" w:rsidP="00886F09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4557C">
        <w:rPr>
          <w:rFonts w:ascii="Times New Roman" w:hAnsi="Times New Roman"/>
          <w:b/>
          <w:sz w:val="28"/>
          <w:szCs w:val="28"/>
        </w:rPr>
        <w:t xml:space="preserve"> ЕГЭ в 11 классах</w:t>
      </w:r>
    </w:p>
    <w:tbl>
      <w:tblPr>
        <w:tblW w:w="9228" w:type="dxa"/>
        <w:tblInd w:w="94" w:type="dxa"/>
        <w:tblLook w:val="04A0"/>
      </w:tblPr>
      <w:tblGrid>
        <w:gridCol w:w="4692"/>
        <w:gridCol w:w="1496"/>
        <w:gridCol w:w="1481"/>
        <w:gridCol w:w="1559"/>
      </w:tblGrid>
      <w:tr w:rsidR="00886F09" w:rsidRPr="0034557C" w:rsidTr="00922A43">
        <w:trPr>
          <w:trHeight w:val="30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Средние баллы  2015 г.</w:t>
            </w:r>
          </w:p>
        </w:tc>
      </w:tr>
      <w:tr w:rsidR="00886F09" w:rsidRPr="0034557C" w:rsidTr="00922A43">
        <w:trPr>
          <w:trHeight w:val="78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Предметы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Бардымский район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886F09" w:rsidRPr="0034557C" w:rsidTr="00922A43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</w:tr>
      <w:tr w:rsidR="00886F09" w:rsidRPr="0034557C" w:rsidTr="00922A43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</w:tr>
      <w:tr w:rsidR="00886F09" w:rsidRPr="0034557C" w:rsidTr="00922A43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6F09" w:rsidRPr="0034557C" w:rsidTr="00922A43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886F09" w:rsidRPr="0034557C" w:rsidTr="00922A43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886F09" w:rsidRPr="0034557C" w:rsidTr="00922A43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</w:tr>
      <w:tr w:rsidR="00886F09" w:rsidRPr="0034557C" w:rsidTr="00922A43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886F09" w:rsidRPr="0034557C" w:rsidTr="00922A43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886F09" w:rsidRPr="0034557C" w:rsidTr="00922A43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886F09" w:rsidRPr="0034557C" w:rsidTr="00922A43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886F09" w:rsidRPr="0034557C" w:rsidTr="00922A43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886F09" w:rsidRPr="0034557C" w:rsidTr="00922A43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886F09" w:rsidRPr="0034557C" w:rsidTr="00922A43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всем предметам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34557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86F09" w:rsidRDefault="00886F09" w:rsidP="0088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F09" w:rsidRDefault="00886F09" w:rsidP="0088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Pr="0034557C">
        <w:rPr>
          <w:rFonts w:ascii="Times New Roman" w:hAnsi="Times New Roman" w:cs="Times New Roman"/>
          <w:b/>
          <w:sz w:val="28"/>
          <w:szCs w:val="28"/>
        </w:rPr>
        <w:t xml:space="preserve"> Дополнительное образование</w:t>
      </w:r>
    </w:p>
    <w:p w:rsidR="00886F09" w:rsidRPr="0034557C" w:rsidRDefault="00886F09" w:rsidP="00886F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Табл.6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8"/>
        <w:gridCol w:w="2038"/>
        <w:gridCol w:w="1802"/>
        <w:gridCol w:w="3303"/>
        <w:gridCol w:w="2366"/>
      </w:tblGrid>
      <w:tr w:rsidR="00886F09" w:rsidRPr="00F10AFD" w:rsidTr="00922A43"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п/п</w:t>
            </w:r>
          </w:p>
        </w:tc>
        <w:tc>
          <w:tcPr>
            <w:tcW w:w="100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Учреждения доп. образования</w:t>
            </w:r>
          </w:p>
        </w:tc>
        <w:tc>
          <w:tcPr>
            <w:tcW w:w="88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количество детей посещающих занятия</w:t>
            </w:r>
          </w:p>
        </w:tc>
        <w:tc>
          <w:tcPr>
            <w:tcW w:w="162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Количество призеров, победителей с указанием номинаций</w:t>
            </w:r>
          </w:p>
        </w:tc>
        <w:tc>
          <w:tcPr>
            <w:tcW w:w="116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Объем выделенных финансовых средств из бюджета район</w:t>
            </w:r>
            <w:r w:rsidRPr="00F10AF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а, тыс.руб.</w:t>
            </w:r>
          </w:p>
        </w:tc>
      </w:tr>
      <w:tr w:rsidR="00886F09" w:rsidRPr="00F10AFD" w:rsidTr="00922A43">
        <w:trPr>
          <w:trHeight w:val="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МБОУ ДОД ДДТ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7556E2" w:rsidRDefault="00886F09" w:rsidP="0092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7556E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992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94 (творчество)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93488C" w:rsidRDefault="00886F09" w:rsidP="0092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93488C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4317,06</w:t>
            </w:r>
          </w:p>
        </w:tc>
      </w:tr>
      <w:tr w:rsidR="00886F09" w:rsidRPr="00F10AFD" w:rsidTr="00922A43">
        <w:trPr>
          <w:trHeight w:val="24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МАОУ СЮТ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7556E2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556E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961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  (спортивно-техническое)</w:t>
            </w:r>
          </w:p>
          <w:p w:rsidR="00886F09" w:rsidRPr="00F10AFD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49 (социально педагогическое)</w:t>
            </w:r>
          </w:p>
          <w:p w:rsidR="00886F09" w:rsidRPr="00F10AFD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 (физкультурно-спортивное)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93488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93488C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6007,16</w:t>
            </w:r>
          </w:p>
        </w:tc>
      </w:tr>
      <w:tr w:rsidR="00886F09" w:rsidRPr="00F10AFD" w:rsidTr="00922A43">
        <w:trPr>
          <w:trHeight w:val="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МБОУ ДОД ДЮСШ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7556E2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556E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1278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1139 (спорт)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93488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93488C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8200,13</w:t>
            </w:r>
          </w:p>
        </w:tc>
      </w:tr>
      <w:tr w:rsidR="00886F09" w:rsidRPr="00F10AFD" w:rsidTr="00922A43">
        <w:trPr>
          <w:trHeight w:val="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ДОД ДШИ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7556E2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  <w:r w:rsidRPr="00F10A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0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– 11 </w:t>
            </w:r>
          </w:p>
          <w:p w:rsidR="00886F09" w:rsidRPr="00F10AFD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  <w:r w:rsidRPr="00F10A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10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– 20</w:t>
            </w:r>
          </w:p>
          <w:p w:rsidR="00886F09" w:rsidRPr="00F10AFD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  <w:r w:rsidRPr="00F10A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10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– 20</w:t>
            </w:r>
          </w:p>
          <w:p w:rsidR="00886F09" w:rsidRPr="00F10AFD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F10A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0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0A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10AFD">
              <w:rPr>
                <w:rFonts w:ascii="Times New Roman" w:eastAsia="Times New Roman" w:hAnsi="Times New Roman" w:cs="Times New Roman"/>
                <w:sz w:val="24"/>
                <w:szCs w:val="24"/>
              </w:rPr>
              <w:t>т. – 17</w:t>
            </w:r>
          </w:p>
          <w:p w:rsidR="00886F09" w:rsidRPr="00F10AFD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F10A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10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10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  <w:p w:rsidR="00886F09" w:rsidRPr="00F10AFD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F10A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10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10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</w:p>
          <w:p w:rsidR="00886F09" w:rsidRPr="00F10AFD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10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93488C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488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9348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93488C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Pr="009348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93488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348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86F09" w:rsidRPr="00F10AFD" w:rsidTr="00922A43">
        <w:trPr>
          <w:trHeight w:val="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7556E2" w:rsidRDefault="00886F09" w:rsidP="0092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6E2">
              <w:rPr>
                <w:rFonts w:ascii="Times New Roman" w:hAnsi="Times New Roman"/>
                <w:b/>
                <w:sz w:val="24"/>
                <w:szCs w:val="24"/>
              </w:rPr>
              <w:t>3442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FD">
              <w:rPr>
                <w:rFonts w:ascii="Times New Roman" w:hAnsi="Times New Roman"/>
                <w:b/>
                <w:sz w:val="24"/>
                <w:szCs w:val="24"/>
              </w:rPr>
              <w:t>29 994,35</w:t>
            </w:r>
          </w:p>
        </w:tc>
      </w:tr>
    </w:tbl>
    <w:p w:rsidR="00886F09" w:rsidRDefault="00886F09" w:rsidP="00886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86F09" w:rsidRPr="00930C49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09" w:rsidRPr="0034557C" w:rsidRDefault="00886F09" w:rsidP="0088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3.5</w:t>
      </w:r>
      <w:r w:rsidRPr="0034557C">
        <w:rPr>
          <w:rFonts w:ascii="Times New Roman" w:hAnsi="Times New Roman" w:cs="Times New Roman"/>
          <w:b/>
          <w:sz w:val="28"/>
          <w:szCs w:val="28"/>
        </w:rPr>
        <w:t xml:space="preserve"> Культура </w:t>
      </w:r>
    </w:p>
    <w:p w:rsidR="00886F09" w:rsidRDefault="00886F09" w:rsidP="00886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9C0">
        <w:rPr>
          <w:rFonts w:ascii="Times New Roman" w:eastAsia="Times New Roman" w:hAnsi="Times New Roman" w:cs="Times New Roman"/>
          <w:b/>
          <w:sz w:val="28"/>
          <w:szCs w:val="28"/>
        </w:rPr>
        <w:t>На развитие культуры в 2015 году из районного бюджета выделено 13,4 млн.руб. (ЦБС-5,1 млн.руб., Музей-932 тыс.руб., БЦКДС-7,3 млн.руб.).</w:t>
      </w:r>
    </w:p>
    <w:p w:rsidR="00886F09" w:rsidRPr="00D579C0" w:rsidRDefault="00886F09" w:rsidP="00886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F09" w:rsidRPr="00F43311" w:rsidRDefault="00886F09" w:rsidP="00886F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311">
        <w:rPr>
          <w:rFonts w:ascii="Times New Roman" w:eastAsia="Times New Roman" w:hAnsi="Times New Roman" w:cs="Times New Roman"/>
          <w:b/>
          <w:sz w:val="28"/>
          <w:szCs w:val="28"/>
        </w:rPr>
        <w:t>Табл.7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0"/>
        <w:gridCol w:w="1616"/>
        <w:gridCol w:w="1417"/>
        <w:gridCol w:w="3685"/>
        <w:gridCol w:w="2659"/>
      </w:tblGrid>
      <w:tr w:rsidR="00886F09" w:rsidRPr="00F10AFD" w:rsidTr="00922A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конкурсах, итоги 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выделенных финансовых средств из бюджета района учреждениям культуры</w:t>
            </w:r>
          </w:p>
          <w:p w:rsidR="00886F09" w:rsidRPr="00F10AFD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(тыс.руб.)</w:t>
            </w:r>
          </w:p>
        </w:tc>
      </w:tr>
      <w:tr w:rsidR="00886F09" w:rsidRPr="00F10AFD" w:rsidTr="00922A43">
        <w:trPr>
          <w:cantSplit/>
          <w:trHeight w:val="2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«Бардымская ЦБС»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sz w:val="24"/>
                <w:szCs w:val="24"/>
              </w:rPr>
              <w:t>45 254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«Пишем историю вместе» проект Министерства культуры и массовых коммуникаций, внебюджетные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редства составили 131,5 –тыс. п</w:t>
            </w:r>
            <w:r w:rsidRPr="00F10AFD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проекту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  подписку периодических изданий и приобретение книг,  из местного бюджета выделено 458,6 тыс.руб.   </w:t>
            </w:r>
          </w:p>
          <w:p w:rsidR="00886F09" w:rsidRPr="00F10AFD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бюджет составил - 5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  <w:r w:rsidRPr="00F10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тыс.руб.   </w:t>
            </w:r>
          </w:p>
        </w:tc>
      </w:tr>
      <w:tr w:rsidR="00886F09" w:rsidRPr="00F10AFD" w:rsidTr="00922A4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«Бардымский музей»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</w:rPr>
            </w:pPr>
            <w:r w:rsidRPr="00F10AFD">
              <w:rPr>
                <w:color w:val="222222"/>
              </w:rPr>
              <w:t>8784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color w:val="222222"/>
              </w:rPr>
            </w:pPr>
            <w:r w:rsidRPr="00F10AFD">
              <w:rPr>
                <w:color w:val="222222"/>
              </w:rPr>
              <w:t xml:space="preserve"> Модернизация музейного дела в 2015 г. </w:t>
            </w:r>
          </w:p>
          <w:p w:rsidR="00886F09" w:rsidRPr="00F10AFD" w:rsidRDefault="00886F09" w:rsidP="00922A43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color w:val="222222"/>
              </w:rPr>
            </w:pPr>
            <w:r w:rsidRPr="00F10AFD">
              <w:rPr>
                <w:color w:val="222222"/>
              </w:rPr>
              <w:t xml:space="preserve">Конкур социальных и культурных проектов ООО «Лукойл-Пермь» Конкурс «Лучшая музейная экспозиция» в рамках общественного проекта «Победа»Приволжского федерального округа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F10AFD">
              <w:rPr>
                <w:color w:val="222222"/>
              </w:rPr>
              <w:t> 932,8 тыс.руб.</w:t>
            </w:r>
          </w:p>
        </w:tc>
      </w:tr>
      <w:tr w:rsidR="00886F09" w:rsidRPr="00F10AFD" w:rsidTr="00922A43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«БЦКДС»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F10AFD">
              <w:rPr>
                <w:color w:val="000000"/>
              </w:rPr>
              <w:t>98 000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F10AFD">
              <w:rPr>
                <w:color w:val="000000"/>
              </w:rPr>
              <w:t>Краевой конкурс (Минкульт)</w:t>
            </w:r>
          </w:p>
          <w:p w:rsidR="00886F09" w:rsidRPr="00F10AFD" w:rsidRDefault="00886F09" w:rsidP="00922A43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F10AFD">
              <w:rPr>
                <w:color w:val="000000"/>
              </w:rPr>
              <w:t>«59 фестивалей 59 региона»:</w:t>
            </w:r>
          </w:p>
          <w:p w:rsidR="00886F09" w:rsidRPr="00F10AFD" w:rsidRDefault="00886F09" w:rsidP="00922A43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F10AFD">
              <w:rPr>
                <w:color w:val="000000"/>
              </w:rPr>
              <w:t>1. «Праздник Барда-зиен» - 150,0 тыс. руб. </w:t>
            </w:r>
          </w:p>
          <w:p w:rsidR="00886F09" w:rsidRPr="00F10AFD" w:rsidRDefault="00886F09" w:rsidP="00922A43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F10AFD">
              <w:rPr>
                <w:color w:val="000000"/>
              </w:rPr>
              <w:t>2. «Праздник «Узоры тастымала»» - 40,0 тыс.руб.</w:t>
            </w:r>
          </w:p>
          <w:p w:rsidR="00886F09" w:rsidRPr="00F10AFD" w:rsidRDefault="00886F09" w:rsidP="00922A43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F10AFD">
              <w:rPr>
                <w:color w:val="000000"/>
              </w:rPr>
              <w:t>Краевой конкурс (Минкульт) на развитие самодеятельных коллективов:</w:t>
            </w:r>
          </w:p>
          <w:p w:rsidR="00886F09" w:rsidRPr="00F10AFD" w:rsidRDefault="00886F09" w:rsidP="00922A43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F10AFD">
              <w:rPr>
                <w:color w:val="000000"/>
              </w:rPr>
              <w:t>3. Гастроли Бардымского народного театра – 50,0 тыс. руб.</w:t>
            </w:r>
          </w:p>
          <w:p w:rsidR="00886F09" w:rsidRPr="00F10AFD" w:rsidRDefault="00886F09" w:rsidP="00922A43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F10AFD">
              <w:rPr>
                <w:color w:val="000000"/>
              </w:rPr>
              <w:t>4. Гастроли образцового  ансамбля народного танца «Дуслык»  -  48,0 тыс. руб.</w:t>
            </w:r>
          </w:p>
          <w:p w:rsidR="00886F09" w:rsidRPr="00F10AFD" w:rsidRDefault="00886F09" w:rsidP="00922A43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10AFD">
              <w:rPr>
                <w:color w:val="000000"/>
              </w:rPr>
              <w:t>ИТОГО: 288,0 тыс.руб.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10AFD">
              <w:rPr>
                <w:color w:val="000000"/>
              </w:rPr>
              <w:t> </w:t>
            </w:r>
            <w:r>
              <w:rPr>
                <w:color w:val="000000"/>
              </w:rPr>
              <w:t>7 316,51</w:t>
            </w:r>
            <w:r w:rsidRPr="00F10AFD">
              <w:rPr>
                <w:color w:val="000000"/>
              </w:rPr>
              <w:t xml:space="preserve"> </w:t>
            </w:r>
            <w:r w:rsidRPr="00F10AFD">
              <w:t xml:space="preserve"> тыс.руб.   </w:t>
            </w:r>
          </w:p>
        </w:tc>
      </w:tr>
      <w:tr w:rsidR="00886F09" w:rsidRPr="00F10AFD" w:rsidTr="00922A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F10AFD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6F09" w:rsidRDefault="00886F09" w:rsidP="0088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6F09" w:rsidRPr="0034557C" w:rsidRDefault="00886F09" w:rsidP="0088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6F09" w:rsidRPr="0075512D" w:rsidRDefault="00886F09" w:rsidP="0088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12D">
        <w:rPr>
          <w:rFonts w:ascii="Times New Roman" w:hAnsi="Times New Roman" w:cs="Times New Roman"/>
          <w:b/>
          <w:sz w:val="28"/>
          <w:szCs w:val="28"/>
        </w:rPr>
        <w:t xml:space="preserve">Значимые мероприятия в сфере культуры </w:t>
      </w:r>
    </w:p>
    <w:p w:rsidR="00886F09" w:rsidRPr="0075512D" w:rsidRDefault="00886F09" w:rsidP="00886F09">
      <w:pPr>
        <w:pStyle w:val="ac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12D">
        <w:rPr>
          <w:rFonts w:ascii="Times New Roman" w:hAnsi="Times New Roman" w:cs="Times New Roman"/>
          <w:sz w:val="28"/>
          <w:szCs w:val="28"/>
        </w:rPr>
        <w:tab/>
      </w:r>
      <w:r w:rsidRPr="0075512D">
        <w:rPr>
          <w:rFonts w:ascii="Times New Roman" w:hAnsi="Times New Roman" w:cs="Times New Roman"/>
          <w:b/>
          <w:sz w:val="28"/>
          <w:szCs w:val="28"/>
        </w:rPr>
        <w:t xml:space="preserve">В рамках 70 летия Победы в Великой Отечественной войне и  Года литературы проведены: </w:t>
      </w:r>
    </w:p>
    <w:p w:rsidR="00886F09" w:rsidRPr="0075512D" w:rsidRDefault="00886F09" w:rsidP="00886F09">
      <w:pPr>
        <w:pStyle w:val="ac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12D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национальный праздник Барда зиен, краевой конкурс «Играй гармонь, Бардымская», фестиваль «Салют Победы!», акции «Георгиевская лента», </w:t>
      </w:r>
      <w:r w:rsidRPr="0075512D">
        <w:rPr>
          <w:rFonts w:ascii="Times New Roman" w:hAnsi="Times New Roman" w:cs="Times New Roman"/>
          <w:bCs/>
          <w:sz w:val="28"/>
          <w:szCs w:val="28"/>
        </w:rPr>
        <w:t xml:space="preserve">«Майский вальс», «Бесмертный полк» «Полевая каша», «Лес Победы», «Вахта памяти», районный </w:t>
      </w:r>
      <w:r w:rsidRPr="0075512D">
        <w:rPr>
          <w:rFonts w:ascii="Times New Roman" w:hAnsi="Times New Roman" w:cs="Times New Roman"/>
          <w:sz w:val="28"/>
          <w:szCs w:val="28"/>
        </w:rPr>
        <w:t>фестиваль – конкурс среди ветеранов «Дорогами поколений»;</w:t>
      </w:r>
    </w:p>
    <w:p w:rsidR="00886F09" w:rsidRPr="0075512D" w:rsidRDefault="00886F09" w:rsidP="00886F09">
      <w:pPr>
        <w:pStyle w:val="ac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12D">
        <w:rPr>
          <w:rFonts w:ascii="Times New Roman" w:hAnsi="Times New Roman" w:cs="Times New Roman"/>
          <w:sz w:val="28"/>
          <w:szCs w:val="28"/>
        </w:rPr>
        <w:t xml:space="preserve">делегация района приняла участие в </w:t>
      </w:r>
      <w:r w:rsidRPr="00843433">
        <w:rPr>
          <w:rFonts w:ascii="Times New Roman" w:hAnsi="Times New Roman" w:cs="Times New Roman"/>
          <w:b/>
          <w:sz w:val="28"/>
          <w:szCs w:val="28"/>
        </w:rPr>
        <w:t>эстафете «Вечный огонь</w:t>
      </w:r>
      <w:r w:rsidRPr="0075512D">
        <w:rPr>
          <w:rFonts w:ascii="Times New Roman" w:hAnsi="Times New Roman" w:cs="Times New Roman"/>
          <w:sz w:val="28"/>
          <w:szCs w:val="28"/>
        </w:rPr>
        <w:t>» в г. Пермь;</w:t>
      </w:r>
    </w:p>
    <w:p w:rsidR="00886F09" w:rsidRPr="0075512D" w:rsidRDefault="00886F09" w:rsidP="00886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2D">
        <w:rPr>
          <w:rFonts w:ascii="Times New Roman" w:hAnsi="Times New Roman" w:cs="Times New Roman"/>
          <w:sz w:val="28"/>
          <w:szCs w:val="28"/>
        </w:rPr>
        <w:t xml:space="preserve">приобретены </w:t>
      </w:r>
      <w:r w:rsidRPr="00843433">
        <w:rPr>
          <w:rFonts w:ascii="Times New Roman" w:hAnsi="Times New Roman" w:cs="Times New Roman"/>
          <w:b/>
          <w:sz w:val="28"/>
          <w:szCs w:val="28"/>
        </w:rPr>
        <w:t>юбилейные медали</w:t>
      </w:r>
      <w:r w:rsidRPr="0075512D">
        <w:rPr>
          <w:rFonts w:ascii="Times New Roman" w:hAnsi="Times New Roman" w:cs="Times New Roman"/>
          <w:sz w:val="28"/>
          <w:szCs w:val="28"/>
        </w:rPr>
        <w:t xml:space="preserve"> и подарки ветеранам войны и тыла;</w:t>
      </w:r>
    </w:p>
    <w:p w:rsidR="00886F09" w:rsidRPr="0075512D" w:rsidRDefault="00886F09" w:rsidP="00886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2D">
        <w:rPr>
          <w:rFonts w:ascii="Times New Roman" w:hAnsi="Times New Roman" w:cs="Times New Roman"/>
          <w:sz w:val="28"/>
          <w:szCs w:val="28"/>
        </w:rPr>
        <w:t xml:space="preserve">вручены </w:t>
      </w:r>
      <w:r w:rsidRPr="00843433">
        <w:rPr>
          <w:rFonts w:ascii="Times New Roman" w:hAnsi="Times New Roman" w:cs="Times New Roman"/>
          <w:b/>
          <w:sz w:val="28"/>
          <w:szCs w:val="28"/>
        </w:rPr>
        <w:t>подарочные наборы</w:t>
      </w:r>
      <w:r w:rsidRPr="0075512D">
        <w:rPr>
          <w:rFonts w:ascii="Times New Roman" w:hAnsi="Times New Roman" w:cs="Times New Roman"/>
          <w:sz w:val="28"/>
          <w:szCs w:val="28"/>
        </w:rPr>
        <w:t xml:space="preserve"> Губернатора Пермского края Виктора Басаргина, Всемирного конгресса татар,  Президента Республики Татарстан Рустама Минниханова;</w:t>
      </w:r>
    </w:p>
    <w:p w:rsidR="00886F09" w:rsidRPr="0075512D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12D">
        <w:rPr>
          <w:rFonts w:ascii="Times New Roman" w:hAnsi="Times New Roman" w:cs="Times New Roman"/>
          <w:color w:val="000000"/>
          <w:sz w:val="28"/>
          <w:szCs w:val="28"/>
        </w:rPr>
        <w:t xml:space="preserve">издана  </w:t>
      </w:r>
      <w:r w:rsidRPr="00843433">
        <w:rPr>
          <w:rFonts w:ascii="Times New Roman" w:hAnsi="Times New Roman" w:cs="Times New Roman"/>
          <w:b/>
          <w:color w:val="000000"/>
          <w:sz w:val="28"/>
          <w:szCs w:val="28"/>
        </w:rPr>
        <w:t>книга «Бардымские куранты</w:t>
      </w:r>
      <w:r w:rsidRPr="0075512D">
        <w:rPr>
          <w:rFonts w:ascii="Times New Roman" w:hAnsi="Times New Roman" w:cs="Times New Roman"/>
          <w:color w:val="000000"/>
          <w:sz w:val="28"/>
          <w:szCs w:val="28"/>
        </w:rPr>
        <w:t>», посвященная эвакуированным детям-блокадникам из Ленинграда, автор книги  Л.П. Осипова;</w:t>
      </w:r>
    </w:p>
    <w:p w:rsidR="00886F09" w:rsidRPr="0075512D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12D">
        <w:rPr>
          <w:rFonts w:ascii="Times New Roman" w:hAnsi="Times New Roman" w:cs="Times New Roman"/>
          <w:sz w:val="28"/>
          <w:szCs w:val="28"/>
        </w:rPr>
        <w:t xml:space="preserve">Администрацией Сарашевского сельского поселения </w:t>
      </w:r>
      <w:r w:rsidRPr="00843433">
        <w:rPr>
          <w:rFonts w:ascii="Times New Roman" w:hAnsi="Times New Roman" w:cs="Times New Roman"/>
          <w:b/>
          <w:sz w:val="28"/>
          <w:szCs w:val="28"/>
        </w:rPr>
        <w:t>реконструирована площадь мемориала</w:t>
      </w:r>
      <w:r w:rsidRPr="0075512D">
        <w:rPr>
          <w:rFonts w:ascii="Times New Roman" w:hAnsi="Times New Roman" w:cs="Times New Roman"/>
          <w:sz w:val="28"/>
          <w:szCs w:val="28"/>
        </w:rPr>
        <w:t xml:space="preserve"> Героя Советского Союза Ш.Казанбаева и погибших земляков. В центре с.Сараши, установлены </w:t>
      </w:r>
      <w:r w:rsidRPr="00843433">
        <w:rPr>
          <w:rFonts w:ascii="Times New Roman" w:hAnsi="Times New Roman" w:cs="Times New Roman"/>
          <w:b/>
          <w:sz w:val="28"/>
          <w:szCs w:val="28"/>
        </w:rPr>
        <w:t>бронзовый бюст</w:t>
      </w:r>
      <w:r w:rsidRPr="0075512D">
        <w:rPr>
          <w:rFonts w:ascii="Times New Roman" w:hAnsi="Times New Roman" w:cs="Times New Roman"/>
          <w:sz w:val="28"/>
          <w:szCs w:val="28"/>
        </w:rPr>
        <w:t xml:space="preserve"> Героя и мраморные плиты с именами погибших и умерших ветеранов ВОВ (386 имен); </w:t>
      </w:r>
    </w:p>
    <w:p w:rsidR="00886F09" w:rsidRPr="0075512D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12D">
        <w:rPr>
          <w:rFonts w:ascii="Times New Roman" w:hAnsi="Times New Roman" w:cs="Times New Roman"/>
          <w:sz w:val="28"/>
          <w:szCs w:val="28"/>
        </w:rPr>
        <w:t xml:space="preserve">Администрацией Красноярского сельского поселения </w:t>
      </w:r>
      <w:r w:rsidRPr="00843433">
        <w:rPr>
          <w:rFonts w:ascii="Times New Roman" w:hAnsi="Times New Roman" w:cs="Times New Roman"/>
          <w:b/>
          <w:sz w:val="28"/>
          <w:szCs w:val="28"/>
        </w:rPr>
        <w:t xml:space="preserve">благоустроен обелиск </w:t>
      </w:r>
      <w:r w:rsidRPr="0075512D">
        <w:rPr>
          <w:rFonts w:ascii="Times New Roman" w:hAnsi="Times New Roman" w:cs="Times New Roman"/>
          <w:sz w:val="28"/>
          <w:szCs w:val="28"/>
        </w:rPr>
        <w:t>на территории поселения.</w:t>
      </w:r>
    </w:p>
    <w:p w:rsidR="00886F09" w:rsidRPr="0075512D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12D">
        <w:rPr>
          <w:rFonts w:ascii="Times New Roman" w:hAnsi="Times New Roman" w:cs="Times New Roman"/>
          <w:sz w:val="28"/>
          <w:szCs w:val="28"/>
        </w:rPr>
        <w:t>Второй год подряд в Бардымском районе прошли Всероссийские соревнования «</w:t>
      </w:r>
      <w:r w:rsidRPr="0075512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5512D">
        <w:rPr>
          <w:rFonts w:ascii="Times New Roman" w:hAnsi="Times New Roman" w:cs="Times New Roman"/>
          <w:b/>
          <w:sz w:val="28"/>
          <w:szCs w:val="28"/>
        </w:rPr>
        <w:t xml:space="preserve"> этап Кубка России по ралли "Ралли Барда</w:t>
      </w:r>
      <w:r w:rsidRPr="0075512D">
        <w:rPr>
          <w:rFonts w:ascii="Times New Roman" w:hAnsi="Times New Roman" w:cs="Times New Roman"/>
          <w:sz w:val="28"/>
          <w:szCs w:val="28"/>
        </w:rPr>
        <w:t>».</w:t>
      </w:r>
    </w:p>
    <w:p w:rsidR="00886F09" w:rsidRPr="0075512D" w:rsidRDefault="00886F09" w:rsidP="00886F0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512D">
        <w:rPr>
          <w:sz w:val="28"/>
          <w:szCs w:val="28"/>
        </w:rPr>
        <w:t xml:space="preserve">Проведены: </w:t>
      </w:r>
      <w:r w:rsidRPr="0075512D">
        <w:rPr>
          <w:b/>
          <w:sz w:val="28"/>
          <w:szCs w:val="28"/>
        </w:rPr>
        <w:t>краевой фестиваль</w:t>
      </w:r>
      <w:r w:rsidRPr="0075512D">
        <w:rPr>
          <w:sz w:val="28"/>
          <w:szCs w:val="28"/>
        </w:rPr>
        <w:t xml:space="preserve"> – конкурс «</w:t>
      </w:r>
      <w:r w:rsidRPr="0075512D">
        <w:rPr>
          <w:b/>
          <w:sz w:val="28"/>
          <w:szCs w:val="28"/>
        </w:rPr>
        <w:t>Мелодии родного края</w:t>
      </w:r>
      <w:r w:rsidRPr="0075512D">
        <w:rPr>
          <w:sz w:val="28"/>
          <w:szCs w:val="28"/>
        </w:rPr>
        <w:t>», посвященный 85 летию Заслуженного работника культуры РФ, Заслуженного деятеля искусств Республики Татарстан, певца, композитора Масгута Габдрахмановича Имашева, краевой фестиваль народного творчества «Родники души народной»,  краевой фестиваль детско – юношеского творчества и национальных культур «Радуга наций».</w:t>
      </w:r>
    </w:p>
    <w:p w:rsidR="00886F09" w:rsidRPr="0075512D" w:rsidRDefault="00886F09" w:rsidP="00886F09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5512D">
        <w:rPr>
          <w:sz w:val="28"/>
          <w:szCs w:val="28"/>
        </w:rPr>
        <w:tab/>
        <w:t>Состоялись весенний праздник «</w:t>
      </w:r>
      <w:r w:rsidRPr="0075512D">
        <w:rPr>
          <w:b/>
          <w:sz w:val="28"/>
          <w:szCs w:val="28"/>
        </w:rPr>
        <w:t>Навруз»</w:t>
      </w:r>
      <w:r w:rsidRPr="0075512D">
        <w:rPr>
          <w:sz w:val="28"/>
          <w:szCs w:val="28"/>
        </w:rPr>
        <w:t xml:space="preserve">, национальные праздники:  </w:t>
      </w:r>
      <w:r w:rsidRPr="0075512D">
        <w:rPr>
          <w:b/>
          <w:sz w:val="28"/>
          <w:szCs w:val="28"/>
        </w:rPr>
        <w:t>Шэжэрэ-бэйрэм</w:t>
      </w:r>
      <w:r w:rsidRPr="0075512D">
        <w:rPr>
          <w:sz w:val="28"/>
          <w:szCs w:val="28"/>
        </w:rPr>
        <w:t xml:space="preserve"> (Праздник родословной), фольклорный праздник  «</w:t>
      </w:r>
      <w:r w:rsidRPr="0075512D">
        <w:rPr>
          <w:b/>
          <w:sz w:val="28"/>
          <w:szCs w:val="28"/>
        </w:rPr>
        <w:t xml:space="preserve">Узоры тастымала».  </w:t>
      </w:r>
      <w:r w:rsidRPr="0075512D">
        <w:rPr>
          <w:b/>
          <w:color w:val="000000"/>
          <w:sz w:val="28"/>
          <w:szCs w:val="28"/>
        </w:rPr>
        <w:tab/>
      </w:r>
    </w:p>
    <w:p w:rsidR="00886F09" w:rsidRPr="0075512D" w:rsidRDefault="0089518E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1.2pt;margin-top:-508.35pt;width:36pt;height:18pt;z-index:251661312" o:allowincell="f" filled="f" stroked="f">
            <v:textbox style="mso-next-textbox:#_x0000_s1026">
              <w:txbxContent>
                <w:p w:rsidR="00886F09" w:rsidRDefault="00886F09" w:rsidP="00886F09"/>
              </w:txbxContent>
            </v:textbox>
          </v:shape>
        </w:pict>
      </w:r>
      <w:r w:rsidR="00886F09" w:rsidRPr="0075512D">
        <w:rPr>
          <w:rFonts w:ascii="Times New Roman" w:hAnsi="Times New Roman" w:cs="Times New Roman"/>
          <w:sz w:val="28"/>
          <w:szCs w:val="28"/>
        </w:rPr>
        <w:t xml:space="preserve">Ведется совместная планомерная работа с национальными   и общественными организациями района. На проведение мероприятий и </w:t>
      </w:r>
      <w:r w:rsidR="00886F09" w:rsidRPr="0075512D">
        <w:rPr>
          <w:rFonts w:ascii="Times New Roman" w:hAnsi="Times New Roman" w:cs="Times New Roman"/>
          <w:b/>
          <w:sz w:val="28"/>
          <w:szCs w:val="28"/>
        </w:rPr>
        <w:t>поддержку  НКО</w:t>
      </w:r>
      <w:r w:rsidR="00886F09" w:rsidRPr="0075512D">
        <w:rPr>
          <w:rFonts w:ascii="Times New Roman" w:hAnsi="Times New Roman" w:cs="Times New Roman"/>
          <w:sz w:val="28"/>
          <w:szCs w:val="28"/>
        </w:rPr>
        <w:t xml:space="preserve"> Администрацией района выделено субсидий на общую </w:t>
      </w:r>
      <w:r w:rsidR="00886F09" w:rsidRPr="0075512D">
        <w:rPr>
          <w:rFonts w:ascii="Times New Roman" w:hAnsi="Times New Roman" w:cs="Times New Roman"/>
          <w:b/>
          <w:sz w:val="28"/>
          <w:szCs w:val="28"/>
        </w:rPr>
        <w:t>сумму 494</w:t>
      </w:r>
      <w:r w:rsidR="00886F09" w:rsidRPr="0075512D">
        <w:rPr>
          <w:rFonts w:ascii="Times New Roman" w:hAnsi="Times New Roman" w:cs="Times New Roman"/>
          <w:sz w:val="28"/>
          <w:szCs w:val="28"/>
        </w:rPr>
        <w:t xml:space="preserve">  тыс. рублей.</w:t>
      </w:r>
      <w:r w:rsidR="00886F09" w:rsidRPr="0075512D">
        <w:rPr>
          <w:rFonts w:ascii="Times New Roman" w:hAnsi="Times New Roman" w:cs="Times New Roman"/>
          <w:sz w:val="28"/>
          <w:szCs w:val="28"/>
        </w:rPr>
        <w:tab/>
      </w:r>
    </w:p>
    <w:p w:rsidR="00886F09" w:rsidRPr="0075512D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12D">
        <w:rPr>
          <w:rFonts w:ascii="Times New Roman" w:hAnsi="Times New Roman" w:cs="Times New Roman"/>
          <w:sz w:val="28"/>
          <w:szCs w:val="28"/>
        </w:rPr>
        <w:t xml:space="preserve">Проведены Дни татарского просвещения, научно – практическая конференция, </w:t>
      </w:r>
      <w:r w:rsidRPr="0075512D">
        <w:rPr>
          <w:rFonts w:ascii="Times New Roman" w:hAnsi="Times New Roman" w:cs="Times New Roman"/>
          <w:b/>
          <w:sz w:val="28"/>
          <w:szCs w:val="28"/>
        </w:rPr>
        <w:t>посвященная 800 летию села Елпачиха</w:t>
      </w:r>
      <w:r w:rsidRPr="0075512D">
        <w:rPr>
          <w:rFonts w:ascii="Times New Roman" w:hAnsi="Times New Roman" w:cs="Times New Roman"/>
          <w:sz w:val="28"/>
          <w:szCs w:val="28"/>
        </w:rPr>
        <w:t xml:space="preserve">, где состоялась </w:t>
      </w:r>
      <w:r w:rsidRPr="0075512D">
        <w:rPr>
          <w:rFonts w:ascii="Times New Roman" w:hAnsi="Times New Roman" w:cs="Times New Roman"/>
          <w:b/>
          <w:sz w:val="28"/>
          <w:szCs w:val="28"/>
        </w:rPr>
        <w:t>презентация книги «Гайна</w:t>
      </w:r>
      <w:r w:rsidRPr="0075512D">
        <w:rPr>
          <w:rFonts w:ascii="Times New Roman" w:hAnsi="Times New Roman" w:cs="Times New Roman"/>
          <w:sz w:val="28"/>
          <w:szCs w:val="28"/>
        </w:rPr>
        <w:t>».</w:t>
      </w:r>
    </w:p>
    <w:p w:rsidR="00886F09" w:rsidRPr="0075512D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12D">
        <w:rPr>
          <w:rFonts w:ascii="Times New Roman" w:hAnsi="Times New Roman" w:cs="Times New Roman"/>
          <w:sz w:val="28"/>
          <w:szCs w:val="28"/>
        </w:rPr>
        <w:t xml:space="preserve">Реализованы социальные и </w:t>
      </w:r>
      <w:r w:rsidRPr="0075512D">
        <w:rPr>
          <w:rFonts w:ascii="Times New Roman" w:hAnsi="Times New Roman" w:cs="Times New Roman"/>
          <w:b/>
          <w:sz w:val="28"/>
          <w:szCs w:val="28"/>
        </w:rPr>
        <w:t>культурные проекты ООО «ЛУКОЙЛ-ПЕРМЬ». Грантовая сумма поддержки составила 535, 0 тыс. рублей</w:t>
      </w:r>
      <w:r w:rsidRPr="0075512D">
        <w:rPr>
          <w:rFonts w:ascii="Times New Roman" w:hAnsi="Times New Roman" w:cs="Times New Roman"/>
          <w:sz w:val="28"/>
          <w:szCs w:val="28"/>
        </w:rPr>
        <w:t>, средства направлены на проведение мероприятий посвященных 70 летию Победы в ВОВ, благоустройство дворов,  улиц, создание зоны активного отдыха.</w:t>
      </w:r>
      <w:r w:rsidRPr="007551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6F09" w:rsidRPr="0075512D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12D">
        <w:rPr>
          <w:rFonts w:ascii="Times New Roman" w:hAnsi="Times New Roman" w:cs="Times New Roman"/>
          <w:sz w:val="28"/>
          <w:szCs w:val="28"/>
        </w:rPr>
        <w:tab/>
        <w:t xml:space="preserve">Реализованы проекты Министерства культуры, молодёжной политики  и массовых коммуникаций Пермского края. </w:t>
      </w:r>
      <w:r w:rsidRPr="0075512D">
        <w:rPr>
          <w:rFonts w:ascii="Times New Roman" w:hAnsi="Times New Roman" w:cs="Times New Roman"/>
          <w:b/>
          <w:sz w:val="28"/>
          <w:szCs w:val="28"/>
        </w:rPr>
        <w:t>Грантовую поддержку получили 2 учреждения культуры на общую сумму 419,5 тыс.руб</w:t>
      </w:r>
      <w:r w:rsidRPr="0075512D">
        <w:rPr>
          <w:rFonts w:ascii="Times New Roman" w:hAnsi="Times New Roman" w:cs="Times New Roman"/>
          <w:sz w:val="28"/>
          <w:szCs w:val="28"/>
        </w:rPr>
        <w:t>, средства направлены на гастроли народного театра и образцового ансамбля народного танца «Дуслык» по территориям Пермского края, на проведение национального праздника «Барда зиен», фольклорного праздника «Узоры Тастымала».</w:t>
      </w:r>
      <w:r w:rsidRPr="007551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6F09" w:rsidRPr="0075512D" w:rsidRDefault="00886F09" w:rsidP="00886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2D">
        <w:rPr>
          <w:rFonts w:ascii="Times New Roman" w:hAnsi="Times New Roman" w:cs="Times New Roman"/>
          <w:sz w:val="28"/>
          <w:szCs w:val="28"/>
        </w:rPr>
        <w:lastRenderedPageBreak/>
        <w:t xml:space="preserve">Всего </w:t>
      </w:r>
      <w:r w:rsidRPr="0075512D">
        <w:rPr>
          <w:rFonts w:ascii="Times New Roman" w:hAnsi="Times New Roman" w:cs="Times New Roman"/>
          <w:b/>
          <w:sz w:val="28"/>
          <w:szCs w:val="28"/>
        </w:rPr>
        <w:t>от проектной деятельности</w:t>
      </w:r>
      <w:r w:rsidRPr="0075512D">
        <w:rPr>
          <w:rFonts w:ascii="Times New Roman" w:hAnsi="Times New Roman" w:cs="Times New Roman"/>
          <w:sz w:val="28"/>
          <w:szCs w:val="28"/>
        </w:rPr>
        <w:t xml:space="preserve"> в 2015 году учреждениями культуры привлечено </w:t>
      </w:r>
      <w:r w:rsidRPr="0075512D">
        <w:rPr>
          <w:rFonts w:ascii="Times New Roman" w:hAnsi="Times New Roman" w:cs="Times New Roman"/>
          <w:b/>
          <w:sz w:val="28"/>
          <w:szCs w:val="28"/>
        </w:rPr>
        <w:t>954,5 тыс</w:t>
      </w:r>
      <w:r w:rsidRPr="0075512D">
        <w:rPr>
          <w:rFonts w:ascii="Times New Roman" w:hAnsi="Times New Roman" w:cs="Times New Roman"/>
          <w:sz w:val="28"/>
          <w:szCs w:val="28"/>
        </w:rPr>
        <w:t>. рублей.</w:t>
      </w:r>
    </w:p>
    <w:p w:rsidR="00886F09" w:rsidRPr="0075512D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2D">
        <w:rPr>
          <w:rFonts w:ascii="Times New Roman" w:hAnsi="Times New Roman" w:cs="Times New Roman"/>
          <w:sz w:val="28"/>
          <w:szCs w:val="28"/>
        </w:rPr>
        <w:tab/>
        <w:t>Премиями Министерства культуры РФ «Лучший работник культуры» по итогам работы за 2014 год награждены  2 специалиста, художественный руководитель  МБУ «Бардымский ЦКДС» - Шакирзянова Г.Р и балетмейстер Нуриханова Г.Ф .</w:t>
      </w:r>
    </w:p>
    <w:p w:rsidR="00886F09" w:rsidRPr="0075512D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2D">
        <w:rPr>
          <w:rFonts w:ascii="Times New Roman" w:hAnsi="Times New Roman" w:cs="Times New Roman"/>
          <w:sz w:val="28"/>
          <w:szCs w:val="28"/>
        </w:rPr>
        <w:tab/>
        <w:t>Лауреатами многих фестивалей - конкурсов Межрегионального, Всероссийского, краевого уровней и заслужили признание зрителей творческие коллективы района:</w:t>
      </w:r>
      <w:r w:rsidRPr="0075512D">
        <w:rPr>
          <w:rFonts w:ascii="Times New Roman" w:hAnsi="Times New Roman" w:cs="Times New Roman"/>
          <w:b/>
          <w:sz w:val="28"/>
          <w:szCs w:val="28"/>
        </w:rPr>
        <w:tab/>
      </w:r>
      <w:r w:rsidRPr="0075512D">
        <w:rPr>
          <w:rFonts w:ascii="Times New Roman" w:hAnsi="Times New Roman" w:cs="Times New Roman"/>
          <w:sz w:val="28"/>
          <w:szCs w:val="28"/>
        </w:rPr>
        <w:t xml:space="preserve">образцовый ансамбль народного танца «Дуслык» - </w:t>
      </w:r>
      <w:r w:rsidRPr="0075512D">
        <w:rPr>
          <w:rFonts w:ascii="Times New Roman" w:hAnsi="Times New Roman" w:cs="Times New Roman"/>
          <w:sz w:val="28"/>
          <w:szCs w:val="28"/>
        </w:rPr>
        <w:tab/>
        <w:t xml:space="preserve"> руководитель  Нуриханова Г.Ф. Заслуженный работник культуры РФ и республики Башкортостан,</w:t>
      </w:r>
      <w:r w:rsidRPr="0075512D">
        <w:rPr>
          <w:rFonts w:ascii="Times New Roman" w:hAnsi="Times New Roman" w:cs="Times New Roman"/>
          <w:sz w:val="28"/>
          <w:szCs w:val="28"/>
        </w:rPr>
        <w:tab/>
        <w:t xml:space="preserve">коллектив стал дипломантом </w:t>
      </w:r>
      <w:r w:rsidRPr="007551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512D">
        <w:rPr>
          <w:rFonts w:ascii="Times New Roman" w:hAnsi="Times New Roman" w:cs="Times New Roman"/>
          <w:sz w:val="28"/>
          <w:szCs w:val="28"/>
        </w:rPr>
        <w:t xml:space="preserve"> степени во Всероссийском фестивале народного танца на приз Ольги Князевой, лауреатом  </w:t>
      </w:r>
      <w:r w:rsidRPr="0075512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5512D">
        <w:rPr>
          <w:rFonts w:ascii="Times New Roman" w:hAnsi="Times New Roman" w:cs="Times New Roman"/>
          <w:sz w:val="28"/>
          <w:szCs w:val="28"/>
        </w:rPr>
        <w:t xml:space="preserve"> краевого конкурса «Уральская вечерка», лауреатом краевого конкурса хореографических работ «Провинция - 2015», удостоен Гран-при в краевом фестивале «Радуга наций». </w:t>
      </w:r>
    </w:p>
    <w:p w:rsidR="00886F09" w:rsidRPr="0075512D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2D">
        <w:rPr>
          <w:rFonts w:ascii="Times New Roman" w:hAnsi="Times New Roman" w:cs="Times New Roman"/>
          <w:sz w:val="28"/>
          <w:szCs w:val="28"/>
        </w:rPr>
        <w:tab/>
        <w:t xml:space="preserve">Удостоены дипломов разных степеней: танцевальный коллектив «Нурлы» руководитель Нурыева З.А., </w:t>
      </w:r>
      <w:r w:rsidRPr="0075512D">
        <w:rPr>
          <w:rFonts w:ascii="Times New Roman" w:hAnsi="Times New Roman" w:cs="Times New Roman"/>
          <w:sz w:val="28"/>
          <w:szCs w:val="28"/>
        </w:rPr>
        <w:tab/>
        <w:t>вокальный ансамбль «Ай-</w:t>
      </w:r>
      <w:r w:rsidRPr="0075512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5512D">
        <w:rPr>
          <w:rFonts w:ascii="Times New Roman" w:hAnsi="Times New Roman" w:cs="Times New Roman"/>
          <w:sz w:val="28"/>
          <w:szCs w:val="28"/>
        </w:rPr>
        <w:t>ай</w:t>
      </w:r>
      <w:r w:rsidRPr="0075512D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75512D">
        <w:rPr>
          <w:rFonts w:ascii="Times New Roman" w:hAnsi="Times New Roman" w:cs="Times New Roman"/>
          <w:sz w:val="28"/>
          <w:szCs w:val="28"/>
        </w:rPr>
        <w:t>»  руководитель Сафина Г.Ф., вокальный ансамбль «Барда гузэле» руководитель Ибрагимова Г.И., вокальный ансамбль «Сударушка» Печменского КДК, фольклорный коллектив «Сак – сар» Березниковского КДК, фольклорно – эстрадный коллектив «Асылъяр» Бичуринского КДК,   инструментальный ансамбль Тюндюковского КДК, и.т.д.</w:t>
      </w:r>
    </w:p>
    <w:p w:rsidR="00886F09" w:rsidRPr="0075512D" w:rsidRDefault="00886F09" w:rsidP="00886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2D">
        <w:rPr>
          <w:rFonts w:ascii="Times New Roman" w:hAnsi="Times New Roman" w:cs="Times New Roman"/>
          <w:b/>
          <w:sz w:val="28"/>
          <w:szCs w:val="28"/>
        </w:rPr>
        <w:tab/>
      </w:r>
      <w:r w:rsidRPr="0075512D">
        <w:rPr>
          <w:rFonts w:ascii="Times New Roman" w:hAnsi="Times New Roman" w:cs="Times New Roman"/>
          <w:sz w:val="28"/>
          <w:szCs w:val="28"/>
        </w:rPr>
        <w:t>Звания «Почетный мастер Прикамья» удостоилась мастер  декоративно-прикладного искусства Тляшева Розалия  Назиповна .</w:t>
      </w:r>
    </w:p>
    <w:p w:rsidR="00886F09" w:rsidRPr="0075512D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2D">
        <w:rPr>
          <w:rFonts w:ascii="Times New Roman" w:hAnsi="Times New Roman" w:cs="Times New Roman"/>
          <w:sz w:val="28"/>
          <w:szCs w:val="28"/>
        </w:rPr>
        <w:tab/>
        <w:t xml:space="preserve">Настоящим подарком для всех бардымцев стало участие  и победа во Всероссийском конкурсе «Красоты и таланта» преподавателя детской школы искусств Аптуковой Алины Адхамовны, который состоялся в г. Челябинск. </w:t>
      </w:r>
      <w:r w:rsidRPr="0075512D">
        <w:rPr>
          <w:rFonts w:ascii="Times New Roman" w:hAnsi="Times New Roman" w:cs="Times New Roman"/>
          <w:b/>
          <w:sz w:val="28"/>
          <w:szCs w:val="28"/>
        </w:rPr>
        <w:t>Алина Аптукова была удостоена главного приза – автомобиля марки «Лада  Гранта</w:t>
      </w:r>
      <w:r w:rsidRPr="0075512D">
        <w:rPr>
          <w:rFonts w:ascii="Times New Roman" w:hAnsi="Times New Roman" w:cs="Times New Roman"/>
          <w:sz w:val="28"/>
          <w:szCs w:val="28"/>
        </w:rPr>
        <w:t>».</w:t>
      </w:r>
    </w:p>
    <w:p w:rsidR="00886F09" w:rsidRPr="0075512D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12D">
        <w:rPr>
          <w:rFonts w:ascii="Times New Roman" w:hAnsi="Times New Roman" w:cs="Times New Roman"/>
          <w:sz w:val="28"/>
          <w:szCs w:val="28"/>
        </w:rPr>
        <w:tab/>
      </w:r>
      <w:r w:rsidRPr="0075512D">
        <w:rPr>
          <w:rFonts w:ascii="Times New Roman" w:hAnsi="Times New Roman" w:cs="Times New Roman"/>
          <w:b/>
          <w:sz w:val="28"/>
          <w:szCs w:val="28"/>
        </w:rPr>
        <w:t>Семья Мукаевых из села Тюндюк</w:t>
      </w:r>
      <w:r w:rsidRPr="0075512D">
        <w:rPr>
          <w:rFonts w:ascii="Times New Roman" w:hAnsi="Times New Roman" w:cs="Times New Roman"/>
          <w:sz w:val="28"/>
          <w:szCs w:val="28"/>
        </w:rPr>
        <w:t xml:space="preserve"> стала победителем краевого конкурса «Лучшая многодетная семья года» в номинации «</w:t>
      </w:r>
      <w:r w:rsidRPr="0075512D">
        <w:rPr>
          <w:rFonts w:ascii="Times New Roman" w:hAnsi="Times New Roman" w:cs="Times New Roman"/>
          <w:b/>
          <w:sz w:val="28"/>
          <w:szCs w:val="28"/>
        </w:rPr>
        <w:t>Интелектуальная семья».</w:t>
      </w:r>
    </w:p>
    <w:p w:rsidR="00886F09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12D">
        <w:rPr>
          <w:rFonts w:ascii="Times New Roman" w:hAnsi="Times New Roman" w:cs="Times New Roman"/>
          <w:bCs/>
          <w:sz w:val="28"/>
          <w:szCs w:val="28"/>
        </w:rPr>
        <w:t xml:space="preserve">Одним из главных событий года стал </w:t>
      </w:r>
      <w:r w:rsidRPr="0075512D">
        <w:rPr>
          <w:rFonts w:ascii="Times New Roman" w:hAnsi="Times New Roman" w:cs="Times New Roman"/>
          <w:b/>
          <w:bCs/>
          <w:sz w:val="28"/>
          <w:szCs w:val="28"/>
        </w:rPr>
        <w:t>запуск Радио «Юлдаш</w:t>
      </w:r>
      <w:r w:rsidRPr="0075512D">
        <w:rPr>
          <w:rFonts w:ascii="Times New Roman" w:hAnsi="Times New Roman" w:cs="Times New Roman"/>
          <w:bCs/>
          <w:sz w:val="28"/>
          <w:szCs w:val="28"/>
        </w:rPr>
        <w:t>» на частоте 105,1 ФМ на территории Пермского края. Летом в Барде состоялась презентация радиостанции. Представили его, одни из лучших исполнителей республики, чьи песни ежедневно звучат на волне радио «Юлдаш».</w:t>
      </w:r>
    </w:p>
    <w:p w:rsidR="00886F09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6F09" w:rsidRPr="0034557C" w:rsidRDefault="00886F09" w:rsidP="0088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Pr="0034557C">
        <w:rPr>
          <w:rFonts w:ascii="Times New Roman" w:hAnsi="Times New Roman" w:cs="Times New Roman"/>
          <w:b/>
          <w:sz w:val="28"/>
          <w:szCs w:val="28"/>
        </w:rPr>
        <w:t xml:space="preserve"> Спорт</w:t>
      </w:r>
    </w:p>
    <w:p w:rsidR="00886F09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57C">
        <w:rPr>
          <w:rFonts w:ascii="Times New Roman" w:hAnsi="Times New Roman" w:cs="Times New Roman"/>
          <w:sz w:val="28"/>
          <w:szCs w:val="28"/>
        </w:rPr>
        <w:t>Реализуется проект «</w:t>
      </w:r>
      <w:r w:rsidRPr="00F10AFD">
        <w:rPr>
          <w:rFonts w:ascii="Times New Roman" w:hAnsi="Times New Roman" w:cs="Times New Roman"/>
          <w:b/>
          <w:sz w:val="28"/>
          <w:szCs w:val="28"/>
        </w:rPr>
        <w:t>Спортивный клуб+спортивный сертификат»,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57C">
        <w:rPr>
          <w:rFonts w:ascii="Times New Roman" w:hAnsi="Times New Roman" w:cs="Times New Roman"/>
          <w:sz w:val="28"/>
          <w:szCs w:val="28"/>
        </w:rPr>
        <w:t xml:space="preserve">выдано для учащихся в Образовательных организациях </w:t>
      </w:r>
      <w:r w:rsidRPr="00F10AFD">
        <w:rPr>
          <w:rFonts w:ascii="Times New Roman" w:hAnsi="Times New Roman" w:cs="Times New Roman"/>
          <w:b/>
          <w:sz w:val="28"/>
          <w:szCs w:val="28"/>
        </w:rPr>
        <w:t>1470 сертификатов</w:t>
      </w:r>
      <w:r w:rsidRPr="0034557C">
        <w:rPr>
          <w:rFonts w:ascii="Times New Roman" w:hAnsi="Times New Roman" w:cs="Times New Roman"/>
          <w:sz w:val="28"/>
          <w:szCs w:val="28"/>
        </w:rPr>
        <w:t xml:space="preserve">, привлеченные средства с Пермского края составляют </w:t>
      </w:r>
      <w:r w:rsidRPr="00F10AFD">
        <w:rPr>
          <w:rFonts w:ascii="Times New Roman" w:hAnsi="Times New Roman" w:cs="Times New Roman"/>
          <w:b/>
          <w:sz w:val="28"/>
          <w:szCs w:val="28"/>
        </w:rPr>
        <w:t>2,03 млн.руб.</w:t>
      </w:r>
      <w:r w:rsidRPr="0034557C">
        <w:rPr>
          <w:rFonts w:ascii="Times New Roman" w:hAnsi="Times New Roman" w:cs="Times New Roman"/>
          <w:sz w:val="28"/>
          <w:szCs w:val="28"/>
        </w:rPr>
        <w:t xml:space="preserve"> Секции которые посещают дети это волейбол, баскетбол, лыжные гонки, шахматы, настольный теннис, вольная борьба. </w:t>
      </w:r>
      <w:r w:rsidRPr="00F10AFD">
        <w:rPr>
          <w:rFonts w:ascii="Times New Roman" w:hAnsi="Times New Roman" w:cs="Times New Roman"/>
          <w:b/>
          <w:sz w:val="28"/>
          <w:szCs w:val="28"/>
        </w:rPr>
        <w:t>На развитие спорта</w:t>
      </w:r>
      <w:r w:rsidRPr="0034557C">
        <w:rPr>
          <w:rFonts w:ascii="Times New Roman" w:hAnsi="Times New Roman" w:cs="Times New Roman"/>
          <w:sz w:val="28"/>
          <w:szCs w:val="28"/>
        </w:rPr>
        <w:t xml:space="preserve"> </w:t>
      </w:r>
      <w:r w:rsidRPr="00D579C0">
        <w:rPr>
          <w:rFonts w:ascii="Times New Roman" w:hAnsi="Times New Roman" w:cs="Times New Roman"/>
          <w:b/>
          <w:sz w:val="28"/>
          <w:szCs w:val="28"/>
        </w:rPr>
        <w:t>из районного бюджета выделено 8,98 млн.руб.</w:t>
      </w:r>
    </w:p>
    <w:p w:rsidR="00886F09" w:rsidRPr="0034557C" w:rsidRDefault="00886F09" w:rsidP="00886F0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Табл.8</w:t>
      </w:r>
    </w:p>
    <w:p w:rsidR="00886F09" w:rsidRPr="0034557C" w:rsidRDefault="00886F09" w:rsidP="00886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4557C"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Борьба Курэш</w:t>
      </w:r>
    </w:p>
    <w:tbl>
      <w:tblPr>
        <w:tblW w:w="10774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1701"/>
        <w:gridCol w:w="2552"/>
        <w:gridCol w:w="3969"/>
      </w:tblGrid>
      <w:tr w:rsidR="00886F09" w:rsidRPr="0034557C" w:rsidTr="00922A43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Место проведение секций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детей занимающихся Курэш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6F09" w:rsidRPr="0034557C" w:rsidTr="00922A43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Тюндюк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 спортсмен  – второе место, 2 спортсмена – 3 место  на Всероссийском турнире по нац. борьбе «Кубок Урала» в г.Пермь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Для занятия борьбой Курэш в 2013 и 2014 годах Бардымскому району были переданы два ковра для общая стоимость которых составляет 85,0 тыс. руб.В ноябре 2015 года наш район предоставил 2 ковра для проведения всероссийских соревнований «Кубок Урала» в г. Пермь</w:t>
            </w:r>
          </w:p>
        </w:tc>
      </w:tr>
      <w:tr w:rsidR="00886F09" w:rsidRPr="0034557C" w:rsidTr="00922A43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Барда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6F09" w:rsidRPr="0034557C" w:rsidTr="00922A43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Елпачиха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6F09" w:rsidRPr="0034557C" w:rsidTr="00922A43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Сараши</w:t>
            </w:r>
          </w:p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Акбаш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15</w:t>
            </w:r>
          </w:p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F09" w:rsidRPr="0034557C" w:rsidRDefault="00886F09" w:rsidP="0092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886F09" w:rsidRPr="0034557C" w:rsidRDefault="00886F09" w:rsidP="00886F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F09" w:rsidRDefault="00886F09" w:rsidP="00886F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F09" w:rsidRPr="0034557C" w:rsidRDefault="00886F09" w:rsidP="0088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57C">
        <w:rPr>
          <w:rFonts w:ascii="Times New Roman" w:hAnsi="Times New Roman" w:cs="Times New Roman"/>
          <w:b/>
          <w:sz w:val="28"/>
          <w:szCs w:val="28"/>
        </w:rPr>
        <w:t>Спортивные достижения</w:t>
      </w:r>
    </w:p>
    <w:p w:rsidR="00886F09" w:rsidRPr="0034557C" w:rsidRDefault="00886F09" w:rsidP="00886F09">
      <w:pPr>
        <w:pStyle w:val="ae"/>
        <w:spacing w:after="0" w:line="240" w:lineRule="auto"/>
        <w:ind w:firstLine="708"/>
        <w:jc w:val="both"/>
        <w:rPr>
          <w:sz w:val="28"/>
          <w:szCs w:val="28"/>
        </w:rPr>
      </w:pPr>
      <w:r w:rsidRPr="0034557C">
        <w:rPr>
          <w:sz w:val="28"/>
          <w:szCs w:val="28"/>
        </w:rPr>
        <w:t>По итогам спартакиады среди сельских поселений:</w:t>
      </w:r>
    </w:p>
    <w:p w:rsidR="00886F09" w:rsidRPr="0034557C" w:rsidRDefault="00886F09" w:rsidP="00886F09">
      <w:pPr>
        <w:pStyle w:val="ae"/>
        <w:spacing w:after="0" w:line="240" w:lineRule="auto"/>
        <w:ind w:firstLine="708"/>
        <w:jc w:val="both"/>
        <w:rPr>
          <w:sz w:val="28"/>
          <w:szCs w:val="28"/>
        </w:rPr>
      </w:pPr>
      <w:r w:rsidRPr="0034557C">
        <w:rPr>
          <w:sz w:val="28"/>
          <w:szCs w:val="28"/>
        </w:rPr>
        <w:t>3 место заняло Тюндюковское сельское поселение;</w:t>
      </w:r>
    </w:p>
    <w:p w:rsidR="00886F09" w:rsidRPr="0034557C" w:rsidRDefault="00886F09" w:rsidP="00886F09">
      <w:pPr>
        <w:pStyle w:val="ae"/>
        <w:spacing w:after="0" w:line="240" w:lineRule="auto"/>
        <w:ind w:firstLine="708"/>
        <w:jc w:val="both"/>
        <w:rPr>
          <w:sz w:val="28"/>
          <w:szCs w:val="28"/>
        </w:rPr>
      </w:pPr>
      <w:r w:rsidRPr="0034557C">
        <w:rPr>
          <w:sz w:val="28"/>
          <w:szCs w:val="28"/>
        </w:rPr>
        <w:t>2 место заняло Красноярское сельское поселение;</w:t>
      </w:r>
    </w:p>
    <w:p w:rsidR="00886F09" w:rsidRPr="0034557C" w:rsidRDefault="00886F09" w:rsidP="00886F09">
      <w:pPr>
        <w:pStyle w:val="ae"/>
        <w:spacing w:after="0" w:line="240" w:lineRule="auto"/>
        <w:ind w:firstLine="708"/>
        <w:jc w:val="both"/>
        <w:rPr>
          <w:sz w:val="28"/>
          <w:szCs w:val="28"/>
        </w:rPr>
      </w:pPr>
      <w:r w:rsidRPr="0034557C">
        <w:rPr>
          <w:sz w:val="28"/>
          <w:szCs w:val="28"/>
        </w:rPr>
        <w:t>1 место заняло  Бардымское  сельское поселение.</w:t>
      </w:r>
    </w:p>
    <w:p w:rsidR="00886F09" w:rsidRPr="0034557C" w:rsidRDefault="00886F09" w:rsidP="00886F09">
      <w:pPr>
        <w:pStyle w:val="ae"/>
        <w:spacing w:after="0" w:line="240" w:lineRule="auto"/>
        <w:ind w:firstLine="708"/>
        <w:jc w:val="both"/>
        <w:rPr>
          <w:sz w:val="28"/>
          <w:szCs w:val="28"/>
        </w:rPr>
      </w:pPr>
      <w:r w:rsidRPr="0034557C">
        <w:rPr>
          <w:sz w:val="28"/>
          <w:szCs w:val="28"/>
        </w:rPr>
        <w:t>Чемпионами края стали наши гиревики, занявшие пятый  год подряд  первое место, теннисисты второй год стали призерами, заняли третье место.</w:t>
      </w:r>
    </w:p>
    <w:p w:rsidR="00886F09" w:rsidRPr="0034557C" w:rsidRDefault="00886F09" w:rsidP="00886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57C">
        <w:rPr>
          <w:rFonts w:ascii="Times New Roman" w:eastAsia="Calibri" w:hAnsi="Times New Roman" w:cs="Times New Roman"/>
          <w:sz w:val="28"/>
          <w:szCs w:val="28"/>
        </w:rPr>
        <w:t>Команда района по национальной борьбе заняла третье место  на Всероссийских соревнованиях по национальным видам спорта среди сельских спортсменов в г. Стерлитамак. ( представляли Пермский край)</w:t>
      </w:r>
    </w:p>
    <w:p w:rsidR="00886F09" w:rsidRDefault="00886F09" w:rsidP="00886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57C">
        <w:rPr>
          <w:rFonts w:ascii="Times New Roman" w:eastAsia="Calibri" w:hAnsi="Times New Roman" w:cs="Times New Roman"/>
          <w:sz w:val="28"/>
          <w:szCs w:val="28"/>
        </w:rPr>
        <w:t>Команда района по мини- футболу второй год подряд заняла первое место в межрайонных соревнованиях в п. Октябрьский.</w:t>
      </w:r>
    </w:p>
    <w:p w:rsidR="00886F09" w:rsidRPr="00800B57" w:rsidRDefault="00886F09" w:rsidP="00886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6F09" w:rsidRPr="0034557C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09" w:rsidRDefault="00886F09" w:rsidP="0088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4557C">
        <w:rPr>
          <w:rFonts w:ascii="Times New Roman" w:hAnsi="Times New Roman" w:cs="Times New Roman"/>
          <w:b/>
          <w:sz w:val="28"/>
          <w:szCs w:val="28"/>
        </w:rPr>
        <w:t>. Экономическая сфера</w:t>
      </w:r>
    </w:p>
    <w:p w:rsidR="00886F09" w:rsidRPr="0034557C" w:rsidRDefault="00886F09" w:rsidP="0088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F09" w:rsidRPr="00665483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483">
        <w:rPr>
          <w:rFonts w:ascii="Times New Roman" w:hAnsi="Times New Roman" w:cs="Times New Roman"/>
          <w:bCs/>
          <w:sz w:val="28"/>
          <w:szCs w:val="28"/>
        </w:rPr>
        <w:t xml:space="preserve">Численность </w:t>
      </w:r>
      <w:r w:rsidRPr="0075512D">
        <w:rPr>
          <w:rFonts w:ascii="Times New Roman" w:hAnsi="Times New Roman" w:cs="Times New Roman"/>
          <w:b/>
          <w:bCs/>
          <w:sz w:val="28"/>
          <w:szCs w:val="28"/>
        </w:rPr>
        <w:t>экономически активного населения</w:t>
      </w:r>
      <w:r w:rsidRPr="00665483">
        <w:rPr>
          <w:rFonts w:ascii="Times New Roman" w:hAnsi="Times New Roman" w:cs="Times New Roman"/>
          <w:bCs/>
          <w:sz w:val="28"/>
          <w:szCs w:val="28"/>
        </w:rPr>
        <w:t xml:space="preserve"> в Бардым</w:t>
      </w:r>
      <w:r>
        <w:rPr>
          <w:rFonts w:ascii="Times New Roman" w:hAnsi="Times New Roman" w:cs="Times New Roman"/>
          <w:bCs/>
          <w:sz w:val="28"/>
          <w:szCs w:val="28"/>
        </w:rPr>
        <w:t>ском муниципальном районе в 2015</w:t>
      </w:r>
      <w:r w:rsidRPr="00665483">
        <w:rPr>
          <w:rFonts w:ascii="Times New Roman" w:hAnsi="Times New Roman" w:cs="Times New Roman"/>
          <w:bCs/>
          <w:sz w:val="28"/>
          <w:szCs w:val="28"/>
        </w:rPr>
        <w:t xml:space="preserve"> году составляет </w:t>
      </w:r>
      <w:r>
        <w:rPr>
          <w:rFonts w:ascii="Times New Roman" w:hAnsi="Times New Roman" w:cs="Times New Roman"/>
          <w:sz w:val="28"/>
          <w:szCs w:val="28"/>
        </w:rPr>
        <w:t>12 377</w:t>
      </w:r>
      <w:r w:rsidRPr="00665483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886F09" w:rsidRPr="00665483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483">
        <w:rPr>
          <w:rFonts w:ascii="Times New Roman" w:hAnsi="Times New Roman" w:cs="Times New Roman"/>
          <w:sz w:val="28"/>
          <w:szCs w:val="28"/>
        </w:rPr>
        <w:t xml:space="preserve">Всего официально </w:t>
      </w:r>
      <w:r w:rsidRPr="0075512D">
        <w:rPr>
          <w:rFonts w:ascii="Times New Roman" w:hAnsi="Times New Roman" w:cs="Times New Roman"/>
          <w:b/>
          <w:sz w:val="28"/>
          <w:szCs w:val="28"/>
        </w:rPr>
        <w:t>числится безработных</w:t>
      </w:r>
      <w:r>
        <w:rPr>
          <w:rFonts w:ascii="Times New Roman" w:hAnsi="Times New Roman" w:cs="Times New Roman"/>
          <w:sz w:val="28"/>
          <w:szCs w:val="28"/>
        </w:rPr>
        <w:t xml:space="preserve"> на 01.01.2016</w:t>
      </w:r>
      <w:r w:rsidRPr="00665483">
        <w:rPr>
          <w:rFonts w:ascii="Times New Roman" w:hAnsi="Times New Roman" w:cs="Times New Roman"/>
          <w:sz w:val="28"/>
          <w:szCs w:val="28"/>
        </w:rPr>
        <w:t xml:space="preserve"> г. 5</w:t>
      </w:r>
      <w:r>
        <w:rPr>
          <w:rFonts w:ascii="Times New Roman" w:hAnsi="Times New Roman" w:cs="Times New Roman"/>
          <w:sz w:val="28"/>
          <w:szCs w:val="28"/>
        </w:rPr>
        <w:t>44 чел. (2015-508</w:t>
      </w:r>
      <w:r w:rsidRPr="00665483">
        <w:rPr>
          <w:rFonts w:ascii="Times New Roman" w:hAnsi="Times New Roman" w:cs="Times New Roman"/>
          <w:sz w:val="28"/>
          <w:szCs w:val="28"/>
        </w:rPr>
        <w:t xml:space="preserve"> чел)</w:t>
      </w:r>
      <w:r>
        <w:rPr>
          <w:rFonts w:ascii="Times New Roman" w:hAnsi="Times New Roman" w:cs="Times New Roman"/>
          <w:sz w:val="28"/>
          <w:szCs w:val="28"/>
        </w:rPr>
        <w:t>, уровень безработицы 4,3% (544 чел.).</w:t>
      </w:r>
      <w:r w:rsidRPr="00665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F09" w:rsidRPr="00665483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12D">
        <w:rPr>
          <w:rFonts w:ascii="Times New Roman" w:hAnsi="Times New Roman" w:cs="Times New Roman"/>
          <w:b/>
          <w:bCs/>
          <w:sz w:val="28"/>
          <w:szCs w:val="28"/>
        </w:rPr>
        <w:t>Среднемесячная заработная плата</w:t>
      </w:r>
      <w:r w:rsidRPr="006654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5483">
        <w:rPr>
          <w:rFonts w:ascii="Times New Roman" w:hAnsi="Times New Roman" w:cs="Times New Roman"/>
          <w:sz w:val="28"/>
          <w:szCs w:val="28"/>
        </w:rPr>
        <w:t xml:space="preserve">по муниципальному району в 2014 году составила     </w:t>
      </w:r>
      <w:r>
        <w:rPr>
          <w:rFonts w:ascii="Times New Roman" w:hAnsi="Times New Roman" w:cs="Times New Roman"/>
          <w:sz w:val="28"/>
          <w:szCs w:val="28"/>
        </w:rPr>
        <w:t>25,3 тыс.руб., за аналогичный период 2014</w:t>
      </w:r>
      <w:r w:rsidRPr="00665483">
        <w:rPr>
          <w:rFonts w:ascii="Times New Roman" w:hAnsi="Times New Roman" w:cs="Times New Roman"/>
          <w:sz w:val="28"/>
          <w:szCs w:val="28"/>
        </w:rPr>
        <w:t xml:space="preserve"> года составляла </w:t>
      </w:r>
      <w:r>
        <w:rPr>
          <w:rFonts w:ascii="Times New Roman" w:hAnsi="Times New Roman" w:cs="Times New Roman"/>
          <w:sz w:val="28"/>
          <w:szCs w:val="28"/>
        </w:rPr>
        <w:t>23,8 тыс.</w:t>
      </w:r>
      <w:r w:rsidRPr="00665483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75512D">
        <w:rPr>
          <w:rFonts w:ascii="Times New Roman" w:hAnsi="Times New Roman" w:cs="Times New Roman"/>
          <w:b/>
          <w:sz w:val="28"/>
          <w:szCs w:val="28"/>
        </w:rPr>
        <w:t>с учетом нефтедобывающей и газовой отраслей</w:t>
      </w:r>
      <w:r w:rsidRPr="006654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F09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12D">
        <w:rPr>
          <w:rFonts w:ascii="Times New Roman" w:hAnsi="Times New Roman" w:cs="Times New Roman"/>
          <w:b/>
          <w:bCs/>
          <w:sz w:val="28"/>
          <w:szCs w:val="28"/>
        </w:rPr>
        <w:t xml:space="preserve">Средняя заработная плата </w:t>
      </w:r>
      <w:r w:rsidRPr="0075512D">
        <w:rPr>
          <w:rFonts w:ascii="Times New Roman" w:hAnsi="Times New Roman" w:cs="Times New Roman"/>
          <w:b/>
          <w:sz w:val="28"/>
          <w:szCs w:val="28"/>
        </w:rPr>
        <w:t>по району в бюджетной сфере</w:t>
      </w:r>
      <w:r w:rsidRPr="00665483">
        <w:rPr>
          <w:rFonts w:ascii="Times New Roman" w:hAnsi="Times New Roman" w:cs="Times New Roman"/>
          <w:sz w:val="28"/>
          <w:szCs w:val="28"/>
        </w:rPr>
        <w:t xml:space="preserve"> составляет  в среднем    </w:t>
      </w:r>
      <w:r>
        <w:rPr>
          <w:rFonts w:ascii="Times New Roman" w:hAnsi="Times New Roman" w:cs="Times New Roman"/>
          <w:sz w:val="28"/>
          <w:szCs w:val="28"/>
        </w:rPr>
        <w:t>18,8 тыс.</w:t>
      </w:r>
      <w:r w:rsidRPr="00665483">
        <w:rPr>
          <w:rFonts w:ascii="Times New Roman" w:hAnsi="Times New Roman" w:cs="Times New Roman"/>
          <w:sz w:val="28"/>
          <w:szCs w:val="28"/>
        </w:rPr>
        <w:t>руб. (2013-</w:t>
      </w:r>
      <w:r>
        <w:rPr>
          <w:rFonts w:ascii="Times New Roman" w:hAnsi="Times New Roman" w:cs="Times New Roman"/>
          <w:sz w:val="28"/>
          <w:szCs w:val="28"/>
        </w:rPr>
        <w:t>17,8 тыс.</w:t>
      </w:r>
      <w:r w:rsidRPr="00665483">
        <w:rPr>
          <w:rFonts w:ascii="Times New Roman" w:hAnsi="Times New Roman" w:cs="Times New Roman"/>
          <w:sz w:val="28"/>
          <w:szCs w:val="28"/>
        </w:rPr>
        <w:t xml:space="preserve">руб.), </w:t>
      </w:r>
      <w:r w:rsidRPr="0075512D">
        <w:rPr>
          <w:rFonts w:ascii="Times New Roman" w:hAnsi="Times New Roman" w:cs="Times New Roman"/>
          <w:b/>
          <w:sz w:val="28"/>
          <w:szCs w:val="28"/>
        </w:rPr>
        <w:t>в сельском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9,8 тыс.</w:t>
      </w:r>
      <w:r w:rsidRPr="00703472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(2014</w:t>
      </w:r>
      <w:r w:rsidRPr="00665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5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9,053</w:t>
      </w:r>
      <w:r w:rsidRPr="00665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665483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).  Фонд заработной платы в 2015</w:t>
      </w:r>
      <w:r w:rsidRPr="00665483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>
        <w:rPr>
          <w:rFonts w:ascii="Times New Roman" w:hAnsi="Times New Roman" w:cs="Times New Roman"/>
          <w:sz w:val="28"/>
          <w:szCs w:val="28"/>
        </w:rPr>
        <w:t>1 065,68</w:t>
      </w:r>
      <w:r w:rsidRPr="00665483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Pr="006654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6F09" w:rsidRPr="00F50340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6F09" w:rsidRDefault="00886F09" w:rsidP="0088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Pr="0075512D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предпринимательство</w:t>
      </w:r>
    </w:p>
    <w:p w:rsidR="00886F09" w:rsidRDefault="00886F09" w:rsidP="0088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развитие сельского хозяйства и предпринимательства выделено из бюджетов всех уровней 48,44 млн.руб. (в т.ч. районный бюджет                  3 млн.руб.).</w:t>
      </w:r>
    </w:p>
    <w:p w:rsidR="00886F09" w:rsidRPr="0075512D" w:rsidRDefault="00886F09" w:rsidP="00886F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F09" w:rsidRPr="00665483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12D">
        <w:rPr>
          <w:rFonts w:ascii="Times New Roman" w:hAnsi="Times New Roman" w:cs="Times New Roman"/>
          <w:b/>
          <w:sz w:val="28"/>
          <w:szCs w:val="28"/>
        </w:rPr>
        <w:lastRenderedPageBreak/>
        <w:t>Яровой сев</w:t>
      </w:r>
      <w:r w:rsidRPr="00665483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65483">
        <w:rPr>
          <w:rFonts w:ascii="Times New Roman" w:hAnsi="Times New Roman" w:cs="Times New Roman"/>
          <w:sz w:val="28"/>
          <w:szCs w:val="28"/>
        </w:rPr>
        <w:t xml:space="preserve"> году составил 4923 га (</w:t>
      </w:r>
      <w:r>
        <w:rPr>
          <w:rFonts w:ascii="Times New Roman" w:hAnsi="Times New Roman" w:cs="Times New Roman"/>
          <w:sz w:val="28"/>
          <w:szCs w:val="28"/>
        </w:rPr>
        <w:t>84 % к 2014</w:t>
      </w:r>
      <w:r w:rsidRPr="00665483">
        <w:rPr>
          <w:rFonts w:ascii="Times New Roman" w:hAnsi="Times New Roman" w:cs="Times New Roman"/>
          <w:sz w:val="28"/>
          <w:szCs w:val="28"/>
        </w:rPr>
        <w:t xml:space="preserve"> г), посажено картофеля </w:t>
      </w:r>
      <w:r>
        <w:rPr>
          <w:rFonts w:ascii="Times New Roman" w:hAnsi="Times New Roman" w:cs="Times New Roman"/>
          <w:sz w:val="28"/>
          <w:szCs w:val="28"/>
        </w:rPr>
        <w:t>320</w:t>
      </w:r>
      <w:r w:rsidRPr="00665483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 xml:space="preserve"> (2014-253 га)</w:t>
      </w:r>
      <w:r w:rsidRPr="00665483">
        <w:rPr>
          <w:rFonts w:ascii="Times New Roman" w:hAnsi="Times New Roman" w:cs="Times New Roman"/>
          <w:sz w:val="28"/>
          <w:szCs w:val="28"/>
        </w:rPr>
        <w:t>.</w:t>
      </w:r>
    </w:p>
    <w:p w:rsidR="00886F09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12D">
        <w:rPr>
          <w:rFonts w:ascii="Times New Roman" w:hAnsi="Times New Roman" w:cs="Times New Roman"/>
          <w:b/>
          <w:sz w:val="28"/>
          <w:szCs w:val="28"/>
        </w:rPr>
        <w:t>Обмолочено 4988 тонн зерна</w:t>
      </w:r>
      <w:r>
        <w:rPr>
          <w:rFonts w:ascii="Times New Roman" w:hAnsi="Times New Roman" w:cs="Times New Roman"/>
          <w:sz w:val="28"/>
          <w:szCs w:val="28"/>
        </w:rPr>
        <w:t xml:space="preserve"> (2014 - </w:t>
      </w:r>
      <w:r w:rsidRPr="00665483">
        <w:rPr>
          <w:rFonts w:ascii="Times New Roman" w:hAnsi="Times New Roman" w:cs="Times New Roman"/>
          <w:sz w:val="28"/>
          <w:szCs w:val="28"/>
        </w:rPr>
        <w:t>6780</w:t>
      </w:r>
      <w:r>
        <w:rPr>
          <w:rFonts w:ascii="Times New Roman" w:hAnsi="Times New Roman" w:cs="Times New Roman"/>
          <w:sz w:val="28"/>
          <w:szCs w:val="28"/>
        </w:rPr>
        <w:t xml:space="preserve"> т)</w:t>
      </w:r>
      <w:r w:rsidRPr="006654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урожайность из за погодных условий составила 12,1 ц/га (2014-16,1 ц/га)</w:t>
      </w:r>
    </w:p>
    <w:p w:rsidR="00886F09" w:rsidRPr="00665483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12D">
        <w:rPr>
          <w:rFonts w:ascii="Times New Roman" w:hAnsi="Times New Roman" w:cs="Times New Roman"/>
          <w:b/>
          <w:sz w:val="28"/>
          <w:szCs w:val="28"/>
        </w:rPr>
        <w:t>Собрано 7774  тонны картофеля</w:t>
      </w:r>
      <w:r>
        <w:rPr>
          <w:rFonts w:ascii="Times New Roman" w:hAnsi="Times New Roman" w:cs="Times New Roman"/>
          <w:sz w:val="28"/>
          <w:szCs w:val="28"/>
        </w:rPr>
        <w:t xml:space="preserve"> (2014-</w:t>
      </w:r>
      <w:r w:rsidRPr="00665483">
        <w:rPr>
          <w:rFonts w:ascii="Times New Roman" w:hAnsi="Times New Roman" w:cs="Times New Roman"/>
          <w:sz w:val="28"/>
          <w:szCs w:val="28"/>
        </w:rPr>
        <w:t>6822</w:t>
      </w:r>
      <w:r>
        <w:rPr>
          <w:rFonts w:ascii="Times New Roman" w:hAnsi="Times New Roman" w:cs="Times New Roman"/>
          <w:sz w:val="28"/>
          <w:szCs w:val="28"/>
        </w:rPr>
        <w:t xml:space="preserve"> т)</w:t>
      </w:r>
      <w:r w:rsidRPr="00665483">
        <w:rPr>
          <w:rFonts w:ascii="Times New Roman" w:hAnsi="Times New Roman" w:cs="Times New Roman"/>
          <w:sz w:val="28"/>
          <w:szCs w:val="28"/>
        </w:rPr>
        <w:t>, урожайность составила 2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665483">
        <w:rPr>
          <w:rFonts w:ascii="Times New Roman" w:hAnsi="Times New Roman" w:cs="Times New Roman"/>
          <w:sz w:val="28"/>
          <w:szCs w:val="28"/>
        </w:rPr>
        <w:t xml:space="preserve"> ц/га, </w:t>
      </w:r>
      <w:r>
        <w:rPr>
          <w:rFonts w:ascii="Times New Roman" w:hAnsi="Times New Roman" w:cs="Times New Roman"/>
          <w:sz w:val="28"/>
          <w:szCs w:val="28"/>
        </w:rPr>
        <w:t>меньше на 1</w:t>
      </w:r>
      <w:r w:rsidRPr="00665483">
        <w:rPr>
          <w:rFonts w:ascii="Times New Roman" w:hAnsi="Times New Roman" w:cs="Times New Roman"/>
          <w:sz w:val="28"/>
          <w:szCs w:val="28"/>
        </w:rPr>
        <w:t xml:space="preserve">2%, чем в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66548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6F09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48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КФХ и </w:t>
      </w:r>
      <w:r w:rsidRPr="00665483">
        <w:rPr>
          <w:rFonts w:ascii="Times New Roman" w:hAnsi="Times New Roman" w:cs="Times New Roman"/>
          <w:sz w:val="28"/>
          <w:szCs w:val="28"/>
        </w:rPr>
        <w:t>хозяйствах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65483">
        <w:rPr>
          <w:rFonts w:ascii="Times New Roman" w:hAnsi="Times New Roman" w:cs="Times New Roman"/>
          <w:sz w:val="28"/>
          <w:szCs w:val="28"/>
        </w:rPr>
        <w:t xml:space="preserve"> </w:t>
      </w:r>
      <w:r w:rsidRPr="0075512D">
        <w:rPr>
          <w:rFonts w:ascii="Times New Roman" w:hAnsi="Times New Roman" w:cs="Times New Roman"/>
          <w:b/>
          <w:sz w:val="28"/>
          <w:szCs w:val="28"/>
        </w:rPr>
        <w:t>насчитывается 1777 голов крупного рогатого скота</w:t>
      </w:r>
      <w:r>
        <w:rPr>
          <w:rFonts w:ascii="Times New Roman" w:hAnsi="Times New Roman" w:cs="Times New Roman"/>
          <w:sz w:val="28"/>
          <w:szCs w:val="28"/>
        </w:rPr>
        <w:t xml:space="preserve"> (2014-1578 гол.)</w:t>
      </w:r>
      <w:r w:rsidRPr="006654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 166</w:t>
      </w:r>
      <w:r w:rsidRPr="00665483">
        <w:rPr>
          <w:rFonts w:ascii="Times New Roman" w:hAnsi="Times New Roman" w:cs="Times New Roman"/>
          <w:sz w:val="28"/>
          <w:szCs w:val="28"/>
        </w:rPr>
        <w:t xml:space="preserve"> голов коров мясных пород, </w:t>
      </w:r>
      <w:r>
        <w:rPr>
          <w:rFonts w:ascii="Times New Roman" w:hAnsi="Times New Roman" w:cs="Times New Roman"/>
          <w:sz w:val="28"/>
          <w:szCs w:val="28"/>
        </w:rPr>
        <w:t>519</w:t>
      </w:r>
      <w:r w:rsidRPr="00665483">
        <w:rPr>
          <w:rFonts w:ascii="Times New Roman" w:hAnsi="Times New Roman" w:cs="Times New Roman"/>
          <w:sz w:val="28"/>
          <w:szCs w:val="28"/>
        </w:rPr>
        <w:t xml:space="preserve"> голов - коров молочного направления. </w:t>
      </w:r>
    </w:p>
    <w:p w:rsidR="00886F09" w:rsidRPr="00F43311" w:rsidRDefault="00886F09" w:rsidP="00886F0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3311">
        <w:rPr>
          <w:rFonts w:ascii="Times New Roman" w:hAnsi="Times New Roman" w:cs="Times New Roman"/>
          <w:b/>
          <w:sz w:val="28"/>
          <w:szCs w:val="28"/>
        </w:rPr>
        <w:t>Табл.9</w:t>
      </w:r>
    </w:p>
    <w:p w:rsidR="00886F09" w:rsidRDefault="00886F09" w:rsidP="00886F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314AC">
        <w:rPr>
          <w:rFonts w:ascii="Times New Roman" w:hAnsi="Times New Roman" w:cs="Times New Roman"/>
          <w:b/>
          <w:bCs/>
          <w:sz w:val="28"/>
          <w:szCs w:val="28"/>
        </w:rPr>
        <w:t>Поголовье, посевные площади в хозяйствах всех категорий (ЛПХ, КФХ, хозяйства)</w:t>
      </w:r>
    </w:p>
    <w:tbl>
      <w:tblPr>
        <w:tblpPr w:leftFromText="180" w:rightFromText="180" w:vertAnchor="text" w:tblpY="1"/>
        <w:tblOverlap w:val="never"/>
        <w:tblW w:w="9513" w:type="dxa"/>
        <w:tblInd w:w="93" w:type="dxa"/>
        <w:tblLook w:val="04A0"/>
      </w:tblPr>
      <w:tblGrid>
        <w:gridCol w:w="2937"/>
        <w:gridCol w:w="1039"/>
        <w:gridCol w:w="1040"/>
        <w:gridCol w:w="1040"/>
        <w:gridCol w:w="1040"/>
        <w:gridCol w:w="1040"/>
        <w:gridCol w:w="1377"/>
      </w:tblGrid>
      <w:tr w:rsidR="00886F09" w:rsidRPr="000921E6" w:rsidTr="00922A4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г.</w:t>
            </w:r>
          </w:p>
        </w:tc>
      </w:tr>
      <w:tr w:rsidR="00886F09" w:rsidRPr="000921E6" w:rsidTr="00922A43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F09" w:rsidRPr="000921E6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Пог. коров, гол. всего</w:t>
            </w:r>
          </w:p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6F09" w:rsidRPr="000921E6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 по хозяйствам</w:t>
            </w:r>
          </w:p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6F09" w:rsidRPr="000921E6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 по КФХ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86F09" w:rsidRPr="000921E6" w:rsidTr="00922A43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605</w:t>
            </w:r>
          </w:p>
        </w:tc>
      </w:tr>
      <w:tr w:rsidR="00886F09" w:rsidRPr="000921E6" w:rsidTr="00922A43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262</w:t>
            </w:r>
          </w:p>
        </w:tc>
      </w:tr>
      <w:tr w:rsidR="00886F09" w:rsidRPr="000921E6" w:rsidTr="00922A4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Площ. яров. зернов., 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4134</w:t>
            </w:r>
          </w:p>
        </w:tc>
      </w:tr>
      <w:tr w:rsidR="00886F09" w:rsidRPr="000921E6" w:rsidTr="00922A4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sz w:val="24"/>
                <w:szCs w:val="24"/>
              </w:rPr>
              <w:t>ур-ть, ц/га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12,1</w:t>
            </w:r>
          </w:p>
        </w:tc>
      </w:tr>
      <w:tr w:rsidR="00886F09" w:rsidRPr="000921E6" w:rsidTr="00922A4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sz w:val="24"/>
                <w:szCs w:val="24"/>
              </w:rPr>
              <w:t>вал. сбор зерна, 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4988</w:t>
            </w:r>
          </w:p>
        </w:tc>
      </w:tr>
      <w:tr w:rsidR="00886F09" w:rsidRPr="000921E6" w:rsidTr="00922A4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площ. картофеля, 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320</w:t>
            </w:r>
          </w:p>
        </w:tc>
      </w:tr>
      <w:tr w:rsidR="00886F09" w:rsidRPr="000921E6" w:rsidTr="00922A4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sz w:val="24"/>
                <w:szCs w:val="24"/>
              </w:rPr>
              <w:t>ур-ть, ц/га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243</w:t>
            </w:r>
          </w:p>
        </w:tc>
      </w:tr>
      <w:tr w:rsidR="00886F09" w:rsidRPr="000921E6" w:rsidTr="00922A4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sz w:val="24"/>
                <w:szCs w:val="24"/>
              </w:rPr>
              <w:t>вал. сбор карт.,т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F09" w:rsidRPr="000921E6" w:rsidRDefault="00886F09" w:rsidP="009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2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7774</w:t>
            </w:r>
          </w:p>
        </w:tc>
      </w:tr>
    </w:tbl>
    <w:p w:rsidR="00886F09" w:rsidRPr="00BC4083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083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4083">
        <w:rPr>
          <w:rFonts w:ascii="Times New Roman" w:hAnsi="Times New Roman" w:cs="Times New Roman"/>
          <w:sz w:val="28"/>
          <w:szCs w:val="28"/>
        </w:rPr>
        <w:t>Развитие сельского хозяйства на 2013-2020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083">
        <w:rPr>
          <w:rFonts w:ascii="Times New Roman" w:hAnsi="Times New Roman" w:cs="Times New Roman"/>
          <w:sz w:val="28"/>
          <w:szCs w:val="28"/>
        </w:rPr>
        <w:t xml:space="preserve"> </w:t>
      </w:r>
      <w:r w:rsidRPr="00BC4083">
        <w:rPr>
          <w:rFonts w:ascii="Times New Roman" w:hAnsi="Times New Roman" w:cs="Times New Roman"/>
          <w:b/>
          <w:sz w:val="28"/>
          <w:szCs w:val="28"/>
        </w:rPr>
        <w:t>выделено субсидий 44,8  млн.руб</w:t>
      </w:r>
      <w:r w:rsidRPr="00BC4083">
        <w:rPr>
          <w:rFonts w:ascii="Times New Roman" w:hAnsi="Times New Roman" w:cs="Times New Roman"/>
          <w:sz w:val="28"/>
          <w:szCs w:val="28"/>
        </w:rPr>
        <w:t xml:space="preserve">. (в т.ч. </w:t>
      </w:r>
      <w:r w:rsidRPr="00BC4083">
        <w:rPr>
          <w:rFonts w:ascii="Times New Roman" w:hAnsi="Times New Roman" w:cs="Times New Roman"/>
          <w:b/>
          <w:sz w:val="28"/>
          <w:szCs w:val="28"/>
        </w:rPr>
        <w:t>из районного бюджета</w:t>
      </w:r>
      <w:r w:rsidRPr="00BC4083">
        <w:rPr>
          <w:rFonts w:ascii="Times New Roman" w:hAnsi="Times New Roman" w:cs="Times New Roman"/>
          <w:sz w:val="28"/>
          <w:szCs w:val="28"/>
        </w:rPr>
        <w:t xml:space="preserve"> 2,7 млн.руб.), в т.ч. на:</w:t>
      </w:r>
    </w:p>
    <w:p w:rsidR="00886F09" w:rsidRPr="00BC4083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семейных животноводческих ферм </w:t>
      </w:r>
      <w:r w:rsidRPr="00BC4083">
        <w:rPr>
          <w:rFonts w:ascii="Times New Roman" w:hAnsi="Times New Roman" w:cs="Times New Roman"/>
          <w:sz w:val="28"/>
          <w:szCs w:val="28"/>
        </w:rPr>
        <w:t>11,56 млн.руб. (КФХ КФХ Мурзыева Н.С., Салижанова А.М.;</w:t>
      </w:r>
    </w:p>
    <w:p w:rsidR="00886F09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6004">
        <w:rPr>
          <w:rFonts w:ascii="Times New Roman" w:hAnsi="Times New Roman" w:cs="Times New Roman"/>
          <w:sz w:val="28"/>
          <w:szCs w:val="28"/>
        </w:rPr>
        <w:t xml:space="preserve">оддержка </w:t>
      </w:r>
      <w:r w:rsidRPr="00BC4083">
        <w:rPr>
          <w:rFonts w:ascii="Times New Roman" w:hAnsi="Times New Roman" w:cs="Times New Roman"/>
          <w:b/>
          <w:sz w:val="28"/>
          <w:szCs w:val="28"/>
        </w:rPr>
        <w:t>начинающих крестьянских</w:t>
      </w:r>
      <w:r w:rsidRPr="00346004">
        <w:rPr>
          <w:rFonts w:ascii="Times New Roman" w:hAnsi="Times New Roman" w:cs="Times New Roman"/>
          <w:sz w:val="28"/>
          <w:szCs w:val="28"/>
        </w:rPr>
        <w:t xml:space="preserve"> (фермерских) хозяйств 1,7 млн.руб.</w:t>
      </w:r>
      <w:r>
        <w:rPr>
          <w:rFonts w:ascii="Times New Roman" w:hAnsi="Times New Roman" w:cs="Times New Roman"/>
          <w:sz w:val="28"/>
          <w:szCs w:val="28"/>
        </w:rPr>
        <w:t xml:space="preserve"> – КФХ Гарапов Р.Н.</w:t>
      </w:r>
      <w:r w:rsidRPr="003900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6F09" w:rsidRPr="00BC4083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</w:t>
      </w:r>
      <w:r w:rsidRPr="00F523D2">
        <w:rPr>
          <w:rFonts w:ascii="Times New Roman" w:hAnsi="Times New Roman" w:cs="Times New Roman"/>
          <w:b/>
          <w:sz w:val="28"/>
          <w:szCs w:val="28"/>
        </w:rPr>
        <w:t xml:space="preserve"> условий соглашения </w:t>
      </w:r>
      <w:r w:rsidRPr="00BC4083">
        <w:rPr>
          <w:rFonts w:ascii="Times New Roman" w:hAnsi="Times New Roman" w:cs="Times New Roman"/>
          <w:sz w:val="28"/>
          <w:szCs w:val="28"/>
        </w:rPr>
        <w:t xml:space="preserve">между хозяйствами и краем выделена субсидия </w:t>
      </w:r>
      <w:r>
        <w:rPr>
          <w:rFonts w:ascii="Times New Roman" w:hAnsi="Times New Roman" w:cs="Times New Roman"/>
          <w:sz w:val="28"/>
          <w:szCs w:val="28"/>
        </w:rPr>
        <w:t>в размере 19,4</w:t>
      </w:r>
      <w:r w:rsidRPr="00BC4083">
        <w:rPr>
          <w:rFonts w:ascii="Times New Roman" w:hAnsi="Times New Roman" w:cs="Times New Roman"/>
          <w:sz w:val="28"/>
          <w:szCs w:val="28"/>
        </w:rPr>
        <w:t xml:space="preserve"> млн.руб.</w:t>
      </w:r>
      <w:r>
        <w:rPr>
          <w:rFonts w:ascii="Times New Roman" w:hAnsi="Times New Roman" w:cs="Times New Roman"/>
          <w:sz w:val="28"/>
          <w:szCs w:val="28"/>
        </w:rPr>
        <w:t xml:space="preserve"> (9 хозяйств и 23 КФХ)</w:t>
      </w:r>
    </w:p>
    <w:p w:rsidR="00886F09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0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возмещение кредитов ЛПХ </w:t>
      </w:r>
      <w:r w:rsidRPr="00BC4083">
        <w:rPr>
          <w:rFonts w:ascii="Times New Roman" w:hAnsi="Times New Roman" w:cs="Times New Roman"/>
          <w:sz w:val="28"/>
          <w:szCs w:val="28"/>
        </w:rPr>
        <w:t>– 11,6 млн.руб.</w:t>
      </w:r>
    </w:p>
    <w:p w:rsidR="00886F09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311">
        <w:rPr>
          <w:rFonts w:ascii="Times New Roman" w:hAnsi="Times New Roman" w:cs="Times New Roman"/>
          <w:b/>
          <w:sz w:val="28"/>
          <w:szCs w:val="28"/>
          <w:u w:val="single"/>
        </w:rPr>
        <w:t>На развитие малого и среднего предпринимательства</w:t>
      </w:r>
      <w:r w:rsidRPr="00EC5875">
        <w:rPr>
          <w:rFonts w:ascii="Times New Roman" w:hAnsi="Times New Roman" w:cs="Times New Roman"/>
          <w:b/>
          <w:sz w:val="28"/>
          <w:szCs w:val="28"/>
        </w:rPr>
        <w:t xml:space="preserve"> поддержку получили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C5875">
        <w:rPr>
          <w:rFonts w:ascii="Times New Roman" w:hAnsi="Times New Roman" w:cs="Times New Roman"/>
          <w:b/>
          <w:sz w:val="28"/>
          <w:szCs w:val="28"/>
        </w:rPr>
        <w:t xml:space="preserve"> субъектов малого и среднего предпринимательства на общую сумму </w:t>
      </w:r>
      <w:r>
        <w:rPr>
          <w:rFonts w:ascii="Times New Roman" w:hAnsi="Times New Roman" w:cs="Times New Roman"/>
          <w:b/>
          <w:sz w:val="28"/>
          <w:szCs w:val="28"/>
        </w:rPr>
        <w:t>3,6</w:t>
      </w:r>
      <w:r w:rsidRPr="00EC5875">
        <w:rPr>
          <w:rFonts w:ascii="Times New Roman" w:hAnsi="Times New Roman" w:cs="Times New Roman"/>
          <w:b/>
          <w:sz w:val="28"/>
          <w:szCs w:val="28"/>
        </w:rPr>
        <w:t xml:space="preserve"> млн. руб.</w:t>
      </w:r>
      <w:r w:rsidRPr="00665483">
        <w:rPr>
          <w:rFonts w:ascii="Times New Roman" w:hAnsi="Times New Roman" w:cs="Times New Roman"/>
          <w:sz w:val="28"/>
          <w:szCs w:val="28"/>
        </w:rPr>
        <w:t xml:space="preserve"> (в т.ч. из районного бюджета </w:t>
      </w:r>
      <w:r>
        <w:rPr>
          <w:rFonts w:ascii="Times New Roman" w:hAnsi="Times New Roman" w:cs="Times New Roman"/>
          <w:sz w:val="28"/>
          <w:szCs w:val="28"/>
        </w:rPr>
        <w:t>358</w:t>
      </w:r>
      <w:r w:rsidRPr="00665483">
        <w:rPr>
          <w:rFonts w:ascii="Times New Roman" w:hAnsi="Times New Roman" w:cs="Times New Roman"/>
          <w:sz w:val="28"/>
          <w:szCs w:val="28"/>
        </w:rPr>
        <w:t xml:space="preserve"> тыс.руб.) в целях возмещения части затрат, финансовые затраты предпринимателей составили </w:t>
      </w:r>
      <w:r>
        <w:rPr>
          <w:rFonts w:ascii="Times New Roman" w:hAnsi="Times New Roman" w:cs="Times New Roman"/>
          <w:sz w:val="28"/>
          <w:szCs w:val="28"/>
        </w:rPr>
        <w:t>9,5</w:t>
      </w:r>
      <w:r w:rsidRPr="00665483">
        <w:rPr>
          <w:rFonts w:ascii="Times New Roman" w:hAnsi="Times New Roman" w:cs="Times New Roman"/>
          <w:sz w:val="28"/>
          <w:szCs w:val="28"/>
        </w:rPr>
        <w:t xml:space="preserve"> млн. руб., средства направлены на развитие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круп, полуфабрикатов, кондитерских изделий, мучных кулинарных изделий, линии по производству травяной муки и на</w:t>
      </w:r>
      <w:r w:rsidRPr="00665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 автогрейдера</w:t>
      </w:r>
      <w:r w:rsidRPr="00665483">
        <w:rPr>
          <w:rFonts w:ascii="Times New Roman" w:hAnsi="Times New Roman" w:cs="Times New Roman"/>
          <w:sz w:val="28"/>
          <w:szCs w:val="28"/>
        </w:rPr>
        <w:t>.</w:t>
      </w:r>
    </w:p>
    <w:p w:rsidR="00886F09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F09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F09" w:rsidRPr="0034557C" w:rsidRDefault="00886F09" w:rsidP="00886F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Табл.10</w:t>
      </w:r>
    </w:p>
    <w:tbl>
      <w:tblPr>
        <w:tblStyle w:val="a7"/>
        <w:tblW w:w="5000" w:type="pct"/>
        <w:tblLayout w:type="fixed"/>
        <w:tblLook w:val="04A0"/>
      </w:tblPr>
      <w:tblGrid>
        <w:gridCol w:w="516"/>
        <w:gridCol w:w="51"/>
        <w:gridCol w:w="1500"/>
        <w:gridCol w:w="152"/>
        <w:gridCol w:w="3753"/>
        <w:gridCol w:w="302"/>
        <w:gridCol w:w="750"/>
        <w:gridCol w:w="697"/>
        <w:gridCol w:w="811"/>
        <w:gridCol w:w="841"/>
        <w:gridCol w:w="764"/>
      </w:tblGrid>
      <w:tr w:rsidR="00886F09" w:rsidRPr="0034557C" w:rsidTr="00922A43">
        <w:trPr>
          <w:trHeight w:val="300"/>
        </w:trPr>
        <w:tc>
          <w:tcPr>
            <w:tcW w:w="254" w:type="pct"/>
            <w:vMerge w:val="restar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65" w:type="pct"/>
            <w:gridSpan w:val="2"/>
            <w:vMerge w:val="restar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хозяйств, ИП</w:t>
            </w:r>
          </w:p>
        </w:tc>
        <w:tc>
          <w:tcPr>
            <w:tcW w:w="1926" w:type="pct"/>
            <w:gridSpan w:val="2"/>
            <w:vMerge w:val="restart"/>
            <w:tcBorders>
              <w:right w:val="single" w:sz="4" w:space="0" w:color="auto"/>
            </w:tcBorders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Субсидирование части затрат по мероприятиям</w:t>
            </w:r>
          </w:p>
        </w:tc>
        <w:tc>
          <w:tcPr>
            <w:tcW w:w="519" w:type="pct"/>
            <w:gridSpan w:val="2"/>
            <w:vMerge w:val="restart"/>
            <w:tcBorders>
              <w:left w:val="single" w:sz="4" w:space="0" w:color="auto"/>
            </w:tcBorders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Кол. рабочих мест всего/ планируемых к созданию</w:t>
            </w:r>
          </w:p>
        </w:tc>
        <w:tc>
          <w:tcPr>
            <w:tcW w:w="1536" w:type="pct"/>
            <w:gridSpan w:val="4"/>
            <w:tcBorders>
              <w:bottom w:val="single" w:sz="4" w:space="0" w:color="auto"/>
            </w:tcBorders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Объем выделенных финансовых средств, тыс.руб.</w:t>
            </w:r>
          </w:p>
        </w:tc>
      </w:tr>
      <w:tr w:rsidR="00886F09" w:rsidRPr="0034557C" w:rsidTr="00922A43">
        <w:trPr>
          <w:trHeight w:val="284"/>
        </w:trPr>
        <w:tc>
          <w:tcPr>
            <w:tcW w:w="254" w:type="pct"/>
            <w:vMerge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  <w:gridSpan w:val="2"/>
            <w:vMerge/>
            <w:tcBorders>
              <w:right w:val="single" w:sz="4" w:space="0" w:color="auto"/>
            </w:tcBorders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</w:tcBorders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 xml:space="preserve">Районные 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Краевые</w:t>
            </w:r>
          </w:p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886F09" w:rsidRPr="0034557C" w:rsidTr="00922A43">
        <w:tc>
          <w:tcPr>
            <w:tcW w:w="5000" w:type="pct"/>
            <w:gridSpan w:val="11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сельского хозяйства</w:t>
            </w:r>
          </w:p>
        </w:tc>
      </w:tr>
      <w:tr w:rsidR="00886F09" w:rsidRPr="0034557C" w:rsidTr="00922A43">
        <w:tc>
          <w:tcPr>
            <w:tcW w:w="279" w:type="pct"/>
            <w:gridSpan w:val="2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15" w:type="pct"/>
            <w:gridSpan w:val="2"/>
          </w:tcPr>
          <w:p w:rsidR="00886F09" w:rsidRPr="0034557C" w:rsidRDefault="00886F09" w:rsidP="0092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ООО "Триумф"</w:t>
            </w:r>
          </w:p>
        </w:tc>
        <w:tc>
          <w:tcPr>
            <w:tcW w:w="2000" w:type="pct"/>
            <w:gridSpan w:val="2"/>
            <w:tcBorders>
              <w:right w:val="single" w:sz="4" w:space="0" w:color="auto"/>
            </w:tcBorders>
          </w:tcPr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увеличение посевных площа-дей на 220 га.</w:t>
            </w:r>
          </w:p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за литр реализованного молока</w:t>
            </w:r>
          </w:p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приобретение элитных семян зерновых культур.</w:t>
            </w:r>
          </w:p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на содержание маточного поголовья лошадей</w:t>
            </w:r>
          </w:p>
        </w:tc>
        <w:tc>
          <w:tcPr>
            <w:tcW w:w="370" w:type="pct"/>
            <w:tcBorders>
              <w:left w:val="single" w:sz="4" w:space="0" w:color="auto"/>
            </w:tcBorders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886F09" w:rsidRPr="0034557C" w:rsidRDefault="00886F09" w:rsidP="00922A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2 030</w:t>
            </w:r>
          </w:p>
        </w:tc>
        <w:tc>
          <w:tcPr>
            <w:tcW w:w="415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377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 xml:space="preserve"> 2557</w:t>
            </w:r>
          </w:p>
        </w:tc>
      </w:tr>
      <w:tr w:rsidR="00886F09" w:rsidRPr="0034557C" w:rsidTr="00922A43">
        <w:tc>
          <w:tcPr>
            <w:tcW w:w="279" w:type="pct"/>
            <w:gridSpan w:val="2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" w:type="pct"/>
            <w:gridSpan w:val="2"/>
          </w:tcPr>
          <w:p w:rsidR="00886F09" w:rsidRPr="0034557C" w:rsidRDefault="00886F09" w:rsidP="0092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ООО "Мир"</w:t>
            </w:r>
          </w:p>
        </w:tc>
        <w:tc>
          <w:tcPr>
            <w:tcW w:w="2000" w:type="pct"/>
            <w:gridSpan w:val="2"/>
            <w:tcBorders>
              <w:right w:val="single" w:sz="4" w:space="0" w:color="auto"/>
            </w:tcBorders>
          </w:tcPr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приобретение элитных семян зерновых культур.</w:t>
            </w:r>
          </w:p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за наличие посевных площадей за содержание маточного поголовья мясных коров</w:t>
            </w:r>
          </w:p>
        </w:tc>
        <w:tc>
          <w:tcPr>
            <w:tcW w:w="370" w:type="pct"/>
            <w:tcBorders>
              <w:left w:val="single" w:sz="4" w:space="0" w:color="auto"/>
            </w:tcBorders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344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886F09" w:rsidRPr="0034557C" w:rsidRDefault="00886F09" w:rsidP="00922A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415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377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</w:tr>
      <w:tr w:rsidR="00886F09" w:rsidRPr="0034557C" w:rsidTr="00922A43">
        <w:tc>
          <w:tcPr>
            <w:tcW w:w="279" w:type="pct"/>
            <w:gridSpan w:val="2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5" w:type="pct"/>
            <w:gridSpan w:val="2"/>
            <w:vAlign w:val="bottom"/>
          </w:tcPr>
          <w:p w:rsidR="00886F09" w:rsidRPr="0034557C" w:rsidRDefault="00886F09" w:rsidP="0092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СПК "Н-Жизнь</w:t>
            </w:r>
          </w:p>
        </w:tc>
        <w:tc>
          <w:tcPr>
            <w:tcW w:w="2000" w:type="pct"/>
            <w:gridSpan w:val="2"/>
            <w:tcBorders>
              <w:right w:val="single" w:sz="4" w:space="0" w:color="auto"/>
            </w:tcBorders>
          </w:tcPr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 xml:space="preserve"> за наличие и увеличение посевных площадей.</w:t>
            </w:r>
          </w:p>
        </w:tc>
        <w:tc>
          <w:tcPr>
            <w:tcW w:w="370" w:type="pct"/>
            <w:tcBorders>
              <w:left w:val="single" w:sz="4" w:space="0" w:color="auto"/>
            </w:tcBorders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344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886F09" w:rsidRPr="0034557C" w:rsidRDefault="00886F09" w:rsidP="00922A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15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77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</w:tr>
      <w:tr w:rsidR="00886F09" w:rsidRPr="0034557C" w:rsidTr="00922A43">
        <w:tc>
          <w:tcPr>
            <w:tcW w:w="279" w:type="pct"/>
            <w:gridSpan w:val="2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5" w:type="pct"/>
            <w:gridSpan w:val="2"/>
            <w:vAlign w:val="bottom"/>
          </w:tcPr>
          <w:p w:rsidR="00886F09" w:rsidRPr="0034557C" w:rsidRDefault="00886F09" w:rsidP="0092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ООО "Калиновка"</w:t>
            </w:r>
          </w:p>
        </w:tc>
        <w:tc>
          <w:tcPr>
            <w:tcW w:w="2000" w:type="pct"/>
            <w:gridSpan w:val="2"/>
            <w:tcBorders>
              <w:right w:val="single" w:sz="4" w:space="0" w:color="auto"/>
            </w:tcBorders>
          </w:tcPr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на содержание маточного поголовья мясных коров</w:t>
            </w:r>
          </w:p>
        </w:tc>
        <w:tc>
          <w:tcPr>
            <w:tcW w:w="370" w:type="pct"/>
            <w:tcBorders>
              <w:left w:val="single" w:sz="4" w:space="0" w:color="auto"/>
            </w:tcBorders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 xml:space="preserve">  6 </w:t>
            </w:r>
          </w:p>
        </w:tc>
        <w:tc>
          <w:tcPr>
            <w:tcW w:w="344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886F09" w:rsidRPr="0034557C" w:rsidRDefault="00886F09" w:rsidP="00922A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415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377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 xml:space="preserve"> 574</w:t>
            </w:r>
          </w:p>
        </w:tc>
      </w:tr>
      <w:tr w:rsidR="00886F09" w:rsidRPr="0034557C" w:rsidTr="00922A43">
        <w:tc>
          <w:tcPr>
            <w:tcW w:w="279" w:type="pct"/>
            <w:gridSpan w:val="2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5" w:type="pct"/>
            <w:gridSpan w:val="2"/>
          </w:tcPr>
          <w:p w:rsidR="00886F09" w:rsidRPr="0034557C" w:rsidRDefault="00886F09" w:rsidP="0092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ООО "Крона-Агро"</w:t>
            </w:r>
          </w:p>
        </w:tc>
        <w:tc>
          <w:tcPr>
            <w:tcW w:w="2000" w:type="pct"/>
            <w:gridSpan w:val="2"/>
            <w:tcBorders>
              <w:right w:val="single" w:sz="4" w:space="0" w:color="auto"/>
            </w:tcBorders>
          </w:tcPr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приобретение молодняка КРС 46 голов</w:t>
            </w:r>
          </w:p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помесных коров</w:t>
            </w:r>
          </w:p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на содержание маточного поголовья мясных коров</w:t>
            </w:r>
          </w:p>
        </w:tc>
        <w:tc>
          <w:tcPr>
            <w:tcW w:w="370" w:type="pct"/>
            <w:tcBorders>
              <w:left w:val="single" w:sz="4" w:space="0" w:color="auto"/>
            </w:tcBorders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4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886F09" w:rsidRPr="0034557C" w:rsidRDefault="00886F09" w:rsidP="00922A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415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377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</w:tr>
      <w:tr w:rsidR="00886F09" w:rsidRPr="0034557C" w:rsidTr="00922A43">
        <w:trPr>
          <w:trHeight w:val="476"/>
        </w:trPr>
        <w:tc>
          <w:tcPr>
            <w:tcW w:w="279" w:type="pct"/>
            <w:gridSpan w:val="2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" w:type="pct"/>
            <w:gridSpan w:val="2"/>
          </w:tcPr>
          <w:p w:rsidR="00886F09" w:rsidRPr="0034557C" w:rsidRDefault="00886F09" w:rsidP="0092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ООО "БСК"</w:t>
            </w:r>
          </w:p>
        </w:tc>
        <w:tc>
          <w:tcPr>
            <w:tcW w:w="2000" w:type="pct"/>
            <w:gridSpan w:val="2"/>
            <w:tcBorders>
              <w:right w:val="single" w:sz="4" w:space="0" w:color="auto"/>
            </w:tcBorders>
          </w:tcPr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За наличие и увеличение посевных площадей</w:t>
            </w:r>
          </w:p>
        </w:tc>
        <w:tc>
          <w:tcPr>
            <w:tcW w:w="370" w:type="pct"/>
            <w:tcBorders>
              <w:left w:val="single" w:sz="4" w:space="0" w:color="auto"/>
            </w:tcBorders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344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886F09" w:rsidRPr="0034557C" w:rsidRDefault="00886F09" w:rsidP="00922A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415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377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1 763</w:t>
            </w:r>
          </w:p>
        </w:tc>
      </w:tr>
      <w:tr w:rsidR="00886F09" w:rsidRPr="0034557C" w:rsidTr="00922A43">
        <w:tc>
          <w:tcPr>
            <w:tcW w:w="279" w:type="pct"/>
            <w:gridSpan w:val="2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pct"/>
            <w:gridSpan w:val="2"/>
            <w:vAlign w:val="bottom"/>
          </w:tcPr>
          <w:p w:rsidR="00886F09" w:rsidRPr="0034557C" w:rsidRDefault="00886F09" w:rsidP="0092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СПК "Заря"</w:t>
            </w:r>
          </w:p>
        </w:tc>
        <w:tc>
          <w:tcPr>
            <w:tcW w:w="2000" w:type="pct"/>
            <w:gridSpan w:val="2"/>
            <w:tcBorders>
              <w:right w:val="single" w:sz="4" w:space="0" w:color="auto"/>
            </w:tcBorders>
          </w:tcPr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увеличение помесных коров</w:t>
            </w:r>
          </w:p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на содержание маточного поголовья мясных коров</w:t>
            </w:r>
          </w:p>
        </w:tc>
        <w:tc>
          <w:tcPr>
            <w:tcW w:w="370" w:type="pct"/>
            <w:tcBorders>
              <w:left w:val="single" w:sz="4" w:space="0" w:color="auto"/>
            </w:tcBorders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 xml:space="preserve">  2 </w:t>
            </w:r>
          </w:p>
        </w:tc>
        <w:tc>
          <w:tcPr>
            <w:tcW w:w="344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886F09" w:rsidRPr="0034557C" w:rsidRDefault="00886F09" w:rsidP="00922A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15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886F09" w:rsidRPr="0034557C" w:rsidTr="00922A43">
        <w:tc>
          <w:tcPr>
            <w:tcW w:w="279" w:type="pct"/>
            <w:gridSpan w:val="2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5" w:type="pct"/>
            <w:gridSpan w:val="2"/>
            <w:vAlign w:val="bottom"/>
          </w:tcPr>
          <w:p w:rsidR="00886F09" w:rsidRPr="0034557C" w:rsidRDefault="00886F09" w:rsidP="0092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СПК "Урал"</w:t>
            </w:r>
          </w:p>
        </w:tc>
        <w:tc>
          <w:tcPr>
            <w:tcW w:w="2000" w:type="pct"/>
            <w:gridSpan w:val="2"/>
            <w:tcBorders>
              <w:right w:val="single" w:sz="4" w:space="0" w:color="auto"/>
            </w:tcBorders>
          </w:tcPr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увеличение площади посадки картофеля на 25 га</w:t>
            </w:r>
          </w:p>
        </w:tc>
        <w:tc>
          <w:tcPr>
            <w:tcW w:w="370" w:type="pct"/>
            <w:tcBorders>
              <w:left w:val="single" w:sz="4" w:space="0" w:color="auto"/>
            </w:tcBorders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44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886F09" w:rsidRPr="0034557C" w:rsidRDefault="00886F09" w:rsidP="00922A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1 151</w:t>
            </w:r>
          </w:p>
        </w:tc>
        <w:tc>
          <w:tcPr>
            <w:tcW w:w="415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377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2 100</w:t>
            </w:r>
          </w:p>
        </w:tc>
      </w:tr>
      <w:tr w:rsidR="00886F09" w:rsidRPr="0034557C" w:rsidTr="00922A43">
        <w:tc>
          <w:tcPr>
            <w:tcW w:w="279" w:type="pct"/>
            <w:gridSpan w:val="2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5" w:type="pct"/>
            <w:gridSpan w:val="2"/>
          </w:tcPr>
          <w:p w:rsidR="00886F09" w:rsidRPr="0034557C" w:rsidRDefault="00886F09" w:rsidP="0092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ООО "Искирь"</w:t>
            </w:r>
          </w:p>
        </w:tc>
        <w:tc>
          <w:tcPr>
            <w:tcW w:w="2000" w:type="pct"/>
            <w:gridSpan w:val="2"/>
            <w:tcBorders>
              <w:right w:val="single" w:sz="4" w:space="0" w:color="auto"/>
            </w:tcBorders>
          </w:tcPr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реконструкция животновод-ческой фермы на 280 голов КРС</w:t>
            </w:r>
          </w:p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увеличение посевных площа-дей на 238 га</w:t>
            </w:r>
          </w:p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увеличение поголовья коров на 120 голов.</w:t>
            </w:r>
          </w:p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за литр реализованного молока</w:t>
            </w:r>
          </w:p>
        </w:tc>
        <w:tc>
          <w:tcPr>
            <w:tcW w:w="370" w:type="pct"/>
            <w:tcBorders>
              <w:left w:val="single" w:sz="4" w:space="0" w:color="auto"/>
            </w:tcBorders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344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400" w:type="pct"/>
          </w:tcPr>
          <w:p w:rsidR="00886F09" w:rsidRPr="0034557C" w:rsidRDefault="00886F09" w:rsidP="00922A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1 002</w:t>
            </w:r>
          </w:p>
        </w:tc>
        <w:tc>
          <w:tcPr>
            <w:tcW w:w="415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377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3 437</w:t>
            </w:r>
          </w:p>
        </w:tc>
      </w:tr>
      <w:tr w:rsidR="00886F09" w:rsidRPr="0034557C" w:rsidTr="00922A43">
        <w:tc>
          <w:tcPr>
            <w:tcW w:w="279" w:type="pct"/>
            <w:gridSpan w:val="2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5" w:type="pct"/>
            <w:gridSpan w:val="2"/>
            <w:vAlign w:val="bottom"/>
          </w:tcPr>
          <w:p w:rsidR="00886F09" w:rsidRPr="0034557C" w:rsidRDefault="00886F09" w:rsidP="00922A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b/>
                <w:sz w:val="20"/>
                <w:szCs w:val="20"/>
              </w:rPr>
              <w:t>ИТОГО  по хозяйствам</w:t>
            </w:r>
          </w:p>
        </w:tc>
        <w:tc>
          <w:tcPr>
            <w:tcW w:w="2000" w:type="pct"/>
            <w:gridSpan w:val="2"/>
            <w:tcBorders>
              <w:right w:val="single" w:sz="4" w:space="0" w:color="auto"/>
            </w:tcBorders>
          </w:tcPr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b/>
                <w:sz w:val="20"/>
                <w:szCs w:val="20"/>
              </w:rPr>
              <w:t>1800</w:t>
            </w:r>
          </w:p>
        </w:tc>
        <w:tc>
          <w:tcPr>
            <w:tcW w:w="400" w:type="pct"/>
          </w:tcPr>
          <w:p w:rsidR="00886F09" w:rsidRPr="0034557C" w:rsidRDefault="00886F09" w:rsidP="00922A4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b/>
                <w:sz w:val="20"/>
                <w:szCs w:val="20"/>
              </w:rPr>
              <w:t>6 962</w:t>
            </w:r>
          </w:p>
        </w:tc>
        <w:tc>
          <w:tcPr>
            <w:tcW w:w="415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b/>
                <w:sz w:val="20"/>
                <w:szCs w:val="20"/>
              </w:rPr>
              <w:t>3 884</w:t>
            </w:r>
          </w:p>
        </w:tc>
        <w:tc>
          <w:tcPr>
            <w:tcW w:w="377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b/>
                <w:sz w:val="20"/>
                <w:szCs w:val="20"/>
              </w:rPr>
              <w:t>12 546</w:t>
            </w:r>
          </w:p>
        </w:tc>
      </w:tr>
      <w:tr w:rsidR="00886F09" w:rsidRPr="0034557C" w:rsidTr="00922A43">
        <w:tc>
          <w:tcPr>
            <w:tcW w:w="279" w:type="pct"/>
            <w:gridSpan w:val="2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5" w:type="pct"/>
            <w:gridSpan w:val="2"/>
          </w:tcPr>
          <w:p w:rsidR="00886F09" w:rsidRPr="0034557C" w:rsidRDefault="00886F09" w:rsidP="0092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КФХ "Мурзыева Н.С."</w:t>
            </w:r>
          </w:p>
        </w:tc>
        <w:tc>
          <w:tcPr>
            <w:tcW w:w="2000" w:type="pct"/>
            <w:gridSpan w:val="2"/>
            <w:tcBorders>
              <w:right w:val="single" w:sz="4" w:space="0" w:color="auto"/>
            </w:tcBorders>
          </w:tcPr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Развитие семейных животноводческих ферм на базе крестьянских (фермерских) хозяйств</w:t>
            </w:r>
          </w:p>
        </w:tc>
        <w:tc>
          <w:tcPr>
            <w:tcW w:w="370" w:type="pct"/>
            <w:tcBorders>
              <w:left w:val="single" w:sz="4" w:space="0" w:color="auto"/>
            </w:tcBorders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 xml:space="preserve">2016-1 </w:t>
            </w:r>
          </w:p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 xml:space="preserve">2017-2 </w:t>
            </w:r>
          </w:p>
        </w:tc>
        <w:tc>
          <w:tcPr>
            <w:tcW w:w="344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400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1 098</w:t>
            </w:r>
          </w:p>
        </w:tc>
        <w:tc>
          <w:tcPr>
            <w:tcW w:w="415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5 324</w:t>
            </w:r>
          </w:p>
        </w:tc>
        <w:tc>
          <w:tcPr>
            <w:tcW w:w="377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6 972</w:t>
            </w:r>
          </w:p>
        </w:tc>
      </w:tr>
      <w:tr w:rsidR="00886F09" w:rsidRPr="0034557C" w:rsidTr="00922A43">
        <w:tc>
          <w:tcPr>
            <w:tcW w:w="279" w:type="pct"/>
            <w:gridSpan w:val="2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5" w:type="pct"/>
            <w:gridSpan w:val="2"/>
          </w:tcPr>
          <w:p w:rsidR="00886F09" w:rsidRPr="0034557C" w:rsidRDefault="00886F09" w:rsidP="0092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КФХ «Салижанова А.М.»</w:t>
            </w:r>
          </w:p>
        </w:tc>
        <w:tc>
          <w:tcPr>
            <w:tcW w:w="2000" w:type="pct"/>
            <w:gridSpan w:val="2"/>
            <w:tcBorders>
              <w:right w:val="single" w:sz="4" w:space="0" w:color="auto"/>
            </w:tcBorders>
          </w:tcPr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Развитие семейных животноводческих ферм на базе крестьянских (фермерских) хозяйств</w:t>
            </w:r>
          </w:p>
        </w:tc>
        <w:tc>
          <w:tcPr>
            <w:tcW w:w="370" w:type="pct"/>
            <w:tcBorders>
              <w:left w:val="single" w:sz="4" w:space="0" w:color="auto"/>
            </w:tcBorders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00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1 020</w:t>
            </w:r>
          </w:p>
        </w:tc>
        <w:tc>
          <w:tcPr>
            <w:tcW w:w="415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3 520</w:t>
            </w:r>
          </w:p>
        </w:tc>
        <w:tc>
          <w:tcPr>
            <w:tcW w:w="377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4 590</w:t>
            </w:r>
          </w:p>
        </w:tc>
      </w:tr>
      <w:tr w:rsidR="00886F09" w:rsidRPr="0034557C" w:rsidTr="00922A43">
        <w:tc>
          <w:tcPr>
            <w:tcW w:w="279" w:type="pct"/>
            <w:gridSpan w:val="2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5" w:type="pct"/>
            <w:gridSpan w:val="2"/>
          </w:tcPr>
          <w:p w:rsidR="00886F09" w:rsidRPr="0034557C" w:rsidRDefault="00886F09" w:rsidP="0092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КФХ "Гарапов Р.Н."</w:t>
            </w:r>
          </w:p>
        </w:tc>
        <w:tc>
          <w:tcPr>
            <w:tcW w:w="2000" w:type="pct"/>
            <w:gridSpan w:val="2"/>
            <w:tcBorders>
              <w:right w:val="single" w:sz="4" w:space="0" w:color="auto"/>
            </w:tcBorders>
          </w:tcPr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Поддержка начинающих крестьянских (фермерских) хозяйств</w:t>
            </w:r>
          </w:p>
        </w:tc>
        <w:tc>
          <w:tcPr>
            <w:tcW w:w="370" w:type="pct"/>
            <w:tcBorders>
              <w:left w:val="single" w:sz="4" w:space="0" w:color="auto"/>
            </w:tcBorders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44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00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415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377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886F09" w:rsidRPr="0034557C" w:rsidTr="00922A43">
        <w:tc>
          <w:tcPr>
            <w:tcW w:w="279" w:type="pct"/>
            <w:gridSpan w:val="2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5" w:type="pct"/>
            <w:gridSpan w:val="2"/>
          </w:tcPr>
          <w:p w:rsidR="00886F09" w:rsidRPr="0034557C" w:rsidRDefault="00886F09" w:rsidP="0092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КФХ «Назарова Ф.Н.»</w:t>
            </w:r>
          </w:p>
        </w:tc>
        <w:tc>
          <w:tcPr>
            <w:tcW w:w="2000" w:type="pct"/>
            <w:gridSpan w:val="2"/>
            <w:tcBorders>
              <w:right w:val="single" w:sz="4" w:space="0" w:color="auto"/>
            </w:tcBorders>
          </w:tcPr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  малыми формами хозяйствования в АПК</w:t>
            </w:r>
          </w:p>
        </w:tc>
        <w:tc>
          <w:tcPr>
            <w:tcW w:w="370" w:type="pct"/>
            <w:tcBorders>
              <w:left w:val="single" w:sz="4" w:space="0" w:color="auto"/>
            </w:tcBorders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44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415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</w:tr>
      <w:tr w:rsidR="00886F09" w:rsidRPr="0034557C" w:rsidTr="00922A43">
        <w:tc>
          <w:tcPr>
            <w:tcW w:w="279" w:type="pct"/>
            <w:gridSpan w:val="2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15" w:type="pct"/>
            <w:gridSpan w:val="4"/>
            <w:tcBorders>
              <w:right w:val="single" w:sz="4" w:space="0" w:color="auto"/>
            </w:tcBorders>
            <w:vAlign w:val="bottom"/>
          </w:tcPr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Также выделены субсидии на возмещение части затрат по различным направлениям следующим КФХ </w:t>
            </w: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"Ибрагимова С.А.", "Гисбуллин Г.И.", "Абдулов Х.Х.", "Рожков Д.В.", "Галиев Р.Р.", "Галиев Р.Г.", "Тимганов А.М","Балтаева С.Т.", " Рахматуллин И.М.", "Утяганов И.А.", "Алдаров Ш.С.", "Кучукбаев Р.Ю.", "Абдулов Р.Р.", "Абдулова Ш.К.", "Чурмаев А.А.", "Митриева Р.Р.", "Шамгунова Н.К.", "Шишихина Н.Н.", «Алиев Э.Х.», «Сагитов А.М.», «Абдулов А.А.», «Абузова М.Х.», «Мусалев Н.Б.»</w:t>
            </w:r>
          </w:p>
        </w:tc>
        <w:tc>
          <w:tcPr>
            <w:tcW w:w="370" w:type="pct"/>
            <w:tcBorders>
              <w:left w:val="single" w:sz="4" w:space="0" w:color="auto"/>
            </w:tcBorders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886F09" w:rsidRPr="0034557C" w:rsidRDefault="00886F09" w:rsidP="00922A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4 730</w:t>
            </w:r>
          </w:p>
        </w:tc>
        <w:tc>
          <w:tcPr>
            <w:tcW w:w="415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2 174</w:t>
            </w:r>
          </w:p>
        </w:tc>
        <w:tc>
          <w:tcPr>
            <w:tcW w:w="377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6 904</w:t>
            </w:r>
          </w:p>
        </w:tc>
      </w:tr>
      <w:tr w:rsidR="00886F09" w:rsidRPr="0034557C" w:rsidTr="00922A43">
        <w:tc>
          <w:tcPr>
            <w:tcW w:w="279" w:type="pct"/>
            <w:gridSpan w:val="2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5" w:type="pct"/>
            <w:gridSpan w:val="2"/>
            <w:vAlign w:val="bottom"/>
          </w:tcPr>
          <w:p w:rsidR="00886F09" w:rsidRPr="0034557C" w:rsidRDefault="00886F09" w:rsidP="00922A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КФХ</w:t>
            </w:r>
          </w:p>
        </w:tc>
        <w:tc>
          <w:tcPr>
            <w:tcW w:w="2000" w:type="pct"/>
            <w:gridSpan w:val="2"/>
            <w:tcBorders>
              <w:right w:val="single" w:sz="4" w:space="0" w:color="auto"/>
            </w:tcBorders>
          </w:tcPr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400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b/>
                <w:sz w:val="20"/>
                <w:szCs w:val="20"/>
              </w:rPr>
              <w:t>8 019</w:t>
            </w:r>
          </w:p>
        </w:tc>
        <w:tc>
          <w:tcPr>
            <w:tcW w:w="415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b/>
                <w:sz w:val="20"/>
                <w:szCs w:val="20"/>
              </w:rPr>
              <w:t>11 761</w:t>
            </w:r>
          </w:p>
        </w:tc>
        <w:tc>
          <w:tcPr>
            <w:tcW w:w="377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r w:rsidRPr="003455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680</w:t>
            </w:r>
          </w:p>
        </w:tc>
      </w:tr>
      <w:tr w:rsidR="00886F09" w:rsidRPr="0034557C" w:rsidTr="00922A43">
        <w:tc>
          <w:tcPr>
            <w:tcW w:w="279" w:type="pct"/>
            <w:gridSpan w:val="2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15" w:type="pct"/>
            <w:gridSpan w:val="2"/>
            <w:vAlign w:val="bottom"/>
          </w:tcPr>
          <w:p w:rsidR="00886F09" w:rsidRPr="0034557C" w:rsidRDefault="00886F09" w:rsidP="00922A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ЛПХ (возм% кредита )</w:t>
            </w:r>
          </w:p>
        </w:tc>
        <w:tc>
          <w:tcPr>
            <w:tcW w:w="2000" w:type="pct"/>
            <w:gridSpan w:val="2"/>
            <w:tcBorders>
              <w:right w:val="single" w:sz="4" w:space="0" w:color="auto"/>
            </w:tcBorders>
          </w:tcPr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b/>
                <w:sz w:val="20"/>
                <w:szCs w:val="20"/>
              </w:rPr>
              <w:t>2 612</w:t>
            </w:r>
          </w:p>
        </w:tc>
        <w:tc>
          <w:tcPr>
            <w:tcW w:w="415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b/>
                <w:sz w:val="20"/>
                <w:szCs w:val="20"/>
              </w:rPr>
              <w:t>9 000</w:t>
            </w:r>
          </w:p>
        </w:tc>
        <w:tc>
          <w:tcPr>
            <w:tcW w:w="377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b/>
                <w:sz w:val="20"/>
                <w:szCs w:val="20"/>
              </w:rPr>
              <w:t>11 612</w:t>
            </w:r>
          </w:p>
        </w:tc>
      </w:tr>
      <w:tr w:rsidR="00886F09" w:rsidRPr="0034557C" w:rsidTr="00922A43">
        <w:tc>
          <w:tcPr>
            <w:tcW w:w="279" w:type="pct"/>
            <w:gridSpan w:val="2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5" w:type="pct"/>
            <w:gridSpan w:val="2"/>
            <w:vAlign w:val="bottom"/>
          </w:tcPr>
          <w:p w:rsidR="00886F09" w:rsidRPr="0034557C" w:rsidRDefault="00886F09" w:rsidP="00922A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(КФХ, ООО, СПК, ЛПХ)</w:t>
            </w:r>
          </w:p>
        </w:tc>
        <w:tc>
          <w:tcPr>
            <w:tcW w:w="2000" w:type="pct"/>
            <w:gridSpan w:val="2"/>
            <w:tcBorders>
              <w:right w:val="single" w:sz="4" w:space="0" w:color="auto"/>
            </w:tcBorders>
          </w:tcPr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b/>
                <w:sz w:val="20"/>
                <w:szCs w:val="20"/>
              </w:rPr>
              <w:t>2 700</w:t>
            </w:r>
          </w:p>
        </w:tc>
        <w:tc>
          <w:tcPr>
            <w:tcW w:w="400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b/>
                <w:sz w:val="20"/>
                <w:szCs w:val="20"/>
              </w:rPr>
              <w:t>17 493</w:t>
            </w:r>
          </w:p>
        </w:tc>
        <w:tc>
          <w:tcPr>
            <w:tcW w:w="415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b/>
                <w:sz w:val="20"/>
                <w:szCs w:val="20"/>
              </w:rPr>
              <w:t>24 645</w:t>
            </w:r>
          </w:p>
        </w:tc>
        <w:tc>
          <w:tcPr>
            <w:tcW w:w="377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44 838</w:t>
            </w:r>
          </w:p>
        </w:tc>
      </w:tr>
      <w:tr w:rsidR="00886F09" w:rsidRPr="0034557C" w:rsidTr="00922A43">
        <w:tc>
          <w:tcPr>
            <w:tcW w:w="5000" w:type="pct"/>
            <w:gridSpan w:val="11"/>
          </w:tcPr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предпринимательства</w:t>
            </w:r>
          </w:p>
        </w:tc>
      </w:tr>
      <w:tr w:rsidR="00886F09" w:rsidRPr="0034557C" w:rsidTr="00922A43">
        <w:tc>
          <w:tcPr>
            <w:tcW w:w="254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pct"/>
            <w:gridSpan w:val="2"/>
          </w:tcPr>
          <w:p w:rsidR="00886F09" w:rsidRPr="0034557C" w:rsidRDefault="00886F09" w:rsidP="00922A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Бардымское потребительское общество "Хлеб"</w:t>
            </w:r>
          </w:p>
        </w:tc>
        <w:tc>
          <w:tcPr>
            <w:tcW w:w="1926" w:type="pct"/>
            <w:gridSpan w:val="2"/>
            <w:vMerge w:val="restart"/>
          </w:tcPr>
          <w:p w:rsidR="00886F09" w:rsidRPr="0034557C" w:rsidRDefault="00886F09" w:rsidP="00922A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6F09" w:rsidRPr="0034557C" w:rsidRDefault="00886F09" w:rsidP="00922A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6F09" w:rsidRPr="0034557C" w:rsidRDefault="00886F09" w:rsidP="00922A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части затрат, связанных с приобретением оборудования</w:t>
            </w:r>
          </w:p>
        </w:tc>
        <w:tc>
          <w:tcPr>
            <w:tcW w:w="519" w:type="pct"/>
            <w:gridSpan w:val="2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 xml:space="preserve">76/5 </w:t>
            </w:r>
          </w:p>
        </w:tc>
        <w:tc>
          <w:tcPr>
            <w:tcW w:w="344" w:type="pct"/>
          </w:tcPr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pct"/>
          </w:tcPr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5" w:type="pct"/>
          </w:tcPr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" w:type="pct"/>
          </w:tcPr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86F09" w:rsidRPr="0034557C" w:rsidTr="00922A43">
        <w:tc>
          <w:tcPr>
            <w:tcW w:w="254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pct"/>
            <w:gridSpan w:val="2"/>
          </w:tcPr>
          <w:p w:rsidR="00886F09" w:rsidRPr="0034557C" w:rsidRDefault="00886F09" w:rsidP="00922A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«Союз»</w:t>
            </w:r>
          </w:p>
        </w:tc>
        <w:tc>
          <w:tcPr>
            <w:tcW w:w="1926" w:type="pct"/>
            <w:gridSpan w:val="2"/>
            <w:vMerge/>
          </w:tcPr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gridSpan w:val="2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 xml:space="preserve">3/1 </w:t>
            </w:r>
          </w:p>
        </w:tc>
        <w:tc>
          <w:tcPr>
            <w:tcW w:w="344" w:type="pct"/>
          </w:tcPr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0" w:type="pct"/>
          </w:tcPr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" w:type="pct"/>
          </w:tcPr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</w:tcPr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F09" w:rsidRPr="0034557C" w:rsidTr="00922A43">
        <w:tc>
          <w:tcPr>
            <w:tcW w:w="254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" w:type="pct"/>
            <w:gridSpan w:val="2"/>
          </w:tcPr>
          <w:p w:rsidR="00886F09" w:rsidRPr="0034557C" w:rsidRDefault="00886F09" w:rsidP="00922A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ИП Шарипова Г. Н.</w:t>
            </w:r>
          </w:p>
        </w:tc>
        <w:tc>
          <w:tcPr>
            <w:tcW w:w="1926" w:type="pct"/>
            <w:gridSpan w:val="2"/>
            <w:vMerge/>
          </w:tcPr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gridSpan w:val="2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</w:tc>
        <w:tc>
          <w:tcPr>
            <w:tcW w:w="344" w:type="pct"/>
          </w:tcPr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</w:tcPr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86F09" w:rsidRPr="0034557C" w:rsidTr="00922A43">
        <w:tc>
          <w:tcPr>
            <w:tcW w:w="254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pct"/>
            <w:gridSpan w:val="2"/>
          </w:tcPr>
          <w:p w:rsidR="00886F09" w:rsidRPr="0034557C" w:rsidRDefault="00886F09" w:rsidP="00922A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ИП Акбашева Ф. Ш.</w:t>
            </w:r>
          </w:p>
        </w:tc>
        <w:tc>
          <w:tcPr>
            <w:tcW w:w="1926" w:type="pct"/>
            <w:gridSpan w:val="2"/>
            <w:vMerge/>
          </w:tcPr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gridSpan w:val="2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13/3</w:t>
            </w:r>
          </w:p>
        </w:tc>
        <w:tc>
          <w:tcPr>
            <w:tcW w:w="344" w:type="pct"/>
          </w:tcPr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</w:tcPr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566</w:t>
            </w: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883</w:t>
            </w: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F09" w:rsidRPr="0034557C" w:rsidTr="00922A43">
        <w:tc>
          <w:tcPr>
            <w:tcW w:w="254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" w:type="pct"/>
            <w:gridSpan w:val="2"/>
          </w:tcPr>
          <w:p w:rsidR="00886F09" w:rsidRPr="0034557C" w:rsidRDefault="00886F09" w:rsidP="00922A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ИП Балтачева Г. Н.</w:t>
            </w:r>
          </w:p>
        </w:tc>
        <w:tc>
          <w:tcPr>
            <w:tcW w:w="1926" w:type="pct"/>
            <w:gridSpan w:val="2"/>
            <w:vMerge/>
          </w:tcPr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gridSpan w:val="2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6/2</w:t>
            </w:r>
          </w:p>
        </w:tc>
        <w:tc>
          <w:tcPr>
            <w:tcW w:w="344" w:type="pct"/>
          </w:tcPr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41624</w:t>
            </w:r>
          </w:p>
        </w:tc>
        <w:tc>
          <w:tcPr>
            <w:tcW w:w="400" w:type="pct"/>
          </w:tcPr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F09" w:rsidRPr="0034557C" w:rsidTr="00922A43">
        <w:tc>
          <w:tcPr>
            <w:tcW w:w="254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" w:type="pct"/>
            <w:gridSpan w:val="2"/>
          </w:tcPr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КФХ Сайбаталова А.М.</w:t>
            </w:r>
          </w:p>
        </w:tc>
        <w:tc>
          <w:tcPr>
            <w:tcW w:w="1926" w:type="pct"/>
            <w:gridSpan w:val="2"/>
          </w:tcPr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возмещение части </w:t>
            </w: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затрат</w:t>
            </w: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, связанных с началом предпринимательской деятельности</w:t>
            </w:r>
          </w:p>
        </w:tc>
        <w:tc>
          <w:tcPr>
            <w:tcW w:w="519" w:type="pct"/>
            <w:gridSpan w:val="2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0/8</w:t>
            </w:r>
          </w:p>
        </w:tc>
        <w:tc>
          <w:tcPr>
            <w:tcW w:w="344" w:type="pct"/>
          </w:tcPr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5" w:type="pct"/>
          </w:tcPr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F09" w:rsidRPr="0034557C" w:rsidTr="00922A43">
        <w:tc>
          <w:tcPr>
            <w:tcW w:w="254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" w:type="pct"/>
            <w:gridSpan w:val="2"/>
          </w:tcPr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«СтройПром»</w:t>
            </w:r>
          </w:p>
        </w:tc>
        <w:tc>
          <w:tcPr>
            <w:tcW w:w="1926" w:type="pct"/>
            <w:gridSpan w:val="2"/>
          </w:tcPr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части затрат, связанных с заключени</w:t>
            </w: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договора (договоров) лизинга </w:t>
            </w:r>
          </w:p>
        </w:tc>
        <w:tc>
          <w:tcPr>
            <w:tcW w:w="519" w:type="pct"/>
            <w:gridSpan w:val="2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33/2</w:t>
            </w:r>
          </w:p>
        </w:tc>
        <w:tc>
          <w:tcPr>
            <w:tcW w:w="344" w:type="pct"/>
          </w:tcPr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7" w:type="pct"/>
          </w:tcPr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55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F09" w:rsidRPr="0034557C" w:rsidTr="00922A43">
        <w:trPr>
          <w:trHeight w:val="469"/>
        </w:trPr>
        <w:tc>
          <w:tcPr>
            <w:tcW w:w="254" w:type="pct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</w:tcPr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26" w:type="pct"/>
            <w:gridSpan w:val="2"/>
          </w:tcPr>
          <w:p w:rsidR="00886F09" w:rsidRPr="0034557C" w:rsidRDefault="00886F09" w:rsidP="0092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gridSpan w:val="2"/>
          </w:tcPr>
          <w:p w:rsidR="00886F09" w:rsidRPr="0034557C" w:rsidRDefault="00886F09" w:rsidP="00922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7C">
              <w:rPr>
                <w:rFonts w:ascii="Times New Roman" w:hAnsi="Times New Roman" w:cs="Times New Roman"/>
                <w:b/>
                <w:sz w:val="20"/>
                <w:szCs w:val="20"/>
              </w:rPr>
              <w:t>136/24</w:t>
            </w:r>
          </w:p>
        </w:tc>
        <w:tc>
          <w:tcPr>
            <w:tcW w:w="344" w:type="pct"/>
          </w:tcPr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358</w:t>
            </w:r>
            <w:r w:rsidRPr="0034557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45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1023</w:t>
            </w:r>
            <w:r w:rsidRPr="0034557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45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2226</w:t>
            </w:r>
            <w:r w:rsidRPr="0034557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45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886F09" w:rsidRPr="0034557C" w:rsidRDefault="00886F09" w:rsidP="00922A4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5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3607</w:t>
            </w:r>
            <w:r w:rsidRPr="0034557C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</w:tbl>
    <w:p w:rsidR="00886F09" w:rsidRDefault="00886F09" w:rsidP="00886F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F09" w:rsidRPr="0034557C" w:rsidRDefault="00886F09" w:rsidP="0088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4557C">
        <w:rPr>
          <w:rFonts w:ascii="Times New Roman" w:hAnsi="Times New Roman" w:cs="Times New Roman"/>
          <w:b/>
          <w:sz w:val="28"/>
          <w:szCs w:val="28"/>
        </w:rPr>
        <w:t>.2 Земельно-имущественные ресурсы</w:t>
      </w:r>
    </w:p>
    <w:p w:rsidR="00886F09" w:rsidRPr="0034557C" w:rsidRDefault="00886F09" w:rsidP="00886F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57C">
        <w:rPr>
          <w:rFonts w:ascii="Times New Roman" w:hAnsi="Times New Roman" w:cs="Times New Roman"/>
          <w:sz w:val="28"/>
          <w:szCs w:val="28"/>
        </w:rPr>
        <w:t>П</w:t>
      </w:r>
      <w:r w:rsidRPr="0034557C">
        <w:rPr>
          <w:rFonts w:ascii="Times New Roman" w:eastAsia="Times New Roman" w:hAnsi="Times New Roman" w:cs="Times New Roman"/>
          <w:sz w:val="28"/>
          <w:szCs w:val="28"/>
        </w:rPr>
        <w:t xml:space="preserve">роведена работа по </w:t>
      </w:r>
      <w:r w:rsidRPr="00F10AFD">
        <w:rPr>
          <w:rFonts w:ascii="Times New Roman" w:eastAsia="Times New Roman" w:hAnsi="Times New Roman" w:cs="Times New Roman"/>
          <w:b/>
          <w:sz w:val="28"/>
          <w:szCs w:val="28"/>
        </w:rPr>
        <w:t>сплошной и</w:t>
      </w:r>
      <w:r w:rsidRPr="00F10AFD">
        <w:rPr>
          <w:rFonts w:ascii="Times New Roman" w:hAnsi="Times New Roman" w:cs="Times New Roman"/>
          <w:b/>
          <w:sz w:val="28"/>
          <w:szCs w:val="28"/>
        </w:rPr>
        <w:t>нвентаризации</w:t>
      </w:r>
      <w:r w:rsidRPr="0034557C">
        <w:rPr>
          <w:rFonts w:ascii="Times New Roman" w:hAnsi="Times New Roman" w:cs="Times New Roman"/>
          <w:sz w:val="28"/>
          <w:szCs w:val="28"/>
        </w:rPr>
        <w:t xml:space="preserve"> земельных участков:</w:t>
      </w:r>
    </w:p>
    <w:p w:rsidR="00886F09" w:rsidRPr="0034557C" w:rsidRDefault="00886F09" w:rsidP="00886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57C">
        <w:rPr>
          <w:rFonts w:ascii="Times New Roman" w:eastAsia="Times New Roman" w:hAnsi="Times New Roman" w:cs="Times New Roman"/>
          <w:sz w:val="28"/>
          <w:szCs w:val="28"/>
        </w:rPr>
        <w:t xml:space="preserve">проверено 17216 земельных участков и выявлено 510 правонарушений, также установлено, что у 8129 земельных участков границы не уточнены. </w:t>
      </w:r>
    </w:p>
    <w:p w:rsidR="00886F09" w:rsidRPr="0034557C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7C">
        <w:rPr>
          <w:rFonts w:ascii="Times New Roman" w:eastAsia="Times New Roman" w:hAnsi="Times New Roman" w:cs="Times New Roman"/>
          <w:sz w:val="28"/>
          <w:szCs w:val="28"/>
        </w:rPr>
        <w:t xml:space="preserve">      В настоящее время </w:t>
      </w:r>
      <w:r w:rsidRPr="0034557C">
        <w:rPr>
          <w:rFonts w:ascii="Times New Roman" w:hAnsi="Times New Roman" w:cs="Times New Roman"/>
          <w:sz w:val="28"/>
          <w:szCs w:val="28"/>
        </w:rPr>
        <w:t>ведется работа</w:t>
      </w:r>
      <w:r w:rsidRPr="0034557C">
        <w:rPr>
          <w:rFonts w:ascii="Times New Roman" w:eastAsia="Times New Roman" w:hAnsi="Times New Roman" w:cs="Times New Roman"/>
          <w:sz w:val="28"/>
          <w:szCs w:val="28"/>
        </w:rPr>
        <w:t xml:space="preserve"> по устранению правонарушений</w:t>
      </w:r>
      <w:r w:rsidRPr="0034557C">
        <w:rPr>
          <w:rFonts w:ascii="Times New Roman" w:hAnsi="Times New Roman" w:cs="Times New Roman"/>
          <w:sz w:val="28"/>
          <w:szCs w:val="28"/>
        </w:rPr>
        <w:t>.</w:t>
      </w:r>
    </w:p>
    <w:p w:rsidR="00886F09" w:rsidRPr="00F256E3" w:rsidRDefault="00886F09" w:rsidP="00886F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6E3">
        <w:rPr>
          <w:rFonts w:ascii="Times New Roman" w:eastAsia="Times New Roman" w:hAnsi="Times New Roman" w:cs="Times New Roman"/>
          <w:b/>
          <w:sz w:val="28"/>
          <w:szCs w:val="28"/>
        </w:rPr>
        <w:t>Продано земельных участков</w:t>
      </w:r>
      <w:r w:rsidRPr="00F256E3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</w:t>
      </w:r>
      <w:r w:rsidRPr="00F256E3">
        <w:rPr>
          <w:rFonts w:ascii="Times New Roman" w:eastAsia="Times New Roman" w:hAnsi="Times New Roman" w:cs="Times New Roman"/>
          <w:b/>
          <w:sz w:val="28"/>
          <w:szCs w:val="28"/>
        </w:rPr>
        <w:t>170</w:t>
      </w:r>
      <w:r w:rsidRPr="00F256E3">
        <w:rPr>
          <w:rFonts w:ascii="Times New Roman" w:eastAsia="Times New Roman" w:hAnsi="Times New Roman" w:cs="Times New Roman"/>
          <w:sz w:val="28"/>
          <w:szCs w:val="28"/>
        </w:rPr>
        <w:t>, в том числе  в Бардымском сельском поселении 73 земельных участка (10 – для ИЖС, 43 – для ЛПХ, 8 (для других целей: 5 – для торговли, 1 – для складских посещений, 2 – под промышленные объекты, 9 долей из земель сельскохозяйственного назначения главам  КФХ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6E3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сельскохозяйственного производства, 3 земельных участка  - для ЛПХ проданы на торгах. </w:t>
      </w:r>
    </w:p>
    <w:p w:rsidR="00886F09" w:rsidRPr="00F256E3" w:rsidRDefault="00886F09" w:rsidP="00886F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6E3">
        <w:rPr>
          <w:rFonts w:ascii="Times New Roman" w:eastAsia="Times New Roman" w:hAnsi="Times New Roman" w:cs="Times New Roman"/>
          <w:b/>
          <w:sz w:val="28"/>
          <w:szCs w:val="28"/>
        </w:rPr>
        <w:t>В аренду предоставлено</w:t>
      </w:r>
      <w:r w:rsidRPr="00F25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6E3">
        <w:rPr>
          <w:rFonts w:ascii="Times New Roman" w:eastAsia="Times New Roman" w:hAnsi="Times New Roman" w:cs="Times New Roman"/>
          <w:b/>
          <w:sz w:val="28"/>
          <w:szCs w:val="28"/>
        </w:rPr>
        <w:t>130</w:t>
      </w:r>
      <w:r w:rsidRPr="00F256E3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 в том числе  1 земельный участок Березниковским сельским поселением  для размещения складов строительных материалов, 7 земельных участков для иных целей (3 земельных участка (для размещения объектов торговли, для строительных объектов, для размещения объектов животноводческого назначения)  - Администрацией Бардымского сельского поселения, 4 земельных участка (для торговли, для детской площадки,  для разме</w:t>
      </w:r>
      <w:r>
        <w:rPr>
          <w:rFonts w:ascii="Times New Roman" w:eastAsia="Times New Roman" w:hAnsi="Times New Roman" w:cs="Times New Roman"/>
          <w:sz w:val="28"/>
          <w:szCs w:val="28"/>
        </w:rPr>
        <w:t>щения магазина,  сенокошение).</w:t>
      </w:r>
    </w:p>
    <w:p w:rsidR="00886F09" w:rsidRPr="0034557C" w:rsidRDefault="00886F09" w:rsidP="00886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57C">
        <w:rPr>
          <w:rFonts w:ascii="Times New Roman" w:eastAsia="Times New Roman" w:hAnsi="Times New Roman" w:cs="Times New Roman"/>
          <w:sz w:val="28"/>
          <w:szCs w:val="28"/>
        </w:rPr>
        <w:t xml:space="preserve">     В бюджет рай</w:t>
      </w:r>
      <w:r w:rsidRPr="0034557C">
        <w:rPr>
          <w:rFonts w:ascii="Times New Roman" w:hAnsi="Times New Roman" w:cs="Times New Roman"/>
          <w:sz w:val="28"/>
          <w:szCs w:val="28"/>
        </w:rPr>
        <w:t xml:space="preserve">она </w:t>
      </w:r>
      <w:r w:rsidRPr="00F10AFD">
        <w:rPr>
          <w:rFonts w:ascii="Times New Roman" w:hAnsi="Times New Roman" w:cs="Times New Roman"/>
          <w:b/>
          <w:sz w:val="28"/>
          <w:szCs w:val="28"/>
        </w:rPr>
        <w:t>поступило земельного налога от</w:t>
      </w:r>
      <w:r w:rsidRPr="00F10AFD">
        <w:rPr>
          <w:rFonts w:ascii="Times New Roman" w:eastAsia="Times New Roman" w:hAnsi="Times New Roman" w:cs="Times New Roman"/>
          <w:b/>
          <w:sz w:val="28"/>
          <w:szCs w:val="28"/>
        </w:rPr>
        <w:t xml:space="preserve"> арендной платы</w:t>
      </w:r>
      <w:r w:rsidRPr="0034557C">
        <w:rPr>
          <w:rFonts w:ascii="Times New Roman" w:eastAsia="Times New Roman" w:hAnsi="Times New Roman" w:cs="Times New Roman"/>
          <w:sz w:val="28"/>
          <w:szCs w:val="28"/>
        </w:rPr>
        <w:t xml:space="preserve"> за землю и доходов от продажи земельных участков в размере </w:t>
      </w:r>
      <w:r w:rsidRPr="00F256E3">
        <w:rPr>
          <w:rFonts w:ascii="Times New Roman" w:eastAsia="Times New Roman" w:hAnsi="Times New Roman" w:cs="Times New Roman"/>
          <w:b/>
          <w:sz w:val="28"/>
          <w:szCs w:val="28"/>
        </w:rPr>
        <w:t>49,1</w:t>
      </w:r>
      <w:r w:rsidRPr="0034557C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  <w:r w:rsidRPr="0034557C">
        <w:rPr>
          <w:rFonts w:ascii="Times New Roman" w:hAnsi="Times New Roman" w:cs="Times New Roman"/>
          <w:sz w:val="28"/>
          <w:szCs w:val="28"/>
        </w:rPr>
        <w:t xml:space="preserve">, </w:t>
      </w:r>
      <w:r w:rsidRPr="003455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256E3">
        <w:rPr>
          <w:rFonts w:ascii="Times New Roman" w:eastAsia="Times New Roman" w:hAnsi="Times New Roman" w:cs="Times New Roman"/>
          <w:b/>
          <w:sz w:val="28"/>
          <w:szCs w:val="28"/>
        </w:rPr>
        <w:t>аренды имущества</w:t>
      </w:r>
      <w:r w:rsidRPr="00345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AFD">
        <w:rPr>
          <w:rFonts w:ascii="Times New Roman" w:eastAsia="Times New Roman" w:hAnsi="Times New Roman" w:cs="Times New Roman"/>
          <w:b/>
          <w:sz w:val="28"/>
          <w:szCs w:val="28"/>
        </w:rPr>
        <w:t>1,2 млн. руб.</w:t>
      </w:r>
      <w:r w:rsidRPr="00345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F09" w:rsidRPr="00F43311" w:rsidRDefault="00886F09" w:rsidP="00886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57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10AFD">
        <w:rPr>
          <w:rFonts w:ascii="Times New Roman" w:eastAsia="Times New Roman" w:hAnsi="Times New Roman" w:cs="Times New Roman"/>
          <w:b/>
          <w:sz w:val="28"/>
          <w:szCs w:val="28"/>
        </w:rPr>
        <w:t>Многодетным семьям предоставлено 23 земельных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участка, и из 108 многодетных семей 107 семей</w:t>
      </w:r>
      <w:r w:rsidRPr="0034557C">
        <w:rPr>
          <w:rFonts w:ascii="Times New Roman" w:eastAsia="Times New Roman" w:hAnsi="Times New Roman" w:cs="Times New Roman"/>
          <w:sz w:val="28"/>
          <w:szCs w:val="28"/>
        </w:rPr>
        <w:t xml:space="preserve">  обеспечены земельными участками. </w:t>
      </w:r>
    </w:p>
    <w:p w:rsidR="00886F09" w:rsidRDefault="00886F09" w:rsidP="00886F09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F09" w:rsidRPr="0034557C" w:rsidRDefault="00886F09" w:rsidP="00886F09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4557C">
        <w:rPr>
          <w:rFonts w:ascii="Times New Roman" w:hAnsi="Times New Roman" w:cs="Times New Roman"/>
          <w:b/>
          <w:sz w:val="28"/>
          <w:szCs w:val="28"/>
        </w:rPr>
        <w:t>.3 Муниципальные закупки</w:t>
      </w:r>
    </w:p>
    <w:p w:rsidR="00886F09" w:rsidRPr="00D920CB" w:rsidRDefault="00886F09" w:rsidP="00886F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920CB">
        <w:rPr>
          <w:rFonts w:ascii="Times New Roman" w:eastAsia="Times New Roman" w:hAnsi="Times New Roman" w:cs="Times New Roman"/>
          <w:sz w:val="28"/>
          <w:szCs w:val="28"/>
        </w:rPr>
        <w:t>2015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92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AFD">
        <w:rPr>
          <w:rFonts w:ascii="Times New Roman" w:eastAsia="Times New Roman" w:hAnsi="Times New Roman" w:cs="Times New Roman"/>
          <w:b/>
          <w:sz w:val="28"/>
          <w:szCs w:val="28"/>
        </w:rPr>
        <w:t>произведено</w:t>
      </w:r>
      <w:r w:rsidRPr="00D920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заказчиками </w:t>
      </w:r>
      <w:r w:rsidRPr="00F10AFD">
        <w:rPr>
          <w:rFonts w:ascii="Times New Roman" w:eastAsia="Times New Roman" w:hAnsi="Times New Roman" w:cs="Times New Roman"/>
          <w:b/>
          <w:sz w:val="28"/>
          <w:szCs w:val="28"/>
        </w:rPr>
        <w:t>2500 закупок</w:t>
      </w:r>
      <w:r w:rsidRPr="00D920CB">
        <w:rPr>
          <w:rFonts w:ascii="Times New Roman" w:eastAsia="Times New Roman" w:hAnsi="Times New Roman" w:cs="Times New Roman"/>
          <w:sz w:val="28"/>
          <w:szCs w:val="28"/>
        </w:rPr>
        <w:t>:  в т.ч.  конку</w:t>
      </w:r>
      <w:r>
        <w:rPr>
          <w:rFonts w:ascii="Times New Roman" w:eastAsia="Times New Roman" w:hAnsi="Times New Roman" w:cs="Times New Roman"/>
          <w:sz w:val="28"/>
          <w:szCs w:val="28"/>
        </w:rPr>
        <w:t>рсы – 1, электронный аукцион- 29</w:t>
      </w:r>
      <w:r w:rsidRPr="00D920CB">
        <w:rPr>
          <w:rFonts w:ascii="Times New Roman" w:eastAsia="Times New Roman" w:hAnsi="Times New Roman" w:cs="Times New Roman"/>
          <w:sz w:val="28"/>
          <w:szCs w:val="28"/>
        </w:rPr>
        <w:t xml:space="preserve">, запрос котировок – 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D920CB">
        <w:rPr>
          <w:rFonts w:ascii="Times New Roman" w:eastAsia="Times New Roman" w:hAnsi="Times New Roman" w:cs="Times New Roman"/>
          <w:sz w:val="28"/>
          <w:szCs w:val="28"/>
        </w:rPr>
        <w:t>, у единственного поставщика (подрядчика, исполнителя) – 2</w:t>
      </w:r>
      <w:r>
        <w:rPr>
          <w:rFonts w:ascii="Times New Roman" w:eastAsia="Times New Roman" w:hAnsi="Times New Roman" w:cs="Times New Roman"/>
          <w:sz w:val="28"/>
          <w:szCs w:val="28"/>
        </w:rPr>
        <w:t>407</w:t>
      </w:r>
      <w:r w:rsidRPr="00D920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86F09" w:rsidRDefault="00886F09" w:rsidP="00886F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0CB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</w:t>
      </w:r>
      <w:r w:rsidRPr="00F10AFD">
        <w:rPr>
          <w:rFonts w:ascii="Times New Roman" w:eastAsia="Times New Roman" w:hAnsi="Times New Roman" w:cs="Times New Roman"/>
          <w:b/>
          <w:sz w:val="28"/>
          <w:szCs w:val="28"/>
        </w:rPr>
        <w:t>осуществлены закупки</w:t>
      </w:r>
      <w:r w:rsidRPr="00D920CB">
        <w:rPr>
          <w:rFonts w:ascii="Times New Roman" w:eastAsia="Times New Roman" w:hAnsi="Times New Roman" w:cs="Times New Roman"/>
          <w:sz w:val="28"/>
          <w:szCs w:val="28"/>
        </w:rPr>
        <w:t xml:space="preserve"> с начальной (максимальной) ценой контракта  </w:t>
      </w:r>
      <w:r w:rsidRPr="00F10AFD">
        <w:rPr>
          <w:rFonts w:ascii="Times New Roman" w:eastAsia="Times New Roman" w:hAnsi="Times New Roman" w:cs="Times New Roman"/>
          <w:b/>
          <w:sz w:val="28"/>
          <w:szCs w:val="28"/>
        </w:rPr>
        <w:t>189,66 млн.руб</w:t>
      </w:r>
      <w:r w:rsidRPr="00D920CB">
        <w:rPr>
          <w:rFonts w:ascii="Times New Roman" w:eastAsia="Times New Roman" w:hAnsi="Times New Roman" w:cs="Times New Roman"/>
          <w:sz w:val="28"/>
          <w:szCs w:val="28"/>
        </w:rPr>
        <w:t xml:space="preserve">.,  контракты заключены на сумму </w:t>
      </w:r>
      <w:r w:rsidRPr="00F10AFD">
        <w:rPr>
          <w:rFonts w:ascii="Times New Roman" w:eastAsia="Times New Roman" w:hAnsi="Times New Roman" w:cs="Times New Roman"/>
          <w:b/>
          <w:sz w:val="28"/>
          <w:szCs w:val="28"/>
        </w:rPr>
        <w:t>182,58 млн.руб.,</w:t>
      </w:r>
      <w:r w:rsidRPr="00D92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AFD">
        <w:rPr>
          <w:rFonts w:ascii="Times New Roman" w:eastAsia="Times New Roman" w:hAnsi="Times New Roman" w:cs="Times New Roman"/>
          <w:b/>
          <w:sz w:val="28"/>
          <w:szCs w:val="28"/>
        </w:rPr>
        <w:t>экономия</w:t>
      </w:r>
      <w:r w:rsidRPr="00D920CB">
        <w:rPr>
          <w:rFonts w:ascii="Times New Roman" w:eastAsia="Times New Roman" w:hAnsi="Times New Roman" w:cs="Times New Roman"/>
          <w:sz w:val="28"/>
          <w:szCs w:val="28"/>
        </w:rPr>
        <w:t xml:space="preserve"> по итогам сост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оявшихся закупок составила  </w:t>
      </w:r>
      <w:r w:rsidRPr="00F10AFD">
        <w:rPr>
          <w:rFonts w:ascii="Times New Roman" w:eastAsia="Times New Roman" w:hAnsi="Times New Roman" w:cs="Times New Roman"/>
          <w:b/>
          <w:sz w:val="28"/>
          <w:szCs w:val="28"/>
        </w:rPr>
        <w:t>7,08 млн.руб.</w:t>
      </w:r>
      <w:r w:rsidRPr="00D92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F09" w:rsidRPr="00F43311" w:rsidRDefault="00886F09" w:rsidP="00886F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F09" w:rsidRPr="0034557C" w:rsidRDefault="00886F09" w:rsidP="00886F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4557C">
        <w:rPr>
          <w:rFonts w:ascii="Times New Roman" w:hAnsi="Times New Roman" w:cs="Times New Roman"/>
          <w:b/>
          <w:sz w:val="28"/>
          <w:szCs w:val="28"/>
        </w:rPr>
        <w:t>. Защита населения и территорий от чрезвычайных ситуаций</w:t>
      </w:r>
    </w:p>
    <w:p w:rsidR="00886F09" w:rsidRPr="00F43311" w:rsidRDefault="00886F09" w:rsidP="00886F09">
      <w:pPr>
        <w:pStyle w:val="ConsPlusCel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3311">
        <w:rPr>
          <w:rFonts w:ascii="Times New Roman" w:hAnsi="Times New Roman" w:cs="Times New Roman"/>
          <w:b/>
          <w:sz w:val="28"/>
          <w:szCs w:val="28"/>
        </w:rPr>
        <w:t>Табл.11</w:t>
      </w:r>
    </w:p>
    <w:tbl>
      <w:tblPr>
        <w:tblStyle w:val="a7"/>
        <w:tblW w:w="0" w:type="auto"/>
        <w:tblLook w:val="04A0"/>
      </w:tblPr>
      <w:tblGrid>
        <w:gridCol w:w="769"/>
        <w:gridCol w:w="2124"/>
        <w:gridCol w:w="2722"/>
        <w:gridCol w:w="2447"/>
        <w:gridCol w:w="1803"/>
      </w:tblGrid>
      <w:tr w:rsidR="00886F09" w:rsidRPr="00F10AFD" w:rsidTr="00922A43">
        <w:tc>
          <w:tcPr>
            <w:tcW w:w="678" w:type="dxa"/>
          </w:tcPr>
          <w:p w:rsidR="00886F09" w:rsidRPr="00F10AFD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24" w:type="dxa"/>
          </w:tcPr>
          <w:p w:rsidR="00886F09" w:rsidRPr="00F10AFD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722" w:type="dxa"/>
          </w:tcPr>
          <w:p w:rsidR="00886F09" w:rsidRPr="00F10AFD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44" w:type="dxa"/>
          </w:tcPr>
          <w:p w:rsidR="00886F09" w:rsidRPr="00F10AFD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803" w:type="dxa"/>
          </w:tcPr>
          <w:p w:rsidR="00886F09" w:rsidRPr="00F10AFD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Стоимость работ, тыс.руб.</w:t>
            </w:r>
          </w:p>
        </w:tc>
      </w:tr>
      <w:tr w:rsidR="00886F09" w:rsidRPr="00F10AFD" w:rsidTr="00922A43">
        <w:tc>
          <w:tcPr>
            <w:tcW w:w="678" w:type="dxa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с.Барда и район д. Усь-Тунтор</w:t>
            </w:r>
          </w:p>
        </w:tc>
        <w:tc>
          <w:tcPr>
            <w:tcW w:w="2722" w:type="dxa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противопаводковые</w:t>
            </w:r>
          </w:p>
        </w:tc>
        <w:tc>
          <w:tcPr>
            <w:tcW w:w="2244" w:type="dxa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ледорезные работы</w:t>
            </w:r>
          </w:p>
        </w:tc>
        <w:tc>
          <w:tcPr>
            <w:tcW w:w="1803" w:type="dxa"/>
          </w:tcPr>
          <w:p w:rsidR="00886F09" w:rsidRPr="00F43311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11">
              <w:rPr>
                <w:rFonts w:ascii="Times New Roman" w:hAnsi="Times New Roman" w:cs="Times New Roman"/>
                <w:b/>
                <w:sz w:val="24"/>
                <w:szCs w:val="24"/>
              </w:rPr>
              <w:t>192,0</w:t>
            </w:r>
          </w:p>
        </w:tc>
      </w:tr>
      <w:tr w:rsidR="00886F09" w:rsidRPr="00F10AFD" w:rsidTr="00922A43">
        <w:tc>
          <w:tcPr>
            <w:tcW w:w="678" w:type="dxa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д. 2 Краснояр</w:t>
            </w:r>
          </w:p>
        </w:tc>
        <w:tc>
          <w:tcPr>
            <w:tcW w:w="2722" w:type="dxa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противопаводковые</w:t>
            </w:r>
          </w:p>
        </w:tc>
        <w:tc>
          <w:tcPr>
            <w:tcW w:w="2244" w:type="dxa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  <w:tc>
          <w:tcPr>
            <w:tcW w:w="1803" w:type="dxa"/>
          </w:tcPr>
          <w:p w:rsidR="00886F09" w:rsidRPr="00F43311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11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886F09" w:rsidRPr="00F10AFD" w:rsidTr="00922A43">
        <w:tc>
          <w:tcPr>
            <w:tcW w:w="678" w:type="dxa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с.Барда</w:t>
            </w:r>
          </w:p>
        </w:tc>
        <w:tc>
          <w:tcPr>
            <w:tcW w:w="2722" w:type="dxa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244" w:type="dxa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ликвидация пожара на свалке</w:t>
            </w:r>
          </w:p>
        </w:tc>
        <w:tc>
          <w:tcPr>
            <w:tcW w:w="1803" w:type="dxa"/>
          </w:tcPr>
          <w:p w:rsidR="00886F09" w:rsidRPr="00F43311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11">
              <w:rPr>
                <w:rFonts w:ascii="Times New Roman" w:hAnsi="Times New Roman" w:cs="Times New Roman"/>
                <w:b/>
                <w:sz w:val="24"/>
                <w:szCs w:val="24"/>
              </w:rPr>
              <w:t>59,0</w:t>
            </w:r>
          </w:p>
        </w:tc>
      </w:tr>
      <w:tr w:rsidR="00886F09" w:rsidRPr="00F10AFD" w:rsidTr="00922A43">
        <w:tc>
          <w:tcPr>
            <w:tcW w:w="678" w:type="dxa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с.Барда, Н.Ашап, Федорки</w:t>
            </w:r>
          </w:p>
        </w:tc>
        <w:tc>
          <w:tcPr>
            <w:tcW w:w="2722" w:type="dxa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проведение ремонтно-восстановительных работ в отопительный период</w:t>
            </w:r>
          </w:p>
        </w:tc>
        <w:tc>
          <w:tcPr>
            <w:tcW w:w="2244" w:type="dxa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замена теплотрассы в с.Барда, ремонт здания котельной ДШИ, ремонт котельной КДК в с.Н.Ашап, ремонт КДК в с.Федорки</w:t>
            </w:r>
          </w:p>
        </w:tc>
        <w:tc>
          <w:tcPr>
            <w:tcW w:w="1803" w:type="dxa"/>
          </w:tcPr>
          <w:p w:rsidR="00886F09" w:rsidRPr="00F43311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11">
              <w:rPr>
                <w:rFonts w:ascii="Times New Roman" w:hAnsi="Times New Roman" w:cs="Times New Roman"/>
                <w:b/>
                <w:sz w:val="24"/>
                <w:szCs w:val="24"/>
              </w:rPr>
              <w:t>1 434,5</w:t>
            </w:r>
          </w:p>
        </w:tc>
      </w:tr>
      <w:tr w:rsidR="00886F09" w:rsidRPr="00F10AFD" w:rsidTr="00922A43">
        <w:tc>
          <w:tcPr>
            <w:tcW w:w="678" w:type="dxa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с.Константиновка, д.Шабарка</w:t>
            </w:r>
          </w:p>
        </w:tc>
        <w:tc>
          <w:tcPr>
            <w:tcW w:w="2722" w:type="dxa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ремонт объектов транспортной инфраструктуры и обеспечение безопасности дорожного движения</w:t>
            </w:r>
          </w:p>
        </w:tc>
        <w:tc>
          <w:tcPr>
            <w:tcW w:w="2244" w:type="dxa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ремонт мостовых переходов в населенных пунктах Константиновка и Шабарка</w:t>
            </w:r>
          </w:p>
        </w:tc>
        <w:tc>
          <w:tcPr>
            <w:tcW w:w="1803" w:type="dxa"/>
          </w:tcPr>
          <w:p w:rsidR="00886F09" w:rsidRPr="00F43311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11">
              <w:rPr>
                <w:rFonts w:ascii="Times New Roman" w:hAnsi="Times New Roman" w:cs="Times New Roman"/>
                <w:b/>
                <w:sz w:val="24"/>
                <w:szCs w:val="24"/>
              </w:rPr>
              <w:t>671,0</w:t>
            </w:r>
          </w:p>
        </w:tc>
      </w:tr>
      <w:tr w:rsidR="00886F09" w:rsidRPr="00F10AFD" w:rsidTr="00922A43">
        <w:tc>
          <w:tcPr>
            <w:tcW w:w="678" w:type="dxa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22" w:type="dxa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86F09" w:rsidRPr="00F43311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11">
              <w:rPr>
                <w:rFonts w:ascii="Times New Roman" w:hAnsi="Times New Roman" w:cs="Times New Roman"/>
                <w:b/>
                <w:sz w:val="24"/>
                <w:szCs w:val="24"/>
              </w:rPr>
              <w:t>2 436,5</w:t>
            </w:r>
          </w:p>
        </w:tc>
      </w:tr>
    </w:tbl>
    <w:p w:rsidR="00886F09" w:rsidRDefault="00886F09" w:rsidP="0088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F09" w:rsidRDefault="00886F09" w:rsidP="00886F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F09" w:rsidRDefault="00886F09" w:rsidP="0088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4557C">
        <w:rPr>
          <w:rFonts w:ascii="Times New Roman" w:hAnsi="Times New Roman" w:cs="Times New Roman"/>
          <w:b/>
          <w:sz w:val="28"/>
          <w:szCs w:val="28"/>
        </w:rPr>
        <w:t>. Развитие инфраструктуры</w:t>
      </w:r>
    </w:p>
    <w:p w:rsidR="00886F09" w:rsidRPr="00D323A3" w:rsidRDefault="00886F09" w:rsidP="00886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6C">
        <w:rPr>
          <w:rFonts w:ascii="Times New Roman" w:hAnsi="Times New Roman" w:cs="Times New Roman"/>
          <w:b/>
          <w:sz w:val="28"/>
          <w:szCs w:val="28"/>
        </w:rPr>
        <w:t>Для строительства и проектирования</w:t>
      </w:r>
      <w:r w:rsidRPr="0034557C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выделено финансовых</w:t>
      </w:r>
      <w:r w:rsidRPr="0034557C">
        <w:rPr>
          <w:rFonts w:ascii="Times New Roman" w:hAnsi="Times New Roman" w:cs="Times New Roman"/>
          <w:sz w:val="28"/>
          <w:szCs w:val="28"/>
        </w:rPr>
        <w:t xml:space="preserve"> средства в размере  </w:t>
      </w:r>
      <w:r w:rsidRPr="00A3166C">
        <w:rPr>
          <w:rFonts w:ascii="Times New Roman" w:hAnsi="Times New Roman" w:cs="Times New Roman"/>
          <w:b/>
          <w:sz w:val="28"/>
          <w:szCs w:val="28"/>
        </w:rPr>
        <w:t>35 млн. рублей.</w:t>
      </w:r>
    </w:p>
    <w:p w:rsidR="00886F09" w:rsidRPr="0034557C" w:rsidRDefault="00886F09" w:rsidP="00886F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Табл.12</w:t>
      </w:r>
    </w:p>
    <w:p w:rsidR="00886F09" w:rsidRPr="0034557C" w:rsidRDefault="00886F09" w:rsidP="00886F09">
      <w:pPr>
        <w:pStyle w:val="af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4557C">
        <w:rPr>
          <w:rFonts w:ascii="Times New Roman" w:hAnsi="Times New Roman"/>
          <w:b/>
          <w:sz w:val="28"/>
          <w:szCs w:val="28"/>
        </w:rPr>
        <w:t>.1 Газификация</w:t>
      </w:r>
    </w:p>
    <w:tbl>
      <w:tblPr>
        <w:tblStyle w:val="a7"/>
        <w:tblW w:w="5000" w:type="pct"/>
        <w:tblLayout w:type="fixed"/>
        <w:tblLook w:val="04A0"/>
      </w:tblPr>
      <w:tblGrid>
        <w:gridCol w:w="566"/>
        <w:gridCol w:w="1952"/>
        <w:gridCol w:w="900"/>
        <w:gridCol w:w="2703"/>
        <w:gridCol w:w="1200"/>
        <w:gridCol w:w="2816"/>
      </w:tblGrid>
      <w:tr w:rsidR="00886F09" w:rsidRPr="00F10AFD" w:rsidTr="00922A43">
        <w:tc>
          <w:tcPr>
            <w:tcW w:w="279" w:type="pct"/>
          </w:tcPr>
          <w:p w:rsidR="00886F09" w:rsidRPr="00F10AFD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63" w:type="pct"/>
          </w:tcPr>
          <w:p w:rsidR="00886F09" w:rsidRPr="00F10AFD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44" w:type="pct"/>
          </w:tcPr>
          <w:p w:rsidR="00886F09" w:rsidRPr="00F10AFD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Мощность,км</w:t>
            </w:r>
          </w:p>
        </w:tc>
        <w:tc>
          <w:tcPr>
            <w:tcW w:w="1333" w:type="pct"/>
          </w:tcPr>
          <w:p w:rsidR="00886F09" w:rsidRPr="00F10AFD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Количество вводов</w:t>
            </w:r>
          </w:p>
        </w:tc>
        <w:tc>
          <w:tcPr>
            <w:tcW w:w="592" w:type="pct"/>
          </w:tcPr>
          <w:p w:rsidR="00886F09" w:rsidRPr="00F10AFD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Стоимость проекта, тыс.руб.</w:t>
            </w:r>
          </w:p>
        </w:tc>
        <w:tc>
          <w:tcPr>
            <w:tcW w:w="1389" w:type="pct"/>
          </w:tcPr>
          <w:p w:rsidR="00886F09" w:rsidRPr="00F10AFD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86F09" w:rsidRPr="00F10AFD" w:rsidTr="00922A43">
        <w:tc>
          <w:tcPr>
            <w:tcW w:w="279" w:type="pct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" w:type="pct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с. 1 Краснояр</w:t>
            </w:r>
          </w:p>
        </w:tc>
        <w:tc>
          <w:tcPr>
            <w:tcW w:w="444" w:type="pct"/>
          </w:tcPr>
          <w:p w:rsidR="00886F09" w:rsidRPr="00F10AFD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29,35</w:t>
            </w:r>
          </w:p>
        </w:tc>
        <w:tc>
          <w:tcPr>
            <w:tcW w:w="1333" w:type="pct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537 (к жилым домам)</w:t>
            </w:r>
          </w:p>
        </w:tc>
        <w:tc>
          <w:tcPr>
            <w:tcW w:w="592" w:type="pct"/>
          </w:tcPr>
          <w:p w:rsidR="00886F09" w:rsidRPr="00F10AFD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60 629</w:t>
            </w: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89" w:type="pct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завершено 90% строительно-монтажных работ</w:t>
            </w:r>
          </w:p>
        </w:tc>
      </w:tr>
      <w:tr w:rsidR="00886F09" w:rsidRPr="00F10AFD" w:rsidTr="00922A43">
        <w:tc>
          <w:tcPr>
            <w:tcW w:w="279" w:type="pct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pct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с.Танып</w:t>
            </w:r>
          </w:p>
        </w:tc>
        <w:tc>
          <w:tcPr>
            <w:tcW w:w="444" w:type="pct"/>
          </w:tcPr>
          <w:p w:rsidR="00886F09" w:rsidRPr="00F10AFD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333" w:type="pct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 xml:space="preserve">348 (к жилым домам, дому культуры и </w:t>
            </w:r>
            <w:r w:rsidRPr="00F10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фельдшерско-акушерскому пункту)</w:t>
            </w:r>
          </w:p>
        </w:tc>
        <w:tc>
          <w:tcPr>
            <w:tcW w:w="592" w:type="pct"/>
          </w:tcPr>
          <w:p w:rsidR="00886F09" w:rsidRPr="00F10AFD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20 503,2</w:t>
            </w:r>
          </w:p>
        </w:tc>
        <w:tc>
          <w:tcPr>
            <w:tcW w:w="1389" w:type="pct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положительное </w:t>
            </w:r>
            <w:r w:rsidRPr="00F10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государственной экспертизы</w:t>
            </w:r>
          </w:p>
        </w:tc>
      </w:tr>
      <w:tr w:rsidR="00886F09" w:rsidRPr="00F10AFD" w:rsidTr="00922A43">
        <w:tc>
          <w:tcPr>
            <w:tcW w:w="279" w:type="pct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63" w:type="pct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д. Амировка и с.Кармановка</w:t>
            </w:r>
          </w:p>
        </w:tc>
        <w:tc>
          <w:tcPr>
            <w:tcW w:w="444" w:type="pct"/>
          </w:tcPr>
          <w:p w:rsidR="00886F09" w:rsidRPr="00F10AFD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33" w:type="pct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85 (к жилым домам, дому культуры, школе, фельдшерско-акушерскому пункту)</w:t>
            </w:r>
          </w:p>
        </w:tc>
        <w:tc>
          <w:tcPr>
            <w:tcW w:w="592" w:type="pct"/>
          </w:tcPr>
          <w:p w:rsidR="00886F09" w:rsidRPr="00F10AFD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18 725,4</w:t>
            </w:r>
          </w:p>
        </w:tc>
        <w:tc>
          <w:tcPr>
            <w:tcW w:w="1389" w:type="pct"/>
          </w:tcPr>
          <w:p w:rsidR="00886F09" w:rsidRPr="00F10AFD" w:rsidRDefault="00886F09" w:rsidP="00922A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</w:t>
            </w:r>
          </w:p>
          <w:p w:rsidR="00886F09" w:rsidRPr="00F10AFD" w:rsidRDefault="00886F09" w:rsidP="00922A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находится на экспертизе</w:t>
            </w:r>
          </w:p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09" w:rsidRPr="00F10AFD" w:rsidTr="00922A43">
        <w:tc>
          <w:tcPr>
            <w:tcW w:w="279" w:type="pct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pct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с.Константиновка</w:t>
            </w:r>
          </w:p>
        </w:tc>
        <w:tc>
          <w:tcPr>
            <w:tcW w:w="444" w:type="pct"/>
          </w:tcPr>
          <w:p w:rsidR="00886F09" w:rsidRPr="00F10AFD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33" w:type="pct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223 (к жилым домам, дому культуры, школе, детскому саду)</w:t>
            </w:r>
          </w:p>
        </w:tc>
        <w:tc>
          <w:tcPr>
            <w:tcW w:w="592" w:type="pct"/>
          </w:tcPr>
          <w:p w:rsidR="00886F09" w:rsidRPr="00F10AFD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23 085,9</w:t>
            </w:r>
          </w:p>
        </w:tc>
        <w:tc>
          <w:tcPr>
            <w:tcW w:w="1389" w:type="pct"/>
          </w:tcPr>
          <w:p w:rsidR="00886F09" w:rsidRPr="00F10AFD" w:rsidRDefault="00886F09" w:rsidP="00922A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положительное заключение государственной экспертизы</w:t>
            </w:r>
          </w:p>
        </w:tc>
      </w:tr>
      <w:tr w:rsidR="00886F09" w:rsidRPr="00F10AFD" w:rsidTr="00922A43">
        <w:tc>
          <w:tcPr>
            <w:tcW w:w="279" w:type="pct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pct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 xml:space="preserve">с.Барда Распределительный газопровод микрорайон «Западный-3» </w:t>
            </w:r>
          </w:p>
        </w:tc>
        <w:tc>
          <w:tcPr>
            <w:tcW w:w="444" w:type="pct"/>
          </w:tcPr>
          <w:p w:rsidR="00886F09" w:rsidRPr="00F10AFD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3" w:type="pct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460 (к жилым домам)</w:t>
            </w:r>
          </w:p>
        </w:tc>
        <w:tc>
          <w:tcPr>
            <w:tcW w:w="592" w:type="pct"/>
          </w:tcPr>
          <w:p w:rsidR="00886F09" w:rsidRPr="00F10AFD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389" w:type="pct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01.01.2016 подготовлено</w:t>
            </w: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 xml:space="preserve"> для объявления аукциона по устранению замечаний экспертизы проектирования объекта</w:t>
            </w:r>
          </w:p>
        </w:tc>
      </w:tr>
      <w:tr w:rsidR="00886F09" w:rsidRPr="00F10AFD" w:rsidTr="00922A43">
        <w:tc>
          <w:tcPr>
            <w:tcW w:w="279" w:type="pct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pct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с.Тюндюк</w:t>
            </w:r>
          </w:p>
        </w:tc>
        <w:tc>
          <w:tcPr>
            <w:tcW w:w="444" w:type="pct"/>
          </w:tcPr>
          <w:p w:rsidR="00886F09" w:rsidRPr="00F10AFD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333" w:type="pct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345 (к жилым домам)</w:t>
            </w:r>
          </w:p>
        </w:tc>
        <w:tc>
          <w:tcPr>
            <w:tcW w:w="592" w:type="pct"/>
          </w:tcPr>
          <w:p w:rsidR="00886F09" w:rsidRPr="00F10AFD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25 277,4</w:t>
            </w:r>
          </w:p>
        </w:tc>
        <w:tc>
          <w:tcPr>
            <w:tcW w:w="1389" w:type="pct"/>
            <w:vMerge w:val="restart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Проекты по газификации получили положительное заключение экспертизы</w:t>
            </w:r>
          </w:p>
        </w:tc>
      </w:tr>
      <w:tr w:rsidR="00886F09" w:rsidRPr="00F10AFD" w:rsidTr="00922A43">
        <w:tc>
          <w:tcPr>
            <w:tcW w:w="279" w:type="pct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pct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с. Елпачиха</w:t>
            </w:r>
          </w:p>
        </w:tc>
        <w:tc>
          <w:tcPr>
            <w:tcW w:w="444" w:type="pct"/>
          </w:tcPr>
          <w:p w:rsidR="00886F09" w:rsidRPr="00F10AFD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1333" w:type="pct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720 (к жилым домам)</w:t>
            </w:r>
          </w:p>
        </w:tc>
        <w:tc>
          <w:tcPr>
            <w:tcW w:w="592" w:type="pct"/>
          </w:tcPr>
          <w:p w:rsidR="00886F09" w:rsidRPr="00F10AFD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46 797,2</w:t>
            </w:r>
          </w:p>
        </w:tc>
        <w:tc>
          <w:tcPr>
            <w:tcW w:w="1389" w:type="pct"/>
            <w:vMerge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09" w:rsidRPr="00F10AFD" w:rsidTr="00922A43">
        <w:tc>
          <w:tcPr>
            <w:tcW w:w="279" w:type="pct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pct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с. Березники</w:t>
            </w:r>
          </w:p>
        </w:tc>
        <w:tc>
          <w:tcPr>
            <w:tcW w:w="444" w:type="pct"/>
          </w:tcPr>
          <w:p w:rsidR="00886F09" w:rsidRPr="00F10AFD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12,58</w:t>
            </w:r>
          </w:p>
        </w:tc>
        <w:tc>
          <w:tcPr>
            <w:tcW w:w="1333" w:type="pct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336 (к жилым домам)</w:t>
            </w:r>
          </w:p>
        </w:tc>
        <w:tc>
          <w:tcPr>
            <w:tcW w:w="592" w:type="pct"/>
          </w:tcPr>
          <w:p w:rsidR="00886F09" w:rsidRPr="00F10AFD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20 741,6</w:t>
            </w:r>
          </w:p>
        </w:tc>
        <w:tc>
          <w:tcPr>
            <w:tcW w:w="1389" w:type="pct"/>
            <w:vMerge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09" w:rsidRPr="00F10AFD" w:rsidTr="00922A43">
        <w:tc>
          <w:tcPr>
            <w:tcW w:w="279" w:type="pct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" w:type="pct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с. Куземьярово</w:t>
            </w:r>
          </w:p>
        </w:tc>
        <w:tc>
          <w:tcPr>
            <w:tcW w:w="444" w:type="pct"/>
          </w:tcPr>
          <w:p w:rsidR="00886F09" w:rsidRPr="00F10AFD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13,82</w:t>
            </w:r>
          </w:p>
        </w:tc>
        <w:tc>
          <w:tcPr>
            <w:tcW w:w="1333" w:type="pct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274 (к жилым домам)</w:t>
            </w:r>
          </w:p>
        </w:tc>
        <w:tc>
          <w:tcPr>
            <w:tcW w:w="592" w:type="pct"/>
          </w:tcPr>
          <w:p w:rsidR="00886F09" w:rsidRPr="00F10AFD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54 945,7</w:t>
            </w:r>
          </w:p>
        </w:tc>
        <w:tc>
          <w:tcPr>
            <w:tcW w:w="1389" w:type="pct"/>
            <w:vMerge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09" w:rsidRPr="00F10AFD" w:rsidTr="00922A43">
        <w:tc>
          <w:tcPr>
            <w:tcW w:w="279" w:type="pct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4" w:type="pct"/>
          </w:tcPr>
          <w:p w:rsidR="00886F09" w:rsidRPr="00F10AFD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b/>
                <w:sz w:val="24"/>
                <w:szCs w:val="24"/>
              </w:rPr>
              <w:t>147,64</w:t>
            </w:r>
          </w:p>
        </w:tc>
        <w:tc>
          <w:tcPr>
            <w:tcW w:w="1333" w:type="pct"/>
          </w:tcPr>
          <w:p w:rsidR="00886F09" w:rsidRPr="00F10AFD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b/>
                <w:sz w:val="24"/>
                <w:szCs w:val="24"/>
              </w:rPr>
              <w:t>3 328</w:t>
            </w:r>
          </w:p>
        </w:tc>
        <w:tc>
          <w:tcPr>
            <w:tcW w:w="592" w:type="pct"/>
          </w:tcPr>
          <w:p w:rsidR="00886F09" w:rsidRPr="00F10AFD" w:rsidRDefault="00886F09" w:rsidP="00922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b/>
                <w:sz w:val="24"/>
                <w:szCs w:val="24"/>
              </w:rPr>
              <w:t>271 705,7</w:t>
            </w:r>
          </w:p>
        </w:tc>
        <w:tc>
          <w:tcPr>
            <w:tcW w:w="1389" w:type="pct"/>
          </w:tcPr>
          <w:p w:rsidR="00886F09" w:rsidRPr="00F10AFD" w:rsidRDefault="00886F09" w:rsidP="00922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F09" w:rsidRPr="00F256E3" w:rsidRDefault="00886F09" w:rsidP="00886F0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557C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в районе </w:t>
      </w:r>
      <w:r w:rsidRPr="00A316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газ подведен к </w:t>
      </w:r>
      <w:r w:rsidRPr="00A316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4 640</w:t>
      </w:r>
      <w:r w:rsidRPr="00A316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домам</w:t>
      </w:r>
      <w:r w:rsidRPr="0034557C">
        <w:rPr>
          <w:rFonts w:ascii="Times New Roman" w:hAnsi="Times New Roman" w:cs="Times New Roman"/>
          <w:color w:val="000000"/>
          <w:sz w:val="28"/>
          <w:szCs w:val="28"/>
        </w:rPr>
        <w:t xml:space="preserve"> (в т.ч. 1 Краснояр), </w:t>
      </w:r>
      <w:r w:rsidRPr="00A316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уровень газификации</w:t>
      </w:r>
      <w:r w:rsidRPr="00345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районе составляет </w:t>
      </w:r>
      <w:r w:rsidRPr="00A316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38 %</w:t>
      </w:r>
      <w:r w:rsidRPr="00345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86F09" w:rsidRPr="0034557C" w:rsidRDefault="00886F09" w:rsidP="00886F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F09" w:rsidRDefault="00886F09" w:rsidP="00886F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6</w:t>
      </w:r>
      <w:r w:rsidRPr="003455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</w:t>
      </w:r>
      <w:r w:rsidRPr="00345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557C">
        <w:rPr>
          <w:rFonts w:ascii="Times New Roman" w:hAnsi="Times New Roman" w:cs="Times New Roman"/>
          <w:b/>
          <w:sz w:val="28"/>
          <w:szCs w:val="28"/>
        </w:rPr>
        <w:t>Строительство, ремонт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Табл.13</w:t>
      </w:r>
    </w:p>
    <w:p w:rsidR="00886F09" w:rsidRPr="0034557C" w:rsidRDefault="00886F09" w:rsidP="00886F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4944" w:type="pct"/>
        <w:tblLook w:val="04A0"/>
      </w:tblPr>
      <w:tblGrid>
        <w:gridCol w:w="540"/>
        <w:gridCol w:w="2820"/>
        <w:gridCol w:w="3969"/>
        <w:gridCol w:w="2694"/>
      </w:tblGrid>
      <w:tr w:rsidR="00886F09" w:rsidRPr="00F10AFD" w:rsidTr="00922A43">
        <w:tc>
          <w:tcPr>
            <w:tcW w:w="257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1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984" w:type="pct"/>
            <w:tcBorders>
              <w:bottom w:val="single" w:sz="4" w:space="0" w:color="auto"/>
            </w:tcBorders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Стоимость работ, тыс.руб.</w:t>
            </w:r>
          </w:p>
        </w:tc>
      </w:tr>
      <w:tr w:rsidR="00886F09" w:rsidRPr="00F10AFD" w:rsidTr="00922A43">
        <w:trPr>
          <w:trHeight w:val="510"/>
        </w:trPr>
        <w:tc>
          <w:tcPr>
            <w:tcW w:w="257" w:type="pct"/>
            <w:vMerge w:val="restar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pct"/>
            <w:vMerge w:val="restar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с. Барда</w:t>
            </w:r>
          </w:p>
        </w:tc>
        <w:tc>
          <w:tcPr>
            <w:tcW w:w="1984" w:type="pct"/>
            <w:tcBorders>
              <w:bottom w:val="single" w:sz="4" w:space="0" w:color="auto"/>
            </w:tcBorders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межшкольный</w:t>
            </w: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 xml:space="preserve"> стадион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24 284,83</w:t>
            </w:r>
          </w:p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09" w:rsidRPr="00F10AFD" w:rsidTr="00922A43">
        <w:trPr>
          <w:trHeight w:val="761"/>
        </w:trPr>
        <w:tc>
          <w:tcPr>
            <w:tcW w:w="257" w:type="pct"/>
            <w:vMerge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vMerge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  <w:gridSpan w:val="2"/>
            <w:tcBorders>
              <w:top w:val="single" w:sz="4" w:space="0" w:color="auto"/>
            </w:tcBorders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положительное заключение экспертизы и </w:t>
            </w: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направлена заявка в Министерство спорта Пермского края о включении строительства межшкольного стадиона в бюджет финансирования Пермского края на 2015-2017 гг.</w:t>
            </w:r>
          </w:p>
        </w:tc>
      </w:tr>
      <w:tr w:rsidR="00886F09" w:rsidRPr="00F10AFD" w:rsidTr="00922A43">
        <w:tc>
          <w:tcPr>
            <w:tcW w:w="257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 xml:space="preserve">с. Шермейка, Федорки </w:t>
            </w:r>
          </w:p>
        </w:tc>
        <w:tc>
          <w:tcPr>
            <w:tcW w:w="1984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строительство антенно-мачтовых сооружений</w:t>
            </w:r>
          </w:p>
        </w:tc>
        <w:tc>
          <w:tcPr>
            <w:tcW w:w="1348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783,0</w:t>
            </w:r>
          </w:p>
        </w:tc>
      </w:tr>
      <w:tr w:rsidR="00886F09" w:rsidRPr="00F10AFD" w:rsidTr="00922A43">
        <w:tc>
          <w:tcPr>
            <w:tcW w:w="257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с.Шермейка</w:t>
            </w:r>
          </w:p>
        </w:tc>
        <w:tc>
          <w:tcPr>
            <w:tcW w:w="1984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ремонт мостового перехода через р. Шермейка</w:t>
            </w:r>
          </w:p>
        </w:tc>
        <w:tc>
          <w:tcPr>
            <w:tcW w:w="1348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886F09" w:rsidRPr="00F10AFD" w:rsidTr="00922A43">
        <w:tc>
          <w:tcPr>
            <w:tcW w:w="257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Усть-Шлык</w:t>
            </w:r>
          </w:p>
        </w:tc>
        <w:tc>
          <w:tcPr>
            <w:tcW w:w="1984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ремонт мостового перехода через р. Ашап</w:t>
            </w:r>
          </w:p>
        </w:tc>
        <w:tc>
          <w:tcPr>
            <w:tcW w:w="1348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886F09" w:rsidRPr="00F10AFD" w:rsidTr="00922A43">
        <w:tc>
          <w:tcPr>
            <w:tcW w:w="257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с.Барда</w:t>
            </w:r>
          </w:p>
        </w:tc>
        <w:tc>
          <w:tcPr>
            <w:tcW w:w="1984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по ул. Солнечная</w:t>
            </w:r>
          </w:p>
        </w:tc>
        <w:tc>
          <w:tcPr>
            <w:tcW w:w="1348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443,0</w:t>
            </w:r>
          </w:p>
        </w:tc>
      </w:tr>
      <w:tr w:rsidR="00886F09" w:rsidRPr="00F10AFD" w:rsidTr="00922A43">
        <w:tc>
          <w:tcPr>
            <w:tcW w:w="257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с.Барда</w:t>
            </w:r>
          </w:p>
        </w:tc>
        <w:tc>
          <w:tcPr>
            <w:tcW w:w="1984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ямочный ремонт по ул. Ленина</w:t>
            </w:r>
          </w:p>
        </w:tc>
        <w:tc>
          <w:tcPr>
            <w:tcW w:w="1348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</w:tc>
      </w:tr>
      <w:tr w:rsidR="00886F09" w:rsidRPr="00F10AFD" w:rsidTr="00922A43">
        <w:tc>
          <w:tcPr>
            <w:tcW w:w="257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с. Барда</w:t>
            </w:r>
          </w:p>
        </w:tc>
        <w:tc>
          <w:tcPr>
            <w:tcW w:w="1984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 ж\б плитами на р. Казьмакты</w:t>
            </w:r>
          </w:p>
        </w:tc>
        <w:tc>
          <w:tcPr>
            <w:tcW w:w="1348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</w:tr>
      <w:tr w:rsidR="00886F09" w:rsidRPr="00F10AFD" w:rsidTr="00922A43">
        <w:tc>
          <w:tcPr>
            <w:tcW w:w="257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 xml:space="preserve">с. Барда (ул. Ленина, Ворошилова, Цветочная, Подлесная, Газовиков, </w:t>
            </w:r>
            <w:r w:rsidRPr="00F10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Попова, Х.Такташа, Школьная, Молодежная, Кызыл Яр)</w:t>
            </w:r>
          </w:p>
        </w:tc>
        <w:tc>
          <w:tcPr>
            <w:tcW w:w="1984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сетей уличного освещения</w:t>
            </w:r>
          </w:p>
        </w:tc>
        <w:tc>
          <w:tcPr>
            <w:tcW w:w="1348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886F09" w:rsidRPr="00F10AFD" w:rsidTr="00922A43">
        <w:tc>
          <w:tcPr>
            <w:tcW w:w="257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1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д.Чалково (ул., 1 мая, Зеленая)</w:t>
            </w:r>
          </w:p>
        </w:tc>
        <w:tc>
          <w:tcPr>
            <w:tcW w:w="1984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устройство сетей уличного освещения</w:t>
            </w:r>
          </w:p>
        </w:tc>
        <w:tc>
          <w:tcPr>
            <w:tcW w:w="1348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</w:tr>
      <w:tr w:rsidR="00886F09" w:rsidRPr="00F10AFD" w:rsidTr="00922A43">
        <w:tc>
          <w:tcPr>
            <w:tcW w:w="257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с. Брюзли</w:t>
            </w:r>
          </w:p>
        </w:tc>
        <w:tc>
          <w:tcPr>
            <w:tcW w:w="1984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строительство ФАПа</w:t>
            </w:r>
          </w:p>
        </w:tc>
        <w:tc>
          <w:tcPr>
            <w:tcW w:w="1348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3 774,05</w:t>
            </w:r>
          </w:p>
        </w:tc>
      </w:tr>
      <w:tr w:rsidR="00886F09" w:rsidRPr="00F10AFD" w:rsidTr="00922A43">
        <w:tc>
          <w:tcPr>
            <w:tcW w:w="257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с.Барда</w:t>
            </w:r>
          </w:p>
        </w:tc>
        <w:tc>
          <w:tcPr>
            <w:tcW w:w="1984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ремонт 3 многоквартирных домов</w:t>
            </w:r>
          </w:p>
        </w:tc>
        <w:tc>
          <w:tcPr>
            <w:tcW w:w="1348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1 700,00</w:t>
            </w:r>
          </w:p>
        </w:tc>
      </w:tr>
      <w:tr w:rsidR="00886F09" w:rsidRPr="00F10AFD" w:rsidTr="00922A43">
        <w:tc>
          <w:tcPr>
            <w:tcW w:w="257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с.Барда</w:t>
            </w:r>
          </w:p>
        </w:tc>
        <w:tc>
          <w:tcPr>
            <w:tcW w:w="1984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реконструкция мемориала</w:t>
            </w:r>
          </w:p>
        </w:tc>
        <w:tc>
          <w:tcPr>
            <w:tcW w:w="1348" w:type="pct"/>
          </w:tcPr>
          <w:p w:rsidR="00886F09" w:rsidRPr="00F10AFD" w:rsidRDefault="00886F09" w:rsidP="0092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D">
              <w:rPr>
                <w:rFonts w:ascii="Times New Roman" w:hAnsi="Times New Roman" w:cs="Times New Roman"/>
                <w:sz w:val="24"/>
                <w:szCs w:val="24"/>
              </w:rPr>
              <w:t>397,01</w:t>
            </w:r>
          </w:p>
        </w:tc>
      </w:tr>
    </w:tbl>
    <w:p w:rsidR="00886F09" w:rsidRPr="0034557C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57C">
        <w:rPr>
          <w:rFonts w:ascii="Times New Roman" w:hAnsi="Times New Roman" w:cs="Times New Roman"/>
          <w:sz w:val="28"/>
          <w:szCs w:val="28"/>
        </w:rPr>
        <w:t xml:space="preserve">Ведется контроль и организация работ по </w:t>
      </w:r>
      <w:r w:rsidRPr="00F10AFD">
        <w:rPr>
          <w:rFonts w:ascii="Times New Roman" w:hAnsi="Times New Roman" w:cs="Times New Roman"/>
          <w:b/>
          <w:sz w:val="28"/>
          <w:szCs w:val="28"/>
        </w:rPr>
        <w:t>содержанию муниципальных дорог</w:t>
      </w:r>
      <w:r w:rsidRPr="0034557C">
        <w:rPr>
          <w:rFonts w:ascii="Times New Roman" w:hAnsi="Times New Roman" w:cs="Times New Roman"/>
          <w:sz w:val="28"/>
          <w:szCs w:val="28"/>
        </w:rPr>
        <w:t xml:space="preserve"> протяженностью </w:t>
      </w:r>
      <w:r w:rsidRPr="00A3166C">
        <w:rPr>
          <w:rFonts w:ascii="Times New Roman" w:hAnsi="Times New Roman" w:cs="Times New Roman"/>
          <w:b/>
          <w:sz w:val="28"/>
          <w:szCs w:val="28"/>
        </w:rPr>
        <w:t>207 км</w:t>
      </w:r>
      <w:r w:rsidRPr="0034557C">
        <w:rPr>
          <w:rFonts w:ascii="Times New Roman" w:hAnsi="Times New Roman" w:cs="Times New Roman"/>
          <w:sz w:val="28"/>
          <w:szCs w:val="28"/>
        </w:rPr>
        <w:t xml:space="preserve"> (</w:t>
      </w:r>
      <w:r w:rsidRPr="00A3166C">
        <w:rPr>
          <w:rFonts w:ascii="Times New Roman" w:hAnsi="Times New Roman" w:cs="Times New Roman"/>
          <w:b/>
          <w:sz w:val="28"/>
          <w:szCs w:val="28"/>
        </w:rPr>
        <w:t>стоимость работ</w:t>
      </w:r>
      <w:r w:rsidRPr="0034557C">
        <w:rPr>
          <w:rFonts w:ascii="Times New Roman" w:hAnsi="Times New Roman" w:cs="Times New Roman"/>
          <w:sz w:val="28"/>
          <w:szCs w:val="28"/>
        </w:rPr>
        <w:t xml:space="preserve"> составляет  в 2015 году </w:t>
      </w:r>
      <w:r w:rsidRPr="00A3166C">
        <w:rPr>
          <w:rFonts w:ascii="Times New Roman" w:hAnsi="Times New Roman" w:cs="Times New Roman"/>
          <w:b/>
          <w:sz w:val="28"/>
          <w:szCs w:val="28"/>
        </w:rPr>
        <w:t>19,15 млн.руб.).</w:t>
      </w:r>
    </w:p>
    <w:p w:rsidR="00886F09" w:rsidRPr="0034557C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57C">
        <w:rPr>
          <w:rFonts w:ascii="Times New Roman" w:hAnsi="Times New Roman" w:cs="Times New Roman"/>
          <w:sz w:val="28"/>
          <w:szCs w:val="28"/>
        </w:rPr>
        <w:t>Было выдано 56 разрешений  на ввод жилья, 301 разрешение на строительство, это один их самых высоких показателей в крае, был проведен осмотр и выдано 35 актов освидетельствования в рамках программы материнского капитала, выдано 23 разрешения на земляные работы, выдано  266 градостроительного плана земельного участка, 10 проектов планировки территории, 52 акта обследования здания и сооружения.</w:t>
      </w:r>
    </w:p>
    <w:p w:rsidR="00886F09" w:rsidRDefault="00886F09" w:rsidP="00886F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F09" w:rsidRDefault="00886F09" w:rsidP="00886F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F09" w:rsidRDefault="00886F09" w:rsidP="00886F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F09" w:rsidRPr="00F36AD5" w:rsidRDefault="00886F09" w:rsidP="00886F09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AD5">
        <w:rPr>
          <w:rFonts w:ascii="Times New Roman" w:hAnsi="Times New Roman"/>
          <w:sz w:val="28"/>
          <w:szCs w:val="28"/>
        </w:rPr>
        <w:tab/>
      </w:r>
      <w:r w:rsidRPr="00995B20">
        <w:rPr>
          <w:rFonts w:ascii="Times New Roman" w:hAnsi="Times New Roman"/>
          <w:b/>
          <w:sz w:val="28"/>
          <w:szCs w:val="28"/>
        </w:rPr>
        <w:t xml:space="preserve">Что касается </w:t>
      </w:r>
      <w:r w:rsidRPr="00995B20">
        <w:rPr>
          <w:rFonts w:ascii="Times New Roman" w:hAnsi="Times New Roman" w:cs="Times New Roman"/>
          <w:b/>
          <w:sz w:val="28"/>
          <w:szCs w:val="28"/>
        </w:rPr>
        <w:t xml:space="preserve">перечня показателей </w:t>
      </w:r>
      <w:r w:rsidRPr="00995B20">
        <w:rPr>
          <w:rFonts w:ascii="Times New Roman" w:hAnsi="Times New Roman" w:cs="Times New Roman"/>
          <w:b/>
          <w:bCs/>
          <w:sz w:val="28"/>
          <w:szCs w:val="28"/>
        </w:rPr>
        <w:t>применяемых при оценке результативности деятельности Администрации Бардымского муниципального района по итогам заслушивания ежегодных отчетов главы муниципального района - главы администрации Бардымского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, хочу отметить</w:t>
      </w:r>
      <w:r w:rsidRPr="00F36AD5">
        <w:rPr>
          <w:rFonts w:ascii="Times New Roman" w:hAnsi="Times New Roman" w:cs="Times New Roman"/>
          <w:bCs/>
          <w:sz w:val="28"/>
          <w:szCs w:val="28"/>
        </w:rPr>
        <w:t xml:space="preserve"> следующее:</w:t>
      </w:r>
    </w:p>
    <w:p w:rsidR="00886F09" w:rsidRDefault="00886F09" w:rsidP="00886F09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оценке</w:t>
      </w:r>
      <w:r w:rsidRPr="00F36AD5">
        <w:rPr>
          <w:rFonts w:ascii="Times New Roman" w:hAnsi="Times New Roman" w:cs="Times New Roman"/>
          <w:bCs/>
          <w:sz w:val="28"/>
          <w:szCs w:val="28"/>
        </w:rPr>
        <w:t xml:space="preserve"> уровня достижения стратегических показателей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I - группы у 57 из 59 показателей </w:t>
      </w:r>
      <w:r w:rsidRPr="00F36AD5">
        <w:rPr>
          <w:rFonts w:ascii="Times New Roman" w:hAnsi="Times New Roman" w:cs="Times New Roman"/>
          <w:bCs/>
          <w:sz w:val="28"/>
          <w:szCs w:val="28"/>
        </w:rPr>
        <w:t xml:space="preserve">коэффициент отклонения, рассчитанный согласно </w:t>
      </w:r>
      <w:hyperlink r:id="rId8" w:history="1">
        <w:r w:rsidRPr="00F36AD5">
          <w:rPr>
            <w:rStyle w:val="af6"/>
            <w:rFonts w:ascii="Times New Roman" w:hAnsi="Times New Roman"/>
            <w:bCs/>
            <w:sz w:val="28"/>
            <w:szCs w:val="28"/>
          </w:rPr>
          <w:t>пункту 2</w:t>
        </w:r>
      </w:hyperlink>
      <w:r w:rsidRPr="00F36AD5">
        <w:rPr>
          <w:rFonts w:ascii="Times New Roman" w:hAnsi="Times New Roman" w:cs="Times New Roman"/>
          <w:bCs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sz w:val="28"/>
          <w:szCs w:val="28"/>
        </w:rPr>
        <w:t xml:space="preserve">етодики, больше или равен </w:t>
      </w:r>
      <w:r w:rsidRPr="000B42D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B42D8">
        <w:rPr>
          <w:rFonts w:ascii="Times New Roman" w:hAnsi="Times New Roman" w:cs="Times New Roman"/>
          <w:bCs/>
          <w:sz w:val="28"/>
          <w:szCs w:val="28"/>
        </w:rPr>
        <w:t>-</w:t>
      </w:r>
      <w:r w:rsidRPr="000B42D8">
        <w:rPr>
          <w:rFonts w:ascii="Times New Roman" w:hAnsi="Times New Roman" w:cs="Times New Roman"/>
          <w:b/>
          <w:bCs/>
          <w:sz w:val="28"/>
          <w:szCs w:val="28"/>
        </w:rPr>
        <w:t xml:space="preserve"> 0,05</w:t>
      </w:r>
      <w:r>
        <w:rPr>
          <w:rFonts w:ascii="Times New Roman" w:hAnsi="Times New Roman" w:cs="Times New Roman"/>
          <w:bCs/>
          <w:sz w:val="28"/>
          <w:szCs w:val="28"/>
        </w:rPr>
        <w:t>» т.есть показатели выполнены.</w:t>
      </w:r>
    </w:p>
    <w:p w:rsidR="00886F09" w:rsidRDefault="00886F09" w:rsidP="00886F09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6F09" w:rsidRDefault="00886F09" w:rsidP="00886F09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6F09" w:rsidRDefault="00886F09" w:rsidP="00886F09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двух показателях </w:t>
      </w:r>
      <w:r w:rsidRPr="00F36AD5">
        <w:rPr>
          <w:rFonts w:ascii="Times New Roman" w:hAnsi="Times New Roman" w:cs="Times New Roman"/>
          <w:bCs/>
          <w:sz w:val="28"/>
          <w:szCs w:val="28"/>
        </w:rPr>
        <w:t>коэффициент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ниже -0,05, показатели не выполнены, укажу причину:</w:t>
      </w:r>
    </w:p>
    <w:p w:rsidR="00886F09" w:rsidRPr="006C22F4" w:rsidRDefault="00886F09" w:rsidP="00886F09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91C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Показатель №18 по блоку «Территориальное развитие» Плата за использование лесов</w:t>
      </w:r>
    </w:p>
    <w:p w:rsidR="00886F09" w:rsidRDefault="00886F09" w:rsidP="00886F09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Уменьшение платы за использование лесов на 258,0 тыс.руб. по сравнению с планом произошло в следствии того, что </w:t>
      </w:r>
      <w:r w:rsidRPr="006C22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6C22F4">
        <w:rPr>
          <w:rFonts w:ascii="Times New Roman" w:hAnsi="Times New Roman" w:cs="Times New Roman"/>
          <w:bCs/>
          <w:sz w:val="28"/>
          <w:szCs w:val="28"/>
        </w:rPr>
        <w:t>а 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C22F4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Cs/>
          <w:sz w:val="28"/>
          <w:szCs w:val="28"/>
        </w:rPr>
        <w:t>заключен</w:t>
      </w:r>
      <w:r w:rsidRPr="006C22F4">
        <w:rPr>
          <w:rFonts w:ascii="Times New Roman" w:hAnsi="Times New Roman" w:cs="Times New Roman"/>
          <w:bCs/>
          <w:sz w:val="28"/>
          <w:szCs w:val="28"/>
        </w:rPr>
        <w:t xml:space="preserve"> договор аренды всего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6C22F4">
        <w:rPr>
          <w:rFonts w:ascii="Times New Roman" w:hAnsi="Times New Roman" w:cs="Times New Roman"/>
          <w:bCs/>
          <w:sz w:val="28"/>
          <w:szCs w:val="28"/>
        </w:rPr>
        <w:t xml:space="preserve"> мес.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6F09" w:rsidRDefault="00886F09" w:rsidP="00886F09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FD5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 Показатель № 9 по блоку «Муниципальное развитие» д</w:t>
      </w:r>
      <w:r w:rsidRPr="00901984">
        <w:rPr>
          <w:rFonts w:ascii="Times New Roman" w:hAnsi="Times New Roman" w:cs="Times New Roman"/>
          <w:bCs/>
          <w:sz w:val="28"/>
          <w:szCs w:val="28"/>
        </w:rPr>
        <w:t>оходы в бюджет муниципального района от реализации имущества, тыс.руб.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2015 году по сравнению с 2014 годом меньше на 17038,5 тыс.руб. в связи с продажей 25 газопроводов в 2014 году и всего 2 газопровода в 2015 году.</w:t>
      </w:r>
    </w:p>
    <w:p w:rsidR="00886F09" w:rsidRDefault="00886F09" w:rsidP="00886F09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касается оценки</w:t>
      </w:r>
      <w:r w:rsidRPr="00F36AD5">
        <w:rPr>
          <w:rFonts w:ascii="Times New Roman" w:hAnsi="Times New Roman" w:cs="Times New Roman"/>
          <w:bCs/>
          <w:sz w:val="28"/>
          <w:szCs w:val="28"/>
        </w:rPr>
        <w:t xml:space="preserve"> уровня достижения стратегических показателей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II - группы 13 из 16 показателей </w:t>
      </w:r>
      <w:r w:rsidRPr="00F36AD5">
        <w:rPr>
          <w:rFonts w:ascii="Times New Roman" w:hAnsi="Times New Roman" w:cs="Times New Roman"/>
          <w:bCs/>
          <w:sz w:val="28"/>
          <w:szCs w:val="28"/>
        </w:rPr>
        <w:t>коэффициент отклонения, рассчитанный согласно М</w:t>
      </w:r>
      <w:r>
        <w:rPr>
          <w:rFonts w:ascii="Times New Roman" w:hAnsi="Times New Roman" w:cs="Times New Roman"/>
          <w:bCs/>
          <w:sz w:val="28"/>
          <w:szCs w:val="28"/>
        </w:rPr>
        <w:t xml:space="preserve">етодики, меньше или равен </w:t>
      </w:r>
      <w:r w:rsidRPr="000B42D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B42D8">
        <w:rPr>
          <w:rFonts w:ascii="Times New Roman" w:hAnsi="Times New Roman" w:cs="Times New Roman"/>
          <w:bCs/>
          <w:sz w:val="28"/>
          <w:szCs w:val="28"/>
        </w:rPr>
        <w:t>-</w:t>
      </w:r>
      <w:r w:rsidRPr="000B42D8">
        <w:rPr>
          <w:rFonts w:ascii="Times New Roman" w:hAnsi="Times New Roman" w:cs="Times New Roman"/>
          <w:b/>
          <w:bCs/>
          <w:sz w:val="28"/>
          <w:szCs w:val="28"/>
        </w:rPr>
        <w:t>0,05»</w:t>
      </w:r>
      <w:r>
        <w:rPr>
          <w:rFonts w:ascii="Times New Roman" w:hAnsi="Times New Roman" w:cs="Times New Roman"/>
          <w:bCs/>
          <w:sz w:val="28"/>
          <w:szCs w:val="28"/>
        </w:rPr>
        <w:t xml:space="preserve"> т.есть показатели выполнены. </w:t>
      </w:r>
    </w:p>
    <w:p w:rsidR="00886F09" w:rsidRDefault="00886F09" w:rsidP="00886F09">
      <w:pPr>
        <w:spacing w:after="0" w:line="240" w:lineRule="auto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6F09" w:rsidRDefault="00886F09" w:rsidP="00886F09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трех показателях </w:t>
      </w:r>
      <w:r w:rsidRPr="00F36AD5">
        <w:rPr>
          <w:rFonts w:ascii="Times New Roman" w:hAnsi="Times New Roman" w:cs="Times New Roman"/>
          <w:bCs/>
          <w:sz w:val="28"/>
          <w:szCs w:val="28"/>
        </w:rPr>
        <w:t>коэффициент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выше -0,05, показатели не выполнены, это:</w:t>
      </w:r>
    </w:p>
    <w:p w:rsidR="00886F09" w:rsidRPr="0049159B" w:rsidRDefault="00886F09" w:rsidP="00886F09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Pr="004915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9159B">
        <w:rPr>
          <w:rFonts w:ascii="Times New Roman" w:hAnsi="Times New Roman" w:cs="Times New Roman"/>
          <w:bCs/>
          <w:sz w:val="28"/>
          <w:szCs w:val="28"/>
        </w:rPr>
        <w:t xml:space="preserve">  Показатель №25 по блоку «Социальное развитие» Число преступлений, совершенных про</w:t>
      </w:r>
      <w:r>
        <w:rPr>
          <w:rFonts w:ascii="Times New Roman" w:hAnsi="Times New Roman" w:cs="Times New Roman"/>
          <w:bCs/>
          <w:sz w:val="28"/>
          <w:szCs w:val="28"/>
        </w:rPr>
        <w:t>тив личности, на 10000 чел. 2014</w:t>
      </w:r>
      <w:r w:rsidRPr="0049159B">
        <w:rPr>
          <w:rFonts w:ascii="Times New Roman" w:hAnsi="Times New Roman" w:cs="Times New Roman"/>
          <w:bCs/>
          <w:sz w:val="28"/>
          <w:szCs w:val="28"/>
        </w:rPr>
        <w:t xml:space="preserve">г – </w:t>
      </w:r>
      <w:r>
        <w:rPr>
          <w:rFonts w:ascii="Times New Roman" w:hAnsi="Times New Roman" w:cs="Times New Roman"/>
          <w:bCs/>
          <w:sz w:val="28"/>
          <w:szCs w:val="28"/>
        </w:rPr>
        <w:t>61,6 2015 – 68,8</w:t>
      </w:r>
    </w:p>
    <w:p w:rsidR="00886F09" w:rsidRDefault="00886F09" w:rsidP="00886F09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59B">
        <w:rPr>
          <w:rFonts w:ascii="Times New Roman" w:hAnsi="Times New Roman" w:cs="Times New Roman"/>
          <w:bCs/>
          <w:sz w:val="28"/>
          <w:szCs w:val="28"/>
        </w:rPr>
        <w:t>Рост произошел за счет выявления преступлений превентивной (предупредительной) направленности</w:t>
      </w:r>
      <w:r>
        <w:rPr>
          <w:rFonts w:ascii="Times New Roman" w:hAnsi="Times New Roman" w:cs="Times New Roman"/>
          <w:bCs/>
          <w:sz w:val="28"/>
          <w:szCs w:val="28"/>
        </w:rPr>
        <w:t>. В целях предупреждения тяжких и особо тяжких преступлений, совершаемых на бытовой почве, уполномоченными участковыми полиции (УУП) проводилась работа по выявлению преступлений превентивного характера.</w:t>
      </w:r>
    </w:p>
    <w:p w:rsidR="00886F09" w:rsidRDefault="00886F09" w:rsidP="00886F09">
      <w:pPr>
        <w:spacing w:after="0" w:line="240" w:lineRule="auto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 УУП выявлено: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1224"/>
        <w:gridCol w:w="1276"/>
        <w:gridCol w:w="1559"/>
      </w:tblGrid>
      <w:tr w:rsidR="00886F09" w:rsidRPr="005566BB" w:rsidTr="00922A4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09" w:rsidRPr="005566BB" w:rsidRDefault="00886F09" w:rsidP="00922A43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6BB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566BB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09" w:rsidRPr="005566BB" w:rsidRDefault="00886F09" w:rsidP="00922A43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6BB">
              <w:rPr>
                <w:rFonts w:ascii="Times New Roman" w:hAnsi="Times New Roman"/>
                <w:b/>
                <w:sz w:val="28"/>
                <w:szCs w:val="28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09" w:rsidRPr="005566BB" w:rsidRDefault="00886F09" w:rsidP="00922A43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6BB">
              <w:rPr>
                <w:rFonts w:ascii="Times New Roman" w:hAnsi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09" w:rsidRPr="005566BB" w:rsidRDefault="00886F09" w:rsidP="00922A43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6F09" w:rsidRPr="005566BB" w:rsidTr="00922A4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5566BB" w:rsidRDefault="00886F09" w:rsidP="00922A43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6BB">
              <w:rPr>
                <w:rFonts w:ascii="Times New Roman" w:hAnsi="Times New Roman"/>
                <w:sz w:val="28"/>
                <w:szCs w:val="28"/>
              </w:rPr>
              <w:t>Истязания (ст. 117 УК РФ)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09" w:rsidRPr="005566BB" w:rsidRDefault="00886F09" w:rsidP="00922A43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6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09" w:rsidRPr="005566BB" w:rsidRDefault="00886F09" w:rsidP="00922A43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6B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09" w:rsidRPr="005566BB" w:rsidRDefault="00886F09" w:rsidP="00922A43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6BB">
              <w:rPr>
                <w:rFonts w:ascii="Times New Roman" w:hAnsi="Times New Roman"/>
                <w:sz w:val="28"/>
                <w:szCs w:val="28"/>
              </w:rPr>
              <w:t>+83,3%</w:t>
            </w:r>
          </w:p>
        </w:tc>
      </w:tr>
      <w:tr w:rsidR="00886F09" w:rsidRPr="005566BB" w:rsidTr="00922A4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5566BB" w:rsidRDefault="00886F09" w:rsidP="00922A43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6BB">
              <w:rPr>
                <w:rFonts w:ascii="Times New Roman" w:hAnsi="Times New Roman"/>
                <w:sz w:val="28"/>
                <w:szCs w:val="28"/>
              </w:rPr>
              <w:t>Средней тяжести (ст. 112 УК РФ)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09" w:rsidRPr="005566BB" w:rsidRDefault="00886F09" w:rsidP="00922A43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6B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09" w:rsidRPr="005566BB" w:rsidRDefault="00886F09" w:rsidP="00922A43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6B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09" w:rsidRPr="005566BB" w:rsidRDefault="00886F09" w:rsidP="00922A43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6BB">
              <w:rPr>
                <w:rFonts w:ascii="Times New Roman" w:hAnsi="Times New Roman"/>
                <w:sz w:val="28"/>
                <w:szCs w:val="28"/>
              </w:rPr>
              <w:t>+18,8%</w:t>
            </w:r>
          </w:p>
        </w:tc>
      </w:tr>
      <w:tr w:rsidR="00886F09" w:rsidRPr="005566BB" w:rsidTr="00922A43">
        <w:trPr>
          <w:trHeight w:val="73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5566BB" w:rsidRDefault="00886F09" w:rsidP="00922A43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6BB">
              <w:rPr>
                <w:rFonts w:ascii="Times New Roman" w:hAnsi="Times New Roman"/>
                <w:sz w:val="28"/>
                <w:szCs w:val="28"/>
              </w:rPr>
              <w:t>Угроза убийством или причинения тяжкого вреда здоровью (ст.119 УК РФ)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09" w:rsidRPr="005566BB" w:rsidRDefault="00886F09" w:rsidP="00922A43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6B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09" w:rsidRPr="005566BB" w:rsidRDefault="00886F09" w:rsidP="00922A43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6B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09" w:rsidRPr="005566BB" w:rsidRDefault="00886F09" w:rsidP="00922A43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6BB">
              <w:rPr>
                <w:rFonts w:ascii="Times New Roman" w:hAnsi="Times New Roman"/>
                <w:sz w:val="28"/>
                <w:szCs w:val="28"/>
              </w:rPr>
              <w:t>-3,3%</w:t>
            </w:r>
          </w:p>
        </w:tc>
      </w:tr>
      <w:tr w:rsidR="00886F09" w:rsidRPr="005566BB" w:rsidTr="00922A43">
        <w:trPr>
          <w:trHeight w:val="45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5566BB" w:rsidRDefault="00886F09" w:rsidP="00922A43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6BB">
              <w:rPr>
                <w:rFonts w:ascii="Times New Roman" w:hAnsi="Times New Roman"/>
                <w:sz w:val="28"/>
                <w:szCs w:val="28"/>
              </w:rPr>
              <w:t>Ст.ст.115, 116 УК РФ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09" w:rsidRPr="005566BB" w:rsidRDefault="00886F09" w:rsidP="00922A43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6B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09" w:rsidRPr="005566BB" w:rsidRDefault="00886F09" w:rsidP="00922A43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6BB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09" w:rsidRPr="005566BB" w:rsidRDefault="00886F09" w:rsidP="00922A43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6BB">
              <w:rPr>
                <w:rFonts w:ascii="Times New Roman" w:hAnsi="Times New Roman"/>
                <w:sz w:val="28"/>
                <w:szCs w:val="28"/>
              </w:rPr>
              <w:t xml:space="preserve"> +20,1%</w:t>
            </w:r>
          </w:p>
        </w:tc>
      </w:tr>
      <w:tr w:rsidR="00886F09" w:rsidRPr="005566BB" w:rsidTr="00922A43">
        <w:trPr>
          <w:trHeight w:val="35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5566BB" w:rsidRDefault="00886F09" w:rsidP="00922A43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6BB">
              <w:rPr>
                <w:rFonts w:ascii="Times New Roman" w:hAnsi="Times New Roman"/>
                <w:sz w:val="28"/>
                <w:szCs w:val="28"/>
              </w:rPr>
              <w:t xml:space="preserve">Всего превентивных преступлений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09" w:rsidRPr="005566BB" w:rsidRDefault="00886F09" w:rsidP="00922A43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6B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09" w:rsidRPr="005566BB" w:rsidRDefault="00886F09" w:rsidP="00922A43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6B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09" w:rsidRPr="005566BB" w:rsidRDefault="00886F09" w:rsidP="00922A4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5566B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5566BB">
              <w:rPr>
                <w:rFonts w:ascii="Times New Roman" w:hAnsi="Times New Roman"/>
                <w:sz w:val="28"/>
                <w:szCs w:val="28"/>
              </w:rPr>
              <w:t>24,7%</w:t>
            </w:r>
          </w:p>
        </w:tc>
      </w:tr>
    </w:tbl>
    <w:p w:rsidR="00886F09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6F09" w:rsidRPr="00AA1501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915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9159B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Показатель №26</w:t>
      </w:r>
      <w:r w:rsidRPr="0049159B">
        <w:rPr>
          <w:rFonts w:ascii="Times New Roman" w:hAnsi="Times New Roman" w:cs="Times New Roman"/>
          <w:bCs/>
          <w:sz w:val="28"/>
          <w:szCs w:val="28"/>
        </w:rPr>
        <w:t xml:space="preserve"> по блоку «Социальное развитие»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0565">
        <w:rPr>
          <w:rFonts w:ascii="Times New Roman" w:hAnsi="Times New Roman" w:cs="Times New Roman"/>
          <w:bCs/>
          <w:sz w:val="28"/>
          <w:szCs w:val="28"/>
        </w:rPr>
        <w:t>Снижение доли преступлений, совершенных в общественных местах</w:t>
      </w:r>
      <w:r>
        <w:rPr>
          <w:rFonts w:ascii="Times New Roman" w:hAnsi="Times New Roman" w:cs="Times New Roman"/>
          <w:bCs/>
          <w:sz w:val="28"/>
          <w:szCs w:val="28"/>
        </w:rPr>
        <w:t>, данный показатель в 2015 году по сравнению с 2014 годом составляет «+56,9%», в</w:t>
      </w:r>
      <w:r w:rsidRPr="008F4A40">
        <w:rPr>
          <w:rFonts w:ascii="Times New Roman" w:hAnsi="Times New Roman" w:cs="Times New Roman"/>
          <w:bCs/>
          <w:sz w:val="28"/>
          <w:szCs w:val="28"/>
        </w:rPr>
        <w:t xml:space="preserve"> связи </w:t>
      </w:r>
      <w:r w:rsidRPr="00AA150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тем, что с </w:t>
      </w:r>
      <w:r w:rsidRPr="00AA1501">
        <w:rPr>
          <w:rFonts w:ascii="Times New Roman" w:hAnsi="Times New Roman" w:cs="Times New Roman"/>
          <w:bCs/>
          <w:sz w:val="28"/>
          <w:szCs w:val="28"/>
        </w:rPr>
        <w:t>01.07.2015 года были внесены изменения в УК РФ, за повторное управление автотранспортом было вменено уголовная ответственность, так за 2 полугодие 2015 года было выявлено 21преступление по ст.264.1 УК РФ (АППГ - 0).</w:t>
      </w:r>
    </w:p>
    <w:p w:rsidR="00886F09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6F09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915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9159B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Показатель №27</w:t>
      </w:r>
      <w:r w:rsidRPr="0049159B">
        <w:rPr>
          <w:rFonts w:ascii="Times New Roman" w:hAnsi="Times New Roman" w:cs="Times New Roman"/>
          <w:bCs/>
          <w:sz w:val="28"/>
          <w:szCs w:val="28"/>
        </w:rPr>
        <w:t xml:space="preserve"> по блоку «Социальное развитие»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84C">
        <w:rPr>
          <w:rFonts w:ascii="Times New Roman" w:hAnsi="Times New Roman" w:cs="Times New Roman"/>
          <w:bCs/>
          <w:sz w:val="28"/>
          <w:szCs w:val="28"/>
        </w:rPr>
        <w:t>Снижение доли преступлений, совершенных несовершеннолетними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данный показатель в 2015 году по сравнению с 2014 годом составляет «+36,4%», увеличение связано с </w:t>
      </w:r>
      <w:r w:rsidRPr="003C61D8">
        <w:rPr>
          <w:rFonts w:ascii="Times New Roman" w:hAnsi="Times New Roman" w:cs="Times New Roman"/>
          <w:bCs/>
          <w:sz w:val="28"/>
          <w:szCs w:val="28"/>
        </w:rPr>
        <w:t>неудовлетворительной работой субъектов профилактики по работе с несовершеннолетними.</w:t>
      </w:r>
    </w:p>
    <w:p w:rsidR="00886F09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09" w:rsidRPr="00A36409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решения</w:t>
      </w:r>
      <w:r w:rsidRPr="00A36409">
        <w:rPr>
          <w:rFonts w:ascii="Times New Roman" w:hAnsi="Times New Roman" w:cs="Times New Roman"/>
          <w:sz w:val="28"/>
          <w:szCs w:val="28"/>
        </w:rPr>
        <w:t xml:space="preserve"> Земского Собрания </w:t>
      </w:r>
      <w:r>
        <w:rPr>
          <w:rFonts w:ascii="Times New Roman" w:hAnsi="Times New Roman" w:cs="Times New Roman"/>
          <w:sz w:val="28"/>
          <w:szCs w:val="28"/>
        </w:rPr>
        <w:t>от 25.03.2013 за № 671 д</w:t>
      </w:r>
      <w:r w:rsidRPr="00A36409">
        <w:rPr>
          <w:rFonts w:ascii="Times New Roman" w:hAnsi="Times New Roman" w:cs="Times New Roman"/>
          <w:sz w:val="28"/>
          <w:szCs w:val="28"/>
        </w:rPr>
        <w:t>остижение значений утвержденных показателей оценивается на основе определения доли выполненных и невыполненных показателей в общем количестве утвержденных показателей.</w:t>
      </w:r>
    </w:p>
    <w:p w:rsidR="00886F09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6409">
        <w:rPr>
          <w:rFonts w:ascii="Times New Roman" w:hAnsi="Times New Roman" w:cs="Times New Roman"/>
          <w:sz w:val="28"/>
          <w:szCs w:val="28"/>
        </w:rPr>
        <w:t>В случае невыполнения более чем 30 процентов от общего числа утвержденных показателей уровень достижения утвержденных показателей за анализируемый период может быть признан неудовлетворительным.</w:t>
      </w:r>
    </w:p>
    <w:p w:rsidR="00886F09" w:rsidRPr="00AE2822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отчетный 2015 год процент выполненных </w:t>
      </w:r>
      <w:r w:rsidRPr="00A36409">
        <w:rPr>
          <w:rFonts w:ascii="Times New Roman" w:hAnsi="Times New Roman" w:cs="Times New Roman"/>
          <w:sz w:val="28"/>
          <w:szCs w:val="28"/>
        </w:rPr>
        <w:t>утвержденных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93,33%, невыполненных – 6,67%, причины невыполнения я Вам озвучил.</w:t>
      </w:r>
    </w:p>
    <w:p w:rsidR="00886F09" w:rsidRDefault="00886F09" w:rsidP="00886F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F09" w:rsidRDefault="00886F09" w:rsidP="00886F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F09" w:rsidRDefault="00886F09" w:rsidP="00886F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F09" w:rsidRDefault="00886F09" w:rsidP="00886F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F09" w:rsidRDefault="00886F09" w:rsidP="00886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F09" w:rsidRPr="008472D0" w:rsidRDefault="00886F09" w:rsidP="00886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lastRenderedPageBreak/>
        <w:t>Программа социально-экономического развития Бардымского муниципального района Пермского края на 2016-2020 годы</w:t>
      </w:r>
      <w:r w:rsidRPr="008472D0">
        <w:rPr>
          <w:rFonts w:ascii="Times New Roman" w:hAnsi="Times New Roman" w:cs="Times New Roman"/>
          <w:sz w:val="28"/>
          <w:szCs w:val="28"/>
        </w:rPr>
        <w:t>.</w:t>
      </w:r>
    </w:p>
    <w:p w:rsidR="00886F09" w:rsidRPr="008472D0" w:rsidRDefault="00886F09" w:rsidP="00886F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F09" w:rsidRPr="008472D0" w:rsidRDefault="00886F09" w:rsidP="00886F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2D0">
        <w:rPr>
          <w:rFonts w:ascii="Times New Roman" w:hAnsi="Times New Roman" w:cs="Times New Roman"/>
          <w:b/>
          <w:sz w:val="28"/>
          <w:szCs w:val="28"/>
          <w:u w:val="single"/>
        </w:rPr>
        <w:t>Социальное развитие</w:t>
      </w:r>
    </w:p>
    <w:p w:rsidR="00886F09" w:rsidRPr="008472D0" w:rsidRDefault="00886F09" w:rsidP="00886F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F09" w:rsidRPr="008472D0" w:rsidRDefault="00886F09" w:rsidP="00886F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886F09" w:rsidRPr="008472D0" w:rsidRDefault="00886F09" w:rsidP="00886F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>1. Создание условий для развития и воспитания детей дошкольного возраста:</w:t>
      </w:r>
    </w:p>
    <w:p w:rsidR="00886F09" w:rsidRPr="008472D0" w:rsidRDefault="00886F09" w:rsidP="00886F09">
      <w:pPr>
        <w:pStyle w:val="af1"/>
        <w:tabs>
          <w:tab w:val="left" w:pos="459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2D0">
        <w:rPr>
          <w:rFonts w:ascii="Times New Roman" w:hAnsi="Times New Roman" w:cs="Times New Roman"/>
          <w:bCs/>
          <w:sz w:val="28"/>
          <w:szCs w:val="28"/>
        </w:rPr>
        <w:tab/>
        <w:t xml:space="preserve">обеспечение  детей дошкольным образованием </w:t>
      </w:r>
    </w:p>
    <w:p w:rsidR="00886F09" w:rsidRPr="008472D0" w:rsidRDefault="00886F09" w:rsidP="00886F09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2D0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tbl>
      <w:tblPr>
        <w:tblStyle w:val="a7"/>
        <w:tblW w:w="0" w:type="auto"/>
        <w:tblLook w:val="04A0"/>
      </w:tblPr>
      <w:tblGrid>
        <w:gridCol w:w="1666"/>
        <w:gridCol w:w="1343"/>
        <w:gridCol w:w="1345"/>
        <w:gridCol w:w="1345"/>
        <w:gridCol w:w="1345"/>
        <w:gridCol w:w="1345"/>
        <w:gridCol w:w="1182"/>
      </w:tblGrid>
      <w:tr w:rsidR="00886F09" w:rsidRPr="008472D0" w:rsidTr="00922A43">
        <w:tc>
          <w:tcPr>
            <w:tcW w:w="1666" w:type="dxa"/>
          </w:tcPr>
          <w:p w:rsidR="00886F09" w:rsidRPr="008472D0" w:rsidRDefault="00886F09" w:rsidP="00922A4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2D0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Возрастная категория детей</w:t>
            </w:r>
          </w:p>
        </w:tc>
        <w:tc>
          <w:tcPr>
            <w:tcW w:w="1343" w:type="dxa"/>
          </w:tcPr>
          <w:p w:rsidR="00886F09" w:rsidRPr="008472D0" w:rsidRDefault="00886F09" w:rsidP="00922A43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2D0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345" w:type="dxa"/>
          </w:tcPr>
          <w:p w:rsidR="00886F09" w:rsidRPr="008472D0" w:rsidRDefault="00886F09" w:rsidP="00922A43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2D0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345" w:type="dxa"/>
          </w:tcPr>
          <w:p w:rsidR="00886F09" w:rsidRPr="008472D0" w:rsidRDefault="00886F09" w:rsidP="00922A43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2D0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345" w:type="dxa"/>
          </w:tcPr>
          <w:p w:rsidR="00886F09" w:rsidRPr="008472D0" w:rsidRDefault="00886F09" w:rsidP="00922A43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2D0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1345" w:type="dxa"/>
          </w:tcPr>
          <w:p w:rsidR="00886F09" w:rsidRPr="008472D0" w:rsidRDefault="00886F09" w:rsidP="00922A43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2D0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182" w:type="dxa"/>
          </w:tcPr>
          <w:p w:rsidR="00886F09" w:rsidRPr="008472D0" w:rsidRDefault="00886F09" w:rsidP="00922A43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2D0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</w:tr>
      <w:tr w:rsidR="00886F09" w:rsidRPr="008472D0" w:rsidTr="00922A43">
        <w:tc>
          <w:tcPr>
            <w:tcW w:w="1666" w:type="dxa"/>
          </w:tcPr>
          <w:p w:rsidR="00886F09" w:rsidRPr="008472D0" w:rsidRDefault="00886F09" w:rsidP="00922A4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2D0">
              <w:rPr>
                <w:rFonts w:ascii="Times New Roman" w:hAnsi="Times New Roman" w:cs="Times New Roman"/>
                <w:bCs/>
                <w:sz w:val="28"/>
                <w:szCs w:val="28"/>
              </w:rPr>
              <w:t>от 1,5 до 3 лет</w:t>
            </w:r>
          </w:p>
        </w:tc>
        <w:tc>
          <w:tcPr>
            <w:tcW w:w="1343" w:type="dxa"/>
          </w:tcPr>
          <w:p w:rsidR="00886F09" w:rsidRPr="008472D0" w:rsidRDefault="00886F09" w:rsidP="00922A43">
            <w:pPr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  <w:bCs/>
                <w:sz w:val="28"/>
                <w:szCs w:val="28"/>
              </w:rPr>
              <w:t>84%</w:t>
            </w:r>
          </w:p>
        </w:tc>
        <w:tc>
          <w:tcPr>
            <w:tcW w:w="1345" w:type="dxa"/>
          </w:tcPr>
          <w:p w:rsidR="00886F09" w:rsidRPr="008472D0" w:rsidRDefault="00886F09" w:rsidP="00922A43">
            <w:pPr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  <w:bCs/>
                <w:sz w:val="28"/>
                <w:szCs w:val="28"/>
              </w:rPr>
              <w:t>88%</w:t>
            </w:r>
          </w:p>
        </w:tc>
        <w:tc>
          <w:tcPr>
            <w:tcW w:w="1345" w:type="dxa"/>
          </w:tcPr>
          <w:p w:rsidR="00886F09" w:rsidRPr="008472D0" w:rsidRDefault="00886F09" w:rsidP="00922A43">
            <w:pPr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  <w:bCs/>
                <w:sz w:val="28"/>
                <w:szCs w:val="28"/>
              </w:rPr>
              <w:t>90%</w:t>
            </w:r>
          </w:p>
        </w:tc>
        <w:tc>
          <w:tcPr>
            <w:tcW w:w="1345" w:type="dxa"/>
          </w:tcPr>
          <w:p w:rsidR="00886F09" w:rsidRPr="008472D0" w:rsidRDefault="00886F09" w:rsidP="00922A43">
            <w:pPr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  <w:bCs/>
                <w:sz w:val="28"/>
                <w:szCs w:val="28"/>
              </w:rPr>
              <w:t>92%</w:t>
            </w:r>
          </w:p>
        </w:tc>
        <w:tc>
          <w:tcPr>
            <w:tcW w:w="1345" w:type="dxa"/>
          </w:tcPr>
          <w:p w:rsidR="00886F09" w:rsidRPr="008472D0" w:rsidRDefault="00886F09" w:rsidP="00922A43">
            <w:pPr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  <w:bCs/>
                <w:sz w:val="28"/>
                <w:szCs w:val="28"/>
              </w:rPr>
              <w:t>94%</w:t>
            </w:r>
          </w:p>
        </w:tc>
        <w:tc>
          <w:tcPr>
            <w:tcW w:w="1182" w:type="dxa"/>
          </w:tcPr>
          <w:p w:rsidR="00886F09" w:rsidRPr="008472D0" w:rsidRDefault="00886F09" w:rsidP="00922A43">
            <w:pPr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886F09" w:rsidRPr="008472D0" w:rsidTr="00922A43">
        <w:tc>
          <w:tcPr>
            <w:tcW w:w="1666" w:type="dxa"/>
          </w:tcPr>
          <w:p w:rsidR="00886F09" w:rsidRPr="008472D0" w:rsidRDefault="00886F09" w:rsidP="00922A4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2D0">
              <w:rPr>
                <w:rFonts w:ascii="Times New Roman" w:hAnsi="Times New Roman" w:cs="Times New Roman"/>
                <w:bCs/>
                <w:sz w:val="28"/>
                <w:szCs w:val="28"/>
              </w:rPr>
              <w:t>от 3 до 7 лет</w:t>
            </w:r>
          </w:p>
        </w:tc>
        <w:tc>
          <w:tcPr>
            <w:tcW w:w="1343" w:type="dxa"/>
          </w:tcPr>
          <w:p w:rsidR="00886F09" w:rsidRPr="008472D0" w:rsidRDefault="00886F09" w:rsidP="00922A43">
            <w:pPr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1345" w:type="dxa"/>
          </w:tcPr>
          <w:p w:rsidR="00886F09" w:rsidRPr="008472D0" w:rsidRDefault="00886F09" w:rsidP="00922A43">
            <w:pPr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1345" w:type="dxa"/>
          </w:tcPr>
          <w:p w:rsidR="00886F09" w:rsidRPr="008472D0" w:rsidRDefault="00886F09" w:rsidP="00922A43">
            <w:pPr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1345" w:type="dxa"/>
          </w:tcPr>
          <w:p w:rsidR="00886F09" w:rsidRPr="008472D0" w:rsidRDefault="00886F09" w:rsidP="00922A43">
            <w:pPr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1345" w:type="dxa"/>
          </w:tcPr>
          <w:p w:rsidR="00886F09" w:rsidRPr="008472D0" w:rsidRDefault="00886F09" w:rsidP="00922A43">
            <w:pPr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1182" w:type="dxa"/>
          </w:tcPr>
          <w:p w:rsidR="00886F09" w:rsidRPr="008472D0" w:rsidRDefault="00886F09" w:rsidP="00922A43">
            <w:pPr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</w:tbl>
    <w:p w:rsidR="00886F09" w:rsidRPr="008472D0" w:rsidRDefault="00886F09" w:rsidP="00886F09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2D0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886F09" w:rsidRPr="008472D0" w:rsidRDefault="00886F09" w:rsidP="00886F09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2D0">
        <w:rPr>
          <w:rFonts w:ascii="Times New Roman" w:hAnsi="Times New Roman" w:cs="Times New Roman"/>
          <w:bCs/>
          <w:sz w:val="28"/>
          <w:szCs w:val="28"/>
        </w:rPr>
        <w:tab/>
      </w:r>
      <w:r w:rsidRPr="008472D0">
        <w:rPr>
          <w:rFonts w:ascii="Times New Roman" w:hAnsi="Times New Roman" w:cs="Times New Roman"/>
          <w:sz w:val="28"/>
          <w:szCs w:val="28"/>
        </w:rPr>
        <w:t>предоставление льготы  социально незащищенным категориям граждан по оплате  за присмотр и уход за детьми в детских садах;</w:t>
      </w:r>
    </w:p>
    <w:p w:rsidR="00886F09" w:rsidRPr="008472D0" w:rsidRDefault="00886F09" w:rsidP="00886F09">
      <w:pPr>
        <w:pStyle w:val="af1"/>
        <w:tabs>
          <w:tab w:val="left" w:pos="459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2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72D0">
        <w:rPr>
          <w:rFonts w:ascii="Times New Roman" w:hAnsi="Times New Roman" w:cs="Times New Roman"/>
          <w:bCs/>
          <w:sz w:val="28"/>
          <w:szCs w:val="28"/>
        </w:rPr>
        <w:tab/>
        <w:t>поэтапное введение стандартов нового поколения в дошкольных образовательных организациях Бардымского района:</w:t>
      </w:r>
    </w:p>
    <w:p w:rsidR="00886F09" w:rsidRPr="008472D0" w:rsidRDefault="00886F09" w:rsidP="00886F09">
      <w:pPr>
        <w:pStyle w:val="af1"/>
        <w:numPr>
          <w:ilvl w:val="0"/>
          <w:numId w:val="7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2D0">
        <w:rPr>
          <w:rFonts w:ascii="Times New Roman" w:hAnsi="Times New Roman" w:cs="Times New Roman"/>
          <w:bCs/>
          <w:sz w:val="28"/>
          <w:szCs w:val="28"/>
        </w:rPr>
        <w:t xml:space="preserve">внедрение системы мотивации руководителей и педагогических работников муниципальных дошкольных образовательных организаций на достижение результатов профессиональной служебной деятельности (через ежегодные поощрения почетными грамотами Администрации Бардымского района, Управления образования, организацию и проведение конкурсов профессионального мастерства);  </w:t>
      </w:r>
    </w:p>
    <w:p w:rsidR="00886F09" w:rsidRPr="008472D0" w:rsidRDefault="00886F09" w:rsidP="00886F09">
      <w:pPr>
        <w:pStyle w:val="af1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развитие системы обратной связи с потребителями услуг дошкольного образования через организацию работы раздела «Обратная связь» на официальных сайтах Управления образования и образовательных организаций (прием жалоб, предложений, письменных  обращений и т.п.)</w:t>
      </w:r>
    </w:p>
    <w:p w:rsidR="00886F09" w:rsidRPr="008472D0" w:rsidRDefault="00886F09" w:rsidP="00886F09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>2.Повышение доступности и качества образования:</w:t>
      </w:r>
    </w:p>
    <w:p w:rsidR="00886F09" w:rsidRPr="008472D0" w:rsidRDefault="00886F09" w:rsidP="00886F09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2D0">
        <w:rPr>
          <w:rFonts w:ascii="Times New Roman" w:hAnsi="Times New Roman" w:cs="Times New Roman"/>
          <w:bCs/>
          <w:sz w:val="28"/>
          <w:szCs w:val="28"/>
        </w:rPr>
        <w:tab/>
        <w:t>за счет внедрения стандартов нового поколения, создания стимулов для педагогических работников к достижению результатов профессиональной служебной деятельности, развития системы обратной связи с потребителями услуг общего образования через:</w:t>
      </w:r>
    </w:p>
    <w:p w:rsidR="00886F09" w:rsidRPr="008472D0" w:rsidRDefault="00886F09" w:rsidP="00886F09">
      <w:pPr>
        <w:pStyle w:val="af1"/>
        <w:numPr>
          <w:ilvl w:val="0"/>
          <w:numId w:val="12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2D0">
        <w:rPr>
          <w:rFonts w:ascii="Times New Roman" w:hAnsi="Times New Roman" w:cs="Times New Roman"/>
          <w:bCs/>
          <w:sz w:val="28"/>
          <w:szCs w:val="28"/>
        </w:rPr>
        <w:t xml:space="preserve">100% обеспечение основным и средним общим образованием; </w:t>
      </w:r>
    </w:p>
    <w:p w:rsidR="00886F09" w:rsidRPr="008472D0" w:rsidRDefault="00886F09" w:rsidP="00886F09">
      <w:pPr>
        <w:pStyle w:val="af1"/>
        <w:numPr>
          <w:ilvl w:val="0"/>
          <w:numId w:val="12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2D0">
        <w:rPr>
          <w:rFonts w:ascii="Times New Roman" w:hAnsi="Times New Roman" w:cs="Times New Roman"/>
          <w:bCs/>
          <w:sz w:val="28"/>
          <w:szCs w:val="28"/>
        </w:rPr>
        <w:t>переход всех школ Бардымского района в 1-сменный режим к 2018 году;</w:t>
      </w:r>
    </w:p>
    <w:p w:rsidR="00886F09" w:rsidRPr="008472D0" w:rsidRDefault="00886F09" w:rsidP="00886F09">
      <w:pPr>
        <w:pStyle w:val="af1"/>
        <w:numPr>
          <w:ilvl w:val="0"/>
          <w:numId w:val="12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2D0">
        <w:rPr>
          <w:rFonts w:ascii="Times New Roman" w:hAnsi="Times New Roman" w:cs="Times New Roman"/>
          <w:bCs/>
          <w:sz w:val="28"/>
          <w:szCs w:val="28"/>
        </w:rPr>
        <w:t>создание «доступной среды» для детей с ОВЗ (ограниченными возможностями здоровья);</w:t>
      </w:r>
    </w:p>
    <w:p w:rsidR="00886F09" w:rsidRPr="008472D0" w:rsidRDefault="00886F09" w:rsidP="00886F09">
      <w:pPr>
        <w:pStyle w:val="af1"/>
        <w:numPr>
          <w:ilvl w:val="0"/>
          <w:numId w:val="8"/>
        </w:numPr>
        <w:tabs>
          <w:tab w:val="left" w:pos="45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2D0">
        <w:rPr>
          <w:rFonts w:ascii="Times New Roman" w:hAnsi="Times New Roman" w:cs="Times New Roman"/>
          <w:bCs/>
          <w:sz w:val="28"/>
          <w:szCs w:val="28"/>
        </w:rPr>
        <w:lastRenderedPageBreak/>
        <w:t>разработка и внедрение механизмов эффективного контракта с педагогическими  работниками;</w:t>
      </w:r>
    </w:p>
    <w:p w:rsidR="00886F09" w:rsidRPr="008472D0" w:rsidRDefault="00886F09" w:rsidP="00886F09">
      <w:pPr>
        <w:pStyle w:val="af1"/>
        <w:numPr>
          <w:ilvl w:val="0"/>
          <w:numId w:val="8"/>
        </w:numPr>
        <w:tabs>
          <w:tab w:val="left" w:pos="45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2D0">
        <w:rPr>
          <w:rFonts w:ascii="Times New Roman" w:hAnsi="Times New Roman" w:cs="Times New Roman"/>
          <w:bCs/>
          <w:sz w:val="28"/>
          <w:szCs w:val="28"/>
        </w:rPr>
        <w:t>ежегодные поощрения почетными грамотами (Администрации Бардымского района, Управления образования);</w:t>
      </w:r>
    </w:p>
    <w:p w:rsidR="00886F09" w:rsidRPr="008472D0" w:rsidRDefault="00886F09" w:rsidP="00886F09">
      <w:pPr>
        <w:pStyle w:val="af1"/>
        <w:numPr>
          <w:ilvl w:val="0"/>
          <w:numId w:val="8"/>
        </w:numPr>
        <w:tabs>
          <w:tab w:val="left" w:pos="45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2D0">
        <w:rPr>
          <w:rFonts w:ascii="Times New Roman" w:hAnsi="Times New Roman" w:cs="Times New Roman"/>
          <w:bCs/>
          <w:sz w:val="28"/>
          <w:szCs w:val="28"/>
        </w:rPr>
        <w:t xml:space="preserve">  организацию и проведение конкурсов профессионального мастерства;</w:t>
      </w:r>
    </w:p>
    <w:p w:rsidR="00886F09" w:rsidRPr="008472D0" w:rsidRDefault="00886F09" w:rsidP="00886F09">
      <w:pPr>
        <w:pStyle w:val="af1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организацию работы раздела «Обратная связь» на официальных сайтах Управления образования и образовательных организаций (прием жалоб, предложений, письменных  обращений и т.п.);</w:t>
      </w:r>
    </w:p>
    <w:p w:rsidR="00886F09" w:rsidRPr="008472D0" w:rsidRDefault="00886F09" w:rsidP="00886F09">
      <w:pPr>
        <w:pStyle w:val="af1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строительство школы в с.Тюндюки стоимостью 200 млн.рублей;</w:t>
      </w:r>
    </w:p>
    <w:p w:rsidR="00886F09" w:rsidRPr="008472D0" w:rsidRDefault="00886F09" w:rsidP="00886F09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bCs/>
          <w:sz w:val="28"/>
          <w:szCs w:val="28"/>
        </w:rPr>
        <w:t xml:space="preserve">обновление кадрового состава и привлечение молодых талантливых педагогов – за счет повышения заработной платы педагогических работников, </w:t>
      </w:r>
      <w:r w:rsidRPr="008472D0">
        <w:rPr>
          <w:rFonts w:ascii="Times New Roman" w:hAnsi="Times New Roman" w:cs="Times New Roman"/>
          <w:sz w:val="28"/>
          <w:szCs w:val="28"/>
        </w:rPr>
        <w:t>увеличения процента закрепляемости молодых учителей в системе общего образования.</w:t>
      </w:r>
    </w:p>
    <w:p w:rsidR="00886F09" w:rsidRPr="008472D0" w:rsidRDefault="00886F09" w:rsidP="00886F09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>3. Организация отдыха и оздоровления детей в каникулярное время и достижение максимального охвата обучающихся не менее 92% (всего обучающихся – 3011 чел.</w:t>
      </w:r>
    </w:p>
    <w:p w:rsidR="00886F09" w:rsidRPr="008472D0" w:rsidRDefault="00886F09" w:rsidP="00886F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>4.Создание условий и механизмов устойчивого развития системы дополнительного образования через:</w:t>
      </w:r>
    </w:p>
    <w:p w:rsidR="00886F09" w:rsidRPr="008472D0" w:rsidRDefault="00886F09" w:rsidP="00886F09">
      <w:pPr>
        <w:pStyle w:val="af1"/>
        <w:numPr>
          <w:ilvl w:val="0"/>
          <w:numId w:val="11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 xml:space="preserve">обеспечение дополнительным образованием обучающихся Бардымского  района </w:t>
      </w:r>
      <w:r w:rsidRPr="008472D0">
        <w:rPr>
          <w:rFonts w:ascii="Times New Roman" w:hAnsi="Times New Roman" w:cs="Times New Roman"/>
          <w:sz w:val="28"/>
          <w:szCs w:val="28"/>
          <w:u w:val="single"/>
        </w:rPr>
        <w:t>не менее 75% (2258 чел.)</w:t>
      </w:r>
      <w:r w:rsidRPr="008472D0">
        <w:rPr>
          <w:rFonts w:ascii="Times New Roman" w:hAnsi="Times New Roman" w:cs="Times New Roman"/>
          <w:sz w:val="28"/>
          <w:szCs w:val="28"/>
        </w:rPr>
        <w:t xml:space="preserve"> от общего числа обучающихся (всего 3011 чел.); </w:t>
      </w:r>
    </w:p>
    <w:p w:rsidR="00886F09" w:rsidRPr="008472D0" w:rsidRDefault="00886F09" w:rsidP="00886F09">
      <w:pPr>
        <w:pStyle w:val="af1"/>
        <w:numPr>
          <w:ilvl w:val="0"/>
          <w:numId w:val="11"/>
        </w:numPr>
        <w:tabs>
          <w:tab w:val="left" w:pos="45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обновление нормативной и материально-технической базы организаций дополнительного образования детей;</w:t>
      </w:r>
    </w:p>
    <w:p w:rsidR="00886F09" w:rsidRPr="008472D0" w:rsidRDefault="00886F09" w:rsidP="00886F09">
      <w:pPr>
        <w:pStyle w:val="af1"/>
        <w:numPr>
          <w:ilvl w:val="0"/>
          <w:numId w:val="11"/>
        </w:numPr>
        <w:tabs>
          <w:tab w:val="left" w:pos="45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повышение квалификации кадрового состава;</w:t>
      </w:r>
    </w:p>
    <w:p w:rsidR="00886F09" w:rsidRPr="008472D0" w:rsidRDefault="00886F09" w:rsidP="00886F09">
      <w:pPr>
        <w:pStyle w:val="af1"/>
        <w:numPr>
          <w:ilvl w:val="0"/>
          <w:numId w:val="11"/>
        </w:numPr>
        <w:tabs>
          <w:tab w:val="left" w:pos="45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обеспечение информационной открытости через ведение официального сайта и средства массовой информации.</w:t>
      </w:r>
    </w:p>
    <w:p w:rsidR="00886F09" w:rsidRPr="008472D0" w:rsidRDefault="00886F09" w:rsidP="00886F09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D0">
        <w:rPr>
          <w:rFonts w:ascii="Times New Roman" w:hAnsi="Times New Roman" w:cs="Times New Roman"/>
          <w:sz w:val="24"/>
          <w:szCs w:val="24"/>
        </w:rPr>
        <w:tab/>
      </w: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>1. Повышение доступности спортивной инфраструктуры:</w:t>
      </w: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 xml:space="preserve"> строительство физкультурно-оздоровительного комплекса с бассейном в с. Барда; </w:t>
      </w: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 xml:space="preserve">строительство спортивных площадок при образовательных учреждениях; </w:t>
      </w: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строительство межшкольного стадиона в с.Барда (24,2 млн.руб.);</w:t>
      </w: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строительство быстровозводимых физкультурно-оздоровительных комплексов в с.Брюзли и Федорки (стоимость одного объекта – 25 млн.руб)).</w:t>
      </w: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>2. Увеличение доли населения, систематически занимающегося физической культурой и спортом с 19,7 % до 40%:</w:t>
      </w: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 xml:space="preserve">проведение спартакиад среди сельских поселений, организаций и общеобразовательных школ; </w:t>
      </w: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 xml:space="preserve">ежегодная выдача спортивных сертификатов (в 2014г – выдано 3045); </w:t>
      </w: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 xml:space="preserve">проведение соревнований по различным видам спорта (куреш, волейбол, футбол, баскетбол, настольный теннис, легкая атлетика, плаванье, лыжный спорт); </w:t>
      </w: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lastRenderedPageBreak/>
        <w:t>введение с 2016 года всероссийского комплекса «Готов к труду и обороне»;</w:t>
      </w: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 через СМИ;</w:t>
      </w: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увеличение количества квалифицированных специалистов в сфере физической культуры и спорта (целенаправленная работа со средними и высшими учебными заведениями края и страны). В 2016 году планируется принять на работу в ФОК «Батыр» 4 специалиста по плаванию и 1 по футболу.</w:t>
      </w: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7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Повышение доступности и качества медицинской помощи</w:t>
      </w: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приведение сети муниципальных учреждений здравоохранения в соответствие с нормативными требованиями и обеспечение доступности медицинской помощи населению на всей территории района</w:t>
      </w:r>
      <w:r w:rsidRPr="00847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2D0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при ЦРБ модульного операционного блока;</w:t>
      </w: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2D0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ФАП в с. Федорки (3 млн.руб.) и СВА в д. Куземьярово.</w:t>
      </w:r>
    </w:p>
    <w:p w:rsidR="00886F09" w:rsidRPr="008472D0" w:rsidRDefault="00886F09" w:rsidP="00886F09">
      <w:pPr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совершенствование кадровой политики в сфере здравоохранения</w:t>
      </w:r>
      <w:r w:rsidRPr="00847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районе обеспечена высокая укомплектованность врачами на 86 %. Для поддержания укомплектованности врачами в районе ведется целевая подготовка специалистов. Учатся по договорам целевого приема 23  студента. В 2015 годупосле оканчания интернатуры приехали  4 врача:  2 педиатра, 1 терапевт, 1 а/гинеколог.  В ближайшем будущем ожидается дефицит среднего мед персонала: фельдшеров для ФАП и СВА и мед. сестер для ЦРБ. для этого ведется и будет вестись</w:t>
      </w:r>
      <w:r w:rsidRPr="008472D0">
        <w:rPr>
          <w:rFonts w:ascii="Times New Roman" w:hAnsi="Times New Roman" w:cs="Times New Roman"/>
          <w:sz w:val="24"/>
          <w:szCs w:val="24"/>
        </w:rPr>
        <w:t xml:space="preserve"> </w:t>
      </w:r>
      <w:r w:rsidRPr="008472D0">
        <w:rPr>
          <w:rFonts w:ascii="Times New Roman" w:hAnsi="Times New Roman" w:cs="Times New Roman"/>
          <w:sz w:val="28"/>
          <w:szCs w:val="28"/>
        </w:rPr>
        <w:t>профориентационная работа среди школьников старших возрастов.</w:t>
      </w: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>Сохранение уровня рождаемости  и снижение смертности населения :</w:t>
      </w: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 xml:space="preserve">Коэффициент рождаемости  по району  за 2014 год составил  17,7 промилле, (378 чел.), коэффициент смертности  по району  за 2014 год составил  19,1 промилле (475 чел.). </w:t>
      </w: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 xml:space="preserve"> При реализации следующих мероприятий:</w:t>
      </w: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предоставление земельных участков многодетным семьям</w:t>
      </w: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создание дополнительных мест для детей дошкольного возраста в муниципальных образовательных учреждениях</w:t>
      </w:r>
    </w:p>
    <w:p w:rsidR="00886F09" w:rsidRPr="008472D0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72D0">
        <w:rPr>
          <w:rFonts w:ascii="Times New Roman" w:hAnsi="Times New Roman" w:cs="Times New Roman"/>
          <w:sz w:val="28"/>
          <w:szCs w:val="28"/>
          <w:lang w:eastAsia="en-US"/>
        </w:rPr>
        <w:t xml:space="preserve">совершенствование механизмов информированности населения о ведении здорового образа жизни; </w:t>
      </w:r>
    </w:p>
    <w:p w:rsidR="00886F09" w:rsidRPr="008472D0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  <w:lang w:eastAsia="en-US"/>
        </w:rPr>
        <w:t>усиление</w:t>
      </w:r>
      <w:r w:rsidRPr="008472D0">
        <w:rPr>
          <w:rFonts w:ascii="Times New Roman" w:hAnsi="Times New Roman" w:cs="Times New Roman"/>
          <w:sz w:val="28"/>
          <w:szCs w:val="28"/>
        </w:rPr>
        <w:t xml:space="preserve"> </w:t>
      </w:r>
      <w:r w:rsidRPr="008472D0">
        <w:rPr>
          <w:rFonts w:ascii="Times New Roman" w:hAnsi="Times New Roman" w:cs="Times New Roman"/>
          <w:sz w:val="28"/>
          <w:szCs w:val="28"/>
          <w:lang w:eastAsia="en-US"/>
        </w:rPr>
        <w:t>межведомственного взаимодействия в целях улучшения демографической ситуации;</w:t>
      </w:r>
    </w:p>
    <w:p w:rsidR="00886F09" w:rsidRPr="008472D0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приобретение передвижного флюрографического оборудования;</w:t>
      </w: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повышение доступности спортивной инфраструктуры</w:t>
      </w: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ожидается  сохранение уровня рождаемости и снижение смертности населения в 2015-2020 гг.:</w:t>
      </w: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472D0">
        <w:rPr>
          <w:rFonts w:ascii="Times New Roman" w:hAnsi="Times New Roman" w:cs="Times New Roman"/>
          <w:sz w:val="24"/>
          <w:szCs w:val="24"/>
        </w:rPr>
        <w:t>Уровень рождаемости</w:t>
      </w:r>
    </w:p>
    <w:tbl>
      <w:tblPr>
        <w:tblStyle w:val="a7"/>
        <w:tblW w:w="0" w:type="auto"/>
        <w:tblLook w:val="04A0"/>
      </w:tblPr>
      <w:tblGrid>
        <w:gridCol w:w="2376"/>
        <w:gridCol w:w="1276"/>
        <w:gridCol w:w="1134"/>
        <w:gridCol w:w="1276"/>
        <w:gridCol w:w="1276"/>
        <w:gridCol w:w="1134"/>
        <w:gridCol w:w="1099"/>
      </w:tblGrid>
      <w:tr w:rsidR="00886F09" w:rsidRPr="008472D0" w:rsidTr="00922A43">
        <w:tc>
          <w:tcPr>
            <w:tcW w:w="2376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9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86F09" w:rsidRPr="008472D0" w:rsidTr="00922A43">
        <w:tc>
          <w:tcPr>
            <w:tcW w:w="2376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1276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134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099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886F09" w:rsidRPr="008472D0" w:rsidTr="00922A43">
        <w:tc>
          <w:tcPr>
            <w:tcW w:w="2376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Абсолютное число</w:t>
            </w:r>
          </w:p>
        </w:tc>
        <w:tc>
          <w:tcPr>
            <w:tcW w:w="1276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134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276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276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134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99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</w:tbl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2D0">
        <w:rPr>
          <w:rFonts w:ascii="Times New Roman" w:hAnsi="Times New Roman" w:cs="Times New Roman"/>
          <w:sz w:val="24"/>
          <w:szCs w:val="24"/>
        </w:rPr>
        <w:t>Уровень смертности</w:t>
      </w:r>
    </w:p>
    <w:tbl>
      <w:tblPr>
        <w:tblStyle w:val="a7"/>
        <w:tblW w:w="0" w:type="auto"/>
        <w:tblLook w:val="04A0"/>
      </w:tblPr>
      <w:tblGrid>
        <w:gridCol w:w="2376"/>
        <w:gridCol w:w="1276"/>
        <w:gridCol w:w="1134"/>
        <w:gridCol w:w="1276"/>
        <w:gridCol w:w="1276"/>
        <w:gridCol w:w="1134"/>
        <w:gridCol w:w="1099"/>
      </w:tblGrid>
      <w:tr w:rsidR="00886F09" w:rsidRPr="008472D0" w:rsidTr="00922A43">
        <w:tc>
          <w:tcPr>
            <w:tcW w:w="2376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9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86F09" w:rsidRPr="008472D0" w:rsidTr="00922A43">
        <w:tc>
          <w:tcPr>
            <w:tcW w:w="2376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1276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134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76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099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886F09" w:rsidRPr="008472D0" w:rsidTr="00922A43">
        <w:tc>
          <w:tcPr>
            <w:tcW w:w="2376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Абс.числа</w:t>
            </w:r>
          </w:p>
        </w:tc>
        <w:tc>
          <w:tcPr>
            <w:tcW w:w="1276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134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276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276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134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099" w:type="dxa"/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</w:tbl>
    <w:p w:rsidR="00886F09" w:rsidRPr="008472D0" w:rsidRDefault="00886F09" w:rsidP="00886F09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D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F09" w:rsidRPr="008472D0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>1. Создание условий для доступа к культурным ценностям и творческой самореализации всех жителей Бардымского района, воспитание молодежи в духе патриотизма, обеспечение сохранности историко – культурного наследия Бардымского района</w:t>
      </w:r>
      <w:r w:rsidRPr="008472D0">
        <w:rPr>
          <w:rFonts w:ascii="Times New Roman" w:hAnsi="Times New Roman" w:cs="Times New Roman"/>
          <w:sz w:val="28"/>
          <w:szCs w:val="28"/>
        </w:rPr>
        <w:t>:</w:t>
      </w:r>
    </w:p>
    <w:p w:rsidR="00886F09" w:rsidRPr="008472D0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ab/>
        <w:t>повышение престижности и привлекательности профессий в сфере культуры, через проведение профориентационной работы среди учащихся образовательных учреждений района, создание кружков и клубных формирований с целью привлечения к культурно-досуговой деятельности населения;</w:t>
      </w:r>
    </w:p>
    <w:p w:rsidR="00886F09" w:rsidRPr="008472D0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ab/>
        <w:t xml:space="preserve">обеспечение достойной оплаты труда, доведение к 2018 году средней заработной платы работников учреждений культуры до средней заработной платы в Пермском крае, в соответствии с Указом </w:t>
      </w:r>
      <w:hyperlink r:id="rId9" w:history="1">
        <w:r w:rsidRPr="008472D0">
          <w:rPr>
            <w:rStyle w:val="afa"/>
            <w:rFonts w:ascii="Times New Roman" w:hAnsi="Times New Roman"/>
            <w:sz w:val="28"/>
            <w:szCs w:val="28"/>
          </w:rPr>
          <w:t>от 7 мая 2012 г. N 597</w:t>
        </w:r>
        <w:r w:rsidRPr="008472D0">
          <w:rPr>
            <w:rStyle w:val="afa"/>
            <w:rFonts w:ascii="Times New Roman" w:hAnsi="Times New Roman"/>
            <w:sz w:val="28"/>
            <w:szCs w:val="28"/>
          </w:rPr>
          <w:br/>
          <w:t>"О мероприятиях по реализации государственной социальной политики"</w:t>
        </w:r>
      </w:hyperlink>
      <w:bookmarkStart w:id="0" w:name="sub_115"/>
      <w:r w:rsidRPr="008472D0">
        <w:rPr>
          <w:rFonts w:ascii="Times New Roman" w:hAnsi="Times New Roman" w:cs="Times New Roman"/>
        </w:rPr>
        <w:t xml:space="preserve"> </w:t>
      </w:r>
      <w:r w:rsidRPr="008472D0">
        <w:rPr>
          <w:rFonts w:ascii="Times New Roman" w:hAnsi="Times New Roman" w:cs="Times New Roman"/>
          <w:sz w:val="28"/>
          <w:szCs w:val="28"/>
        </w:rPr>
        <w:t>(до 33,5 тыс. рублей);</w:t>
      </w:r>
    </w:p>
    <w:p w:rsidR="00886F09" w:rsidRPr="008472D0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ab/>
        <w:t>участие в Конкурсном отборе Министерства культуры Российской Федерации на звание «Лучших муниципальных учреждений культуры, находящимся на территории сельских поселений и их работников»;</w:t>
      </w:r>
    </w:p>
    <w:p w:rsidR="00886F09" w:rsidRPr="008472D0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ab/>
        <w:t xml:space="preserve">строительство новых и приведение в нормативное состояние существующих объектов. С 2017 года планируется строительство модульного клуба в </w:t>
      </w:r>
      <w:r w:rsidRPr="008472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72D0">
        <w:rPr>
          <w:rFonts w:ascii="Times New Roman" w:hAnsi="Times New Roman" w:cs="Times New Roman"/>
          <w:sz w:val="28"/>
          <w:szCs w:val="28"/>
        </w:rPr>
        <w:t xml:space="preserve"> – Краснояре, д. Мостовая и д. Султанай, проведение капитальных ремонтов в Ищимовском СК, Тюндюковском СДК, Ново – Ашапском СДК, Бичуринском СДК (∑ 6 млн.руб.);</w:t>
      </w:r>
    </w:p>
    <w:p w:rsidR="00886F09" w:rsidRPr="008472D0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ab/>
        <w:t>укрепление материально – технической базы КДУ и библиотек района</w:t>
      </w:r>
      <w:r w:rsidRPr="00847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2D0">
        <w:rPr>
          <w:rFonts w:ascii="Times New Roman" w:hAnsi="Times New Roman" w:cs="Times New Roman"/>
          <w:sz w:val="28"/>
          <w:szCs w:val="28"/>
        </w:rPr>
        <w:t>через участие в социально – культурных проектах;</w:t>
      </w:r>
    </w:p>
    <w:p w:rsidR="00886F09" w:rsidRPr="008472D0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ab/>
        <w:t xml:space="preserve">проведение традиционных национальных праздников Навруз, Барда зиен, сабантуи, </w:t>
      </w:r>
      <w:r w:rsidRPr="008472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472D0">
        <w:rPr>
          <w:rFonts w:ascii="Times New Roman" w:hAnsi="Times New Roman" w:cs="Times New Roman"/>
          <w:sz w:val="28"/>
          <w:szCs w:val="28"/>
        </w:rPr>
        <w:t xml:space="preserve"> этапа кубка России по ралли «Ралли – Барда», мероприятий направленных на сохранение и возрождение местных традиций и обычаев (фольклорный праздник «Тулвинский тастымал», фестиваль «Бардымская тюбетейка», театральный фестиваль имени народной артистки РТ  Д. Кузаевой, Дни славянской письменности и культуры, Масленница, ежегодные  сельскохозяйственные  ярмарки.).</w:t>
      </w:r>
    </w:p>
    <w:p w:rsidR="00886F09" w:rsidRPr="008472D0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>2. Обеспечение  организации  и развития библиотечного обслуживания населения, сохранности и комплектования библиотечных фондов Бардымского муниципального района</w:t>
      </w:r>
      <w:r w:rsidRPr="008472D0">
        <w:rPr>
          <w:rFonts w:ascii="Times New Roman" w:hAnsi="Times New Roman" w:cs="Times New Roman"/>
          <w:sz w:val="28"/>
          <w:szCs w:val="28"/>
        </w:rPr>
        <w:t>:</w:t>
      </w:r>
    </w:p>
    <w:p w:rsidR="00886F09" w:rsidRPr="008472D0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ab/>
        <w:t xml:space="preserve">проведение 100% компьютеризации библиотек района; </w:t>
      </w:r>
    </w:p>
    <w:p w:rsidR="00886F09" w:rsidRPr="008472D0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оснащение современным оборудованием</w:t>
      </w:r>
      <w:bookmarkEnd w:id="0"/>
      <w:r w:rsidRPr="008472D0">
        <w:rPr>
          <w:rFonts w:ascii="Times New Roman" w:hAnsi="Times New Roman" w:cs="Times New Roman"/>
          <w:sz w:val="28"/>
          <w:szCs w:val="28"/>
        </w:rPr>
        <w:t>;</w:t>
      </w:r>
    </w:p>
    <w:p w:rsidR="00886F09" w:rsidRPr="008472D0" w:rsidRDefault="00886F09" w:rsidP="00886F09">
      <w:pPr>
        <w:pStyle w:val="Iauiue"/>
        <w:jc w:val="both"/>
        <w:rPr>
          <w:szCs w:val="28"/>
        </w:rPr>
      </w:pPr>
      <w:r w:rsidRPr="008472D0">
        <w:rPr>
          <w:szCs w:val="28"/>
        </w:rPr>
        <w:tab/>
        <w:t>приобретение, пополнение и обновление книжных фондов;</w:t>
      </w:r>
      <w:r w:rsidRPr="008472D0">
        <w:rPr>
          <w:szCs w:val="28"/>
        </w:rPr>
        <w:tab/>
      </w:r>
    </w:p>
    <w:p w:rsidR="00886F09" w:rsidRPr="008472D0" w:rsidRDefault="00886F09" w:rsidP="00886F09">
      <w:pPr>
        <w:pStyle w:val="Iauiue"/>
        <w:ind w:firstLine="708"/>
        <w:jc w:val="both"/>
        <w:rPr>
          <w:spacing w:val="0"/>
          <w:szCs w:val="28"/>
        </w:rPr>
      </w:pPr>
      <w:r w:rsidRPr="008472D0">
        <w:rPr>
          <w:szCs w:val="28"/>
        </w:rPr>
        <w:lastRenderedPageBreak/>
        <w:t>п</w:t>
      </w:r>
      <w:r w:rsidRPr="008472D0">
        <w:rPr>
          <w:spacing w:val="0"/>
          <w:szCs w:val="28"/>
        </w:rPr>
        <w:t>овышение профессионального уровня сельских библиотекарей.</w:t>
      </w:r>
    </w:p>
    <w:p w:rsidR="00886F09" w:rsidRPr="008472D0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>3. Развитие экспозиционно – выставочной, издательской и научно – просветительской деятельности, сохранности и безопасности музейных фондов районного краеведческого музея</w:t>
      </w:r>
      <w:r w:rsidRPr="008472D0">
        <w:rPr>
          <w:rFonts w:ascii="Times New Roman" w:hAnsi="Times New Roman" w:cs="Times New Roman"/>
          <w:sz w:val="28"/>
          <w:szCs w:val="28"/>
        </w:rPr>
        <w:t>:</w:t>
      </w:r>
    </w:p>
    <w:p w:rsidR="00886F09" w:rsidRPr="008472D0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ab/>
        <w:t>строительство нового здания для МБУК «Бардымский районный краеведческий музей» к 2024 году, к 50 летию образования районного краеведческого музея;</w:t>
      </w:r>
    </w:p>
    <w:p w:rsidR="00886F09" w:rsidRPr="008472D0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ab/>
        <w:t>разработка новых туристических маршрутов, привлечение туристов в Бардымский район;</w:t>
      </w:r>
    </w:p>
    <w:p w:rsidR="00886F09" w:rsidRPr="008472D0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ab/>
        <w:t>обеспечение государственной охраны объектов культурного наследия Бардымского муниципального района.</w:t>
      </w:r>
    </w:p>
    <w:p w:rsidR="00886F09" w:rsidRPr="008472D0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>4. Обеспечение развития профессионального искусства и творческого потенциала населения Бардымского муниципального района</w:t>
      </w:r>
      <w:r w:rsidRPr="008472D0">
        <w:rPr>
          <w:rFonts w:ascii="Times New Roman" w:hAnsi="Times New Roman" w:cs="Times New Roman"/>
          <w:sz w:val="28"/>
          <w:szCs w:val="28"/>
        </w:rPr>
        <w:t xml:space="preserve">: </w:t>
      </w:r>
      <w:r w:rsidRPr="008472D0">
        <w:rPr>
          <w:rFonts w:ascii="Times New Roman" w:hAnsi="Times New Roman" w:cs="Times New Roman"/>
          <w:sz w:val="28"/>
          <w:szCs w:val="28"/>
        </w:rPr>
        <w:tab/>
        <w:t xml:space="preserve">строительство детской школы искусств; </w:t>
      </w:r>
    </w:p>
    <w:p w:rsidR="00886F09" w:rsidRPr="008472D0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ab/>
        <w:t>проведение мероприятий и участие в фестивалях и конкурсах различного уровня в целях выявления и поддержки юных талантов.</w:t>
      </w:r>
    </w:p>
    <w:p w:rsidR="00886F09" w:rsidRPr="008472D0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ab/>
      </w: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>Обеспечение общественной безопасности</w:t>
      </w: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F09" w:rsidRPr="008472D0" w:rsidRDefault="00886F09" w:rsidP="00886F09">
      <w:pPr>
        <w:pStyle w:val="ConsPlusNormal"/>
        <w:ind w:firstLine="0"/>
        <w:rPr>
          <w:rFonts w:ascii="Times New Roman" w:hAnsi="Times New Roman" w:cs="Times New Roman"/>
          <w:spacing w:val="-6"/>
          <w:sz w:val="28"/>
          <w:szCs w:val="28"/>
          <w:u w:val="single"/>
        </w:rPr>
      </w:pPr>
      <w:r w:rsidRPr="008472D0">
        <w:rPr>
          <w:rFonts w:ascii="Times New Roman" w:hAnsi="Times New Roman" w:cs="Times New Roman"/>
          <w:b/>
          <w:spacing w:val="-6"/>
          <w:sz w:val="28"/>
          <w:szCs w:val="28"/>
        </w:rPr>
        <w:t>1.Снижение к 2017 году</w:t>
      </w:r>
      <w:r w:rsidRPr="008472D0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886F09" w:rsidRPr="008472D0" w:rsidRDefault="00886F09" w:rsidP="00886F09">
      <w:pPr>
        <w:pStyle w:val="ConsPlusNormal"/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8472D0">
        <w:rPr>
          <w:rFonts w:ascii="Times New Roman" w:hAnsi="Times New Roman" w:cs="Times New Roman"/>
          <w:spacing w:val="-6"/>
          <w:sz w:val="28"/>
          <w:szCs w:val="28"/>
        </w:rPr>
        <w:t>уровня смертности в результате преступлений –  на  18 % (14 чел. – 2014 год);</w:t>
      </w:r>
    </w:p>
    <w:p w:rsidR="00886F09" w:rsidRPr="008472D0" w:rsidRDefault="00886F09" w:rsidP="00886F09">
      <w:pPr>
        <w:pStyle w:val="ConsPlusNormal"/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8472D0">
        <w:rPr>
          <w:rFonts w:ascii="Times New Roman" w:hAnsi="Times New Roman" w:cs="Times New Roman"/>
          <w:spacing w:val="-6"/>
          <w:sz w:val="28"/>
          <w:szCs w:val="28"/>
        </w:rPr>
        <w:t>количества лиц, совершивших преступления, в т.ч.:</w:t>
      </w:r>
    </w:p>
    <w:p w:rsidR="00886F09" w:rsidRPr="008472D0" w:rsidRDefault="00886F09" w:rsidP="00886F09">
      <w:pPr>
        <w:pStyle w:val="ConsPlusNormal"/>
        <w:tabs>
          <w:tab w:val="left" w:pos="295"/>
        </w:tabs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8472D0">
        <w:rPr>
          <w:rFonts w:ascii="Times New Roman" w:hAnsi="Times New Roman" w:cs="Times New Roman"/>
          <w:spacing w:val="-6"/>
          <w:sz w:val="28"/>
          <w:szCs w:val="28"/>
        </w:rPr>
        <w:t>несовершеннолетних – на  16 % (11 прест. – 2014 год) ;</w:t>
      </w:r>
    </w:p>
    <w:p w:rsidR="00886F09" w:rsidRPr="008472D0" w:rsidRDefault="00886F09" w:rsidP="00886F09">
      <w:pPr>
        <w:pStyle w:val="ConsPlusNormal"/>
        <w:tabs>
          <w:tab w:val="left" w:pos="295"/>
        </w:tabs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8472D0">
        <w:rPr>
          <w:rFonts w:ascii="Times New Roman" w:hAnsi="Times New Roman" w:cs="Times New Roman"/>
          <w:spacing w:val="-6"/>
          <w:sz w:val="28"/>
          <w:szCs w:val="28"/>
        </w:rPr>
        <w:t>ранее судимых – на 15 % (2014 г. -64 лица);</w:t>
      </w:r>
    </w:p>
    <w:p w:rsidR="00886F09" w:rsidRPr="008472D0" w:rsidRDefault="00886F09" w:rsidP="00886F09">
      <w:pPr>
        <w:pStyle w:val="ConsPlusNormal"/>
        <w:tabs>
          <w:tab w:val="left" w:pos="295"/>
        </w:tabs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8472D0">
        <w:rPr>
          <w:rFonts w:ascii="Times New Roman" w:hAnsi="Times New Roman" w:cs="Times New Roman"/>
          <w:spacing w:val="-6"/>
          <w:sz w:val="28"/>
          <w:szCs w:val="28"/>
        </w:rPr>
        <w:t>в состоянии алкогольного опьянения – на  10 % (2014 г – 109 лиц);</w:t>
      </w:r>
    </w:p>
    <w:p w:rsidR="00886F09" w:rsidRPr="008472D0" w:rsidRDefault="00886F09" w:rsidP="00886F09">
      <w:pPr>
        <w:pStyle w:val="ConsPlusNormal"/>
        <w:tabs>
          <w:tab w:val="left" w:pos="295"/>
        </w:tabs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8472D0">
        <w:rPr>
          <w:rFonts w:ascii="Times New Roman" w:hAnsi="Times New Roman" w:cs="Times New Roman"/>
          <w:spacing w:val="-6"/>
          <w:sz w:val="28"/>
          <w:szCs w:val="28"/>
        </w:rPr>
        <w:t>количества зарегистрированных преступлений, совершенных в т.ч.:</w:t>
      </w:r>
    </w:p>
    <w:p w:rsidR="00886F09" w:rsidRPr="008472D0" w:rsidRDefault="00886F09" w:rsidP="00886F09">
      <w:pPr>
        <w:pStyle w:val="ConsPlusNormal"/>
        <w:tabs>
          <w:tab w:val="left" w:pos="295"/>
        </w:tabs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8472D0">
        <w:rPr>
          <w:rFonts w:ascii="Times New Roman" w:hAnsi="Times New Roman" w:cs="Times New Roman"/>
          <w:spacing w:val="-6"/>
          <w:sz w:val="28"/>
          <w:szCs w:val="28"/>
        </w:rPr>
        <w:t>в общественных местах – на 5 % (2014г-51 прест.);</w:t>
      </w:r>
    </w:p>
    <w:p w:rsidR="00886F09" w:rsidRPr="008472D0" w:rsidRDefault="00886F09" w:rsidP="00886F09">
      <w:pPr>
        <w:pStyle w:val="ConsPlusNormal"/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8472D0">
        <w:rPr>
          <w:rFonts w:ascii="Times New Roman" w:hAnsi="Times New Roman" w:cs="Times New Roman"/>
          <w:spacing w:val="-6"/>
          <w:sz w:val="28"/>
          <w:szCs w:val="28"/>
        </w:rPr>
        <w:t>в быту – на 10 % (2014г – 31 прест.);</w:t>
      </w:r>
    </w:p>
    <w:p w:rsidR="00886F09" w:rsidRPr="008472D0" w:rsidRDefault="00886F09" w:rsidP="00886F09">
      <w:pPr>
        <w:pStyle w:val="ConsPlusNormal"/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8472D0">
        <w:rPr>
          <w:rFonts w:ascii="Times New Roman" w:hAnsi="Times New Roman" w:cs="Times New Roman"/>
          <w:spacing w:val="-6"/>
          <w:sz w:val="28"/>
          <w:szCs w:val="28"/>
        </w:rPr>
        <w:t>количества ДТП – на  10 % (2014 г – 49 ДТП);</w:t>
      </w:r>
    </w:p>
    <w:p w:rsidR="00886F09" w:rsidRPr="008472D0" w:rsidRDefault="00886F09" w:rsidP="00886F09">
      <w:pPr>
        <w:pStyle w:val="ConsPlusNormal"/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8472D0">
        <w:rPr>
          <w:rFonts w:ascii="Times New Roman" w:hAnsi="Times New Roman" w:cs="Times New Roman"/>
          <w:spacing w:val="-6"/>
          <w:sz w:val="28"/>
          <w:szCs w:val="28"/>
        </w:rPr>
        <w:t>уровня смертности  в результате ДТП –  на 20 %  (2014г – 6 чел.) .</w:t>
      </w:r>
    </w:p>
    <w:p w:rsidR="00886F09" w:rsidRPr="008472D0" w:rsidRDefault="00886F09" w:rsidP="00886F09">
      <w:pPr>
        <w:pStyle w:val="ConsPlusNormal"/>
        <w:ind w:firstLine="0"/>
        <w:rPr>
          <w:rFonts w:ascii="Times New Roman" w:hAnsi="Times New Roman" w:cs="Times New Roman"/>
          <w:spacing w:val="-6"/>
          <w:sz w:val="28"/>
          <w:szCs w:val="28"/>
        </w:rPr>
      </w:pPr>
    </w:p>
    <w:p w:rsidR="00886F09" w:rsidRPr="008472D0" w:rsidRDefault="00886F09" w:rsidP="00886F09">
      <w:pPr>
        <w:pStyle w:val="ConsPlusNormal"/>
        <w:tabs>
          <w:tab w:val="left" w:pos="4130"/>
        </w:tabs>
        <w:ind w:firstLine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8472D0">
        <w:rPr>
          <w:rFonts w:ascii="Times New Roman" w:hAnsi="Times New Roman" w:cs="Times New Roman"/>
          <w:b/>
          <w:spacing w:val="-6"/>
          <w:sz w:val="28"/>
          <w:szCs w:val="28"/>
        </w:rPr>
        <w:t>2. Увеличение к 2017 году:</w:t>
      </w:r>
      <w:r w:rsidRPr="008472D0">
        <w:rPr>
          <w:rFonts w:ascii="Times New Roman" w:hAnsi="Times New Roman" w:cs="Times New Roman"/>
          <w:b/>
          <w:spacing w:val="-6"/>
          <w:sz w:val="28"/>
          <w:szCs w:val="28"/>
        </w:rPr>
        <w:tab/>
      </w:r>
    </w:p>
    <w:p w:rsidR="00886F09" w:rsidRPr="008472D0" w:rsidRDefault="00886F09" w:rsidP="00886F0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pacing w:val="-6"/>
          <w:sz w:val="28"/>
          <w:szCs w:val="28"/>
        </w:rPr>
        <w:t>числа действующих добровольных дружин по охране общественного порядка  во всех сельских поселениях (далее – ДНД) – (</w:t>
      </w:r>
      <w:r w:rsidRPr="008472D0">
        <w:rPr>
          <w:rFonts w:ascii="Times New Roman" w:hAnsi="Times New Roman" w:cs="Times New Roman"/>
          <w:sz w:val="28"/>
          <w:szCs w:val="28"/>
        </w:rPr>
        <w:t>на сегодняшний день созданы 2 добровольные народные дружины охраны общественного порядка на территории Бардымского и Сарашевского сельских поселений).</w:t>
      </w:r>
    </w:p>
    <w:p w:rsidR="00886F09" w:rsidRPr="008472D0" w:rsidRDefault="00886F09" w:rsidP="00886F09">
      <w:pPr>
        <w:pStyle w:val="ConsPlusNormal"/>
        <w:ind w:firstLine="0"/>
        <w:rPr>
          <w:rFonts w:ascii="Times New Roman" w:hAnsi="Times New Roman" w:cs="Times New Roman"/>
          <w:spacing w:val="-6"/>
          <w:sz w:val="24"/>
          <w:szCs w:val="24"/>
        </w:rPr>
      </w:pPr>
    </w:p>
    <w:p w:rsidR="00886F09" w:rsidRPr="008472D0" w:rsidRDefault="00886F09" w:rsidP="00886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Для достижения данных показателей предполагается решить следующие задачи:</w:t>
      </w:r>
    </w:p>
    <w:p w:rsidR="00886F09" w:rsidRPr="008472D0" w:rsidRDefault="00886F09" w:rsidP="00886F09">
      <w:pPr>
        <w:pStyle w:val="ConsPlusNormal"/>
        <w:tabs>
          <w:tab w:val="left" w:pos="153"/>
        </w:tabs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472D0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8472D0">
        <w:rPr>
          <w:rFonts w:ascii="Times New Roman" w:hAnsi="Times New Roman" w:cs="Times New Roman"/>
          <w:spacing w:val="-6"/>
          <w:sz w:val="28"/>
          <w:szCs w:val="28"/>
        </w:rPr>
        <w:tab/>
        <w:t>совершенствование межведомственного взаимодействия государственных, правоохранительных, контрольно-надзорных органов в вопросах профилактики правонарушений;</w:t>
      </w:r>
    </w:p>
    <w:p w:rsidR="00886F09" w:rsidRPr="008472D0" w:rsidRDefault="00886F09" w:rsidP="00886F09">
      <w:pPr>
        <w:tabs>
          <w:tab w:val="left" w:pos="15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ab/>
      </w:r>
      <w:r w:rsidRPr="008472D0">
        <w:rPr>
          <w:rFonts w:ascii="Times New Roman" w:hAnsi="Times New Roman" w:cs="Times New Roman"/>
          <w:sz w:val="28"/>
          <w:szCs w:val="28"/>
        </w:rPr>
        <w:tab/>
        <w:t>совершенствование нормативной правовой базы Бардымского муниципального района по профилактике правонарушений;</w:t>
      </w:r>
    </w:p>
    <w:p w:rsidR="00886F09" w:rsidRPr="008472D0" w:rsidRDefault="00886F09" w:rsidP="00886F09">
      <w:pPr>
        <w:tabs>
          <w:tab w:val="left" w:pos="15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472D0">
        <w:rPr>
          <w:rFonts w:ascii="Times New Roman" w:hAnsi="Times New Roman" w:cs="Times New Roman"/>
          <w:sz w:val="28"/>
          <w:szCs w:val="28"/>
        </w:rPr>
        <w:tab/>
        <w:t>предупреждению правонарушений и защите работников предприятия от преступных посягательств путем реализации дополнительных мер защиты по усилению охраны объектов особой важности, жизнеобеспечения, энергетики, с массовым пребыванием граждан, повышенной опасности (установка кнопок тревожной сигнализации,  заключение договоров на охрану и осуществление контроля за несением службы  охраны указанных предприятий);</w:t>
      </w:r>
    </w:p>
    <w:p w:rsidR="00886F09" w:rsidRPr="008472D0" w:rsidRDefault="00886F09" w:rsidP="00886F09">
      <w:pPr>
        <w:tabs>
          <w:tab w:val="left" w:pos="15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ab/>
      </w:r>
      <w:r w:rsidRPr="008472D0">
        <w:rPr>
          <w:rFonts w:ascii="Times New Roman" w:hAnsi="Times New Roman" w:cs="Times New Roman"/>
          <w:sz w:val="28"/>
          <w:szCs w:val="28"/>
        </w:rPr>
        <w:tab/>
        <w:t>создание отрядов в образовательных организациях «Юные друзья полиции»;</w:t>
      </w:r>
    </w:p>
    <w:p w:rsidR="00886F09" w:rsidRPr="008472D0" w:rsidRDefault="00886F09" w:rsidP="00886F09">
      <w:pPr>
        <w:pStyle w:val="ConsPlusNormal"/>
        <w:tabs>
          <w:tab w:val="left" w:pos="15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ab/>
      </w:r>
      <w:r w:rsidRPr="008472D0">
        <w:rPr>
          <w:rFonts w:ascii="Times New Roman" w:hAnsi="Times New Roman" w:cs="Times New Roman"/>
          <w:sz w:val="28"/>
          <w:szCs w:val="28"/>
        </w:rPr>
        <w:tab/>
        <w:t>активизация профилактической деятельности с целью предупреждения ситуаций, представляющих опасность для жизни, здоровья и собственности граждан;</w:t>
      </w:r>
    </w:p>
    <w:p w:rsidR="00886F09" w:rsidRPr="008472D0" w:rsidRDefault="00886F09" w:rsidP="00886F09">
      <w:pPr>
        <w:pStyle w:val="ConsPlusNormal"/>
        <w:tabs>
          <w:tab w:val="left" w:pos="15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ab/>
      </w:r>
      <w:r w:rsidRPr="008472D0">
        <w:rPr>
          <w:rFonts w:ascii="Times New Roman" w:hAnsi="Times New Roman" w:cs="Times New Roman"/>
          <w:sz w:val="28"/>
          <w:szCs w:val="28"/>
        </w:rPr>
        <w:tab/>
        <w:t>ограничение влияния на криминогенную обстановку потенциальных правонарушителей;</w:t>
      </w:r>
    </w:p>
    <w:p w:rsidR="00886F09" w:rsidRPr="008472D0" w:rsidRDefault="00886F09" w:rsidP="00886F09">
      <w:pPr>
        <w:tabs>
          <w:tab w:val="left" w:pos="15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8472D0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8472D0">
        <w:rPr>
          <w:rFonts w:ascii="Times New Roman" w:hAnsi="Times New Roman" w:cs="Times New Roman"/>
          <w:spacing w:val="-6"/>
          <w:sz w:val="28"/>
          <w:szCs w:val="28"/>
        </w:rPr>
        <w:tab/>
        <w:t xml:space="preserve">повышение правовой культуры и грамотности населения; </w:t>
      </w:r>
    </w:p>
    <w:p w:rsidR="00886F09" w:rsidRPr="008472D0" w:rsidRDefault="00886F09" w:rsidP="00886F09">
      <w:pPr>
        <w:tabs>
          <w:tab w:val="left" w:pos="15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8472D0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8472D0">
        <w:rPr>
          <w:rFonts w:ascii="Times New Roman" w:hAnsi="Times New Roman" w:cs="Times New Roman"/>
          <w:spacing w:val="-6"/>
          <w:sz w:val="28"/>
          <w:szCs w:val="28"/>
        </w:rPr>
        <w:tab/>
        <w:t>стимулирование и поддержка гражданских инициатив правоохранительной направленности;</w:t>
      </w:r>
    </w:p>
    <w:p w:rsidR="00886F09" w:rsidRPr="008472D0" w:rsidRDefault="00886F09" w:rsidP="00886F09">
      <w:pPr>
        <w:pStyle w:val="ConsPlusNonformat"/>
        <w:tabs>
          <w:tab w:val="left" w:pos="153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ab/>
      </w:r>
      <w:r w:rsidRPr="008472D0">
        <w:rPr>
          <w:rFonts w:ascii="Times New Roman" w:hAnsi="Times New Roman" w:cs="Times New Roman"/>
          <w:sz w:val="28"/>
          <w:szCs w:val="28"/>
        </w:rPr>
        <w:tab/>
        <w:t>вовлечение в предупреждение правонарушений предприятий, учреждений, организаций всех форм собственности, а также общественности;</w:t>
      </w:r>
    </w:p>
    <w:p w:rsidR="00886F09" w:rsidRPr="008472D0" w:rsidRDefault="00886F09" w:rsidP="00886F09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8472D0">
        <w:rPr>
          <w:rFonts w:ascii="Times New Roman" w:hAnsi="Times New Roman" w:cs="Times New Roman"/>
          <w:spacing w:val="-6"/>
          <w:sz w:val="28"/>
          <w:szCs w:val="28"/>
        </w:rPr>
        <w:tab/>
        <w:t>повышение оперативности реагирования на заявления и сообщения о правонарушениях и происшествиях;</w:t>
      </w:r>
    </w:p>
    <w:p w:rsidR="00886F09" w:rsidRPr="008472D0" w:rsidRDefault="00886F09" w:rsidP="00886F09">
      <w:pPr>
        <w:tabs>
          <w:tab w:val="left" w:pos="767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72D0">
        <w:rPr>
          <w:rFonts w:ascii="Times New Roman" w:hAnsi="Times New Roman" w:cs="Times New Roman"/>
          <w:spacing w:val="-6"/>
          <w:sz w:val="28"/>
          <w:szCs w:val="28"/>
        </w:rPr>
        <w:t>обеспечение комплексом технических средств контроля за  ситуацией на улицах и в других общественных местах, в жилом секторе.</w:t>
      </w:r>
      <w:r w:rsidRPr="008472D0">
        <w:rPr>
          <w:rFonts w:ascii="Times New Roman" w:hAnsi="Times New Roman" w:cs="Times New Roman"/>
          <w:sz w:val="24"/>
          <w:szCs w:val="24"/>
        </w:rPr>
        <w:tab/>
      </w:r>
    </w:p>
    <w:p w:rsidR="00886F09" w:rsidRPr="008472D0" w:rsidRDefault="00886F09" w:rsidP="00886F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6F09" w:rsidRPr="008472D0" w:rsidRDefault="00886F09" w:rsidP="00886F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2D0">
        <w:rPr>
          <w:rFonts w:ascii="Times New Roman" w:hAnsi="Times New Roman" w:cs="Times New Roman"/>
          <w:b/>
          <w:sz w:val="28"/>
          <w:szCs w:val="28"/>
          <w:u w:val="single"/>
        </w:rPr>
        <w:t>Экономическое развитие</w:t>
      </w:r>
    </w:p>
    <w:p w:rsidR="00886F09" w:rsidRPr="008472D0" w:rsidRDefault="00886F09" w:rsidP="00886F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F09" w:rsidRPr="008472D0" w:rsidRDefault="00886F09" w:rsidP="00886F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>1. Сельское хозяйство</w:t>
      </w:r>
    </w:p>
    <w:p w:rsidR="00886F09" w:rsidRPr="008472D0" w:rsidRDefault="00886F09" w:rsidP="00886F09">
      <w:pPr>
        <w:pStyle w:val="210"/>
        <w:ind w:firstLine="708"/>
        <w:jc w:val="both"/>
        <w:rPr>
          <w:szCs w:val="28"/>
        </w:rPr>
      </w:pPr>
      <w:r w:rsidRPr="008472D0">
        <w:rPr>
          <w:szCs w:val="28"/>
        </w:rPr>
        <w:t xml:space="preserve">Сельскохозяйственное  производство района  базируется на различных формах собственности и хозяйствования и имеет зерновое, молочно-мясное направление. Наибольший удельный вес в производстве сельскохозяйственной продукции занимают следующие виды продукции: зерно, молоко, мясо. В Бардымском  муниципальном районе зарегистрировано 15 коллективных сельскохозяйственных предприятий, в которых трудится 153 человек, функционирует более 127 крестьянско-фермерских хозяйств. </w:t>
      </w:r>
    </w:p>
    <w:p w:rsidR="00886F09" w:rsidRPr="008472D0" w:rsidRDefault="00886F09" w:rsidP="00886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В течение длительного периода времени в сельском хозяйстве Бардымского муниципального района, как и во многих других территориях Пермского края, отмечались следующие негативные тенденции: сокращение посевных площадей и поголовья сельскохозяйственных животных; снижение урожайности сельскохозяйственных культур; длительное отсутствие обновления материально - технической базы сельскохозяйственных товаропроизводителей; низкие темпы сельскохозяйственного производственного и жилого строительства;  падение плодородия почв;  снижение кадрового потенциала.</w:t>
      </w:r>
    </w:p>
    <w:p w:rsidR="00886F09" w:rsidRPr="008472D0" w:rsidRDefault="00886F09" w:rsidP="00886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В целях повышения темпов и обеспечения устойчивости экономического роста, увеличения реальных доходов граждан, в сельском хозяйстве планируется на ближайшие годы  решение следующих задач:</w:t>
      </w:r>
    </w:p>
    <w:p w:rsidR="00886F09" w:rsidRPr="008472D0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увеличение посевных площадей от 13370 га до 15170 га;</w:t>
      </w:r>
    </w:p>
    <w:p w:rsidR="00886F09" w:rsidRPr="008472D0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lastRenderedPageBreak/>
        <w:t>увеличиние поголовья коров в хозяйствах всех форм собственности от 2042 до 2292 голов;</w:t>
      </w:r>
    </w:p>
    <w:p w:rsidR="00886F09" w:rsidRPr="008472D0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вовлечение в оборот невостребованных земельных долей, от 340 до 860 га;</w:t>
      </w:r>
    </w:p>
    <w:p w:rsidR="00886F09" w:rsidRPr="008472D0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реконструкция животноводческих комплексов;</w:t>
      </w:r>
    </w:p>
    <w:p w:rsidR="00886F09" w:rsidRPr="008472D0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приобретение племенного скота;</w:t>
      </w:r>
    </w:p>
    <w:p w:rsidR="00886F09" w:rsidRPr="008472D0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строительство убойного пункта;</w:t>
      </w:r>
    </w:p>
    <w:p w:rsidR="00886F09" w:rsidRPr="008472D0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оказание гос. поддержки крестянско-фермерским хозяйствам до 20 млн.рублей ежегодно (создание 2 семейных ферм, 1 начинающего фермера ежегодно);</w:t>
      </w:r>
    </w:p>
    <w:p w:rsidR="00886F09" w:rsidRPr="008472D0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создание 10 рабочих мест ежегодно;</w:t>
      </w:r>
    </w:p>
    <w:p w:rsidR="00886F09" w:rsidRPr="008472D0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 xml:space="preserve">увеличение инвестиций на  развитие фермерских хозяйств и сельсхозпроизводителей с 184 до 347 млн.рублей. </w:t>
      </w:r>
    </w:p>
    <w:p w:rsidR="00886F09" w:rsidRPr="008472D0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увеличение количество проводимых сельскохозяйственных ярмарок до 6 в год.</w:t>
      </w:r>
    </w:p>
    <w:p w:rsidR="00886F09" w:rsidRPr="008472D0" w:rsidRDefault="00886F09" w:rsidP="00886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F09" w:rsidRPr="008472D0" w:rsidRDefault="00886F09" w:rsidP="00886F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>Целевые показатели в сфере сельского хозяйства на 2016-2020 г.г.</w:t>
      </w:r>
    </w:p>
    <w:tbl>
      <w:tblPr>
        <w:tblStyle w:val="a7"/>
        <w:tblW w:w="9747" w:type="dxa"/>
        <w:tblLook w:val="04A0"/>
      </w:tblPr>
      <w:tblGrid>
        <w:gridCol w:w="3870"/>
        <w:gridCol w:w="916"/>
        <w:gridCol w:w="992"/>
        <w:gridCol w:w="993"/>
        <w:gridCol w:w="992"/>
        <w:gridCol w:w="992"/>
        <w:gridCol w:w="992"/>
      </w:tblGrid>
      <w:tr w:rsidR="00886F09" w:rsidRPr="008472D0" w:rsidTr="00922A43">
        <w:tc>
          <w:tcPr>
            <w:tcW w:w="3870" w:type="dxa"/>
            <w:tcBorders>
              <w:tr2bl w:val="single" w:sz="4" w:space="0" w:color="auto"/>
            </w:tcBorders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Годы</w:t>
            </w:r>
          </w:p>
        </w:tc>
        <w:tc>
          <w:tcPr>
            <w:tcW w:w="916" w:type="dxa"/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Рост в %</w:t>
            </w:r>
          </w:p>
        </w:tc>
      </w:tr>
      <w:tr w:rsidR="00886F09" w:rsidRPr="008472D0" w:rsidTr="00922A43">
        <w:trPr>
          <w:trHeight w:val="567"/>
        </w:trPr>
        <w:tc>
          <w:tcPr>
            <w:tcW w:w="3870" w:type="dxa"/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Производство молока, т./в год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4550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6F09" w:rsidRPr="008472D0" w:rsidTr="00922A43">
        <w:trPr>
          <w:trHeight w:val="557"/>
        </w:trPr>
        <w:tc>
          <w:tcPr>
            <w:tcW w:w="3870" w:type="dxa"/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Площадь под зерновыми культурами, га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4479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4480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4520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4540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86F09" w:rsidRPr="008472D0" w:rsidTr="00922A43">
        <w:trPr>
          <w:trHeight w:val="302"/>
        </w:trPr>
        <w:tc>
          <w:tcPr>
            <w:tcW w:w="3870" w:type="dxa"/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Площадь под картофелем, га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86F09" w:rsidRPr="008472D0" w:rsidTr="00922A43">
        <w:trPr>
          <w:trHeight w:val="436"/>
        </w:trPr>
        <w:tc>
          <w:tcPr>
            <w:tcW w:w="3870" w:type="dxa"/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Урожайность зерновых культур, ц/га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6F09" w:rsidRPr="008472D0" w:rsidTr="00922A43">
        <w:trPr>
          <w:trHeight w:val="254"/>
        </w:trPr>
        <w:tc>
          <w:tcPr>
            <w:tcW w:w="3870" w:type="dxa"/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Урожайность картофеля, ц/га</w:t>
            </w:r>
          </w:p>
        </w:tc>
        <w:tc>
          <w:tcPr>
            <w:tcW w:w="916" w:type="dxa"/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92" w:type="dxa"/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3" w:type="dxa"/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92" w:type="dxa"/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92" w:type="dxa"/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6F09" w:rsidRPr="008472D0" w:rsidTr="00922A43">
        <w:trPr>
          <w:trHeight w:val="254"/>
        </w:trPr>
        <w:tc>
          <w:tcPr>
            <w:tcW w:w="3870" w:type="dxa"/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 в сельском хозяйстве, чел.</w:t>
            </w:r>
          </w:p>
        </w:tc>
        <w:tc>
          <w:tcPr>
            <w:tcW w:w="916" w:type="dxa"/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86F09" w:rsidRPr="008472D0" w:rsidTr="00922A43">
        <w:trPr>
          <w:trHeight w:val="254"/>
        </w:trPr>
        <w:tc>
          <w:tcPr>
            <w:tcW w:w="3870" w:type="dxa"/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специалистов, трудоустроившихся в с/х организации, чел.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6F09" w:rsidRPr="008472D0" w:rsidRDefault="00886F09" w:rsidP="00922A43">
            <w:pPr>
              <w:tabs>
                <w:tab w:val="left" w:pos="5040"/>
                <w:tab w:val="left" w:pos="5940"/>
                <w:tab w:val="left" w:pos="6300"/>
                <w:tab w:val="left" w:pos="6480"/>
                <w:tab w:val="left" w:pos="7020"/>
                <w:tab w:val="left" w:pos="11520"/>
                <w:tab w:val="left" w:pos="120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886F09" w:rsidRDefault="00886F09" w:rsidP="00886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F09" w:rsidRPr="008472D0" w:rsidRDefault="00886F09" w:rsidP="00886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F09" w:rsidRPr="008472D0" w:rsidRDefault="00886F09" w:rsidP="00886F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>Предпринимательство</w:t>
      </w:r>
    </w:p>
    <w:p w:rsidR="00886F09" w:rsidRPr="008472D0" w:rsidRDefault="00886F09" w:rsidP="00886F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86F09" w:rsidRPr="008472D0" w:rsidRDefault="00886F09" w:rsidP="00886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Факторами, сдерживающими развитие субъектов малого и среднего предпринимательства (далее СМСП) в районе, являются:</w:t>
      </w:r>
    </w:p>
    <w:p w:rsidR="00886F09" w:rsidRPr="008472D0" w:rsidRDefault="00886F09" w:rsidP="00886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отсутствие стартового капитала, трудность получения, а также высокая стоимость банковских кредитных ресурсов;</w:t>
      </w:r>
    </w:p>
    <w:p w:rsidR="00886F09" w:rsidRPr="008472D0" w:rsidRDefault="00886F09" w:rsidP="00886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изношенность и низкие темпы модернизации основных фондов у существующих СМСП;</w:t>
      </w:r>
    </w:p>
    <w:p w:rsidR="00886F09" w:rsidRPr="008472D0" w:rsidRDefault="00886F09" w:rsidP="00886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низкий уровень знаний, умений и навыков предпринимателей и их сотрудников.</w:t>
      </w:r>
    </w:p>
    <w:p w:rsidR="00886F09" w:rsidRPr="008472D0" w:rsidRDefault="00886F09" w:rsidP="00886F09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exact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6F09" w:rsidRPr="008472D0" w:rsidRDefault="00886F09" w:rsidP="00886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D0">
        <w:rPr>
          <w:rFonts w:ascii="Times New Roman" w:eastAsia="Times New Roman" w:hAnsi="Times New Roman" w:cs="Times New Roman"/>
          <w:sz w:val="28"/>
          <w:szCs w:val="28"/>
        </w:rPr>
        <w:t>Основной целью программы</w:t>
      </w:r>
      <w:r w:rsidRPr="008472D0">
        <w:rPr>
          <w:rFonts w:ascii="Times New Roman" w:hAnsi="Times New Roman" w:cs="Times New Roman"/>
          <w:sz w:val="28"/>
          <w:szCs w:val="28"/>
        </w:rPr>
        <w:t xml:space="preserve"> </w:t>
      </w:r>
      <w:r w:rsidRPr="008472D0">
        <w:rPr>
          <w:rFonts w:ascii="Times New Roman" w:eastAsia="Times New Roman" w:hAnsi="Times New Roman" w:cs="Times New Roman"/>
          <w:sz w:val="28"/>
          <w:szCs w:val="28"/>
        </w:rPr>
        <w:t xml:space="preserve">является создание благоприятных условий способствующих развитию СМСП,  увеличению количества зарегистрированных </w:t>
      </w:r>
      <w:r w:rsidRPr="008472D0">
        <w:rPr>
          <w:rFonts w:ascii="Times New Roman" w:eastAsia="Times New Roman" w:hAnsi="Times New Roman" w:cs="Times New Roman"/>
          <w:sz w:val="28"/>
          <w:szCs w:val="28"/>
        </w:rPr>
        <w:lastRenderedPageBreak/>
        <w:t>СМСП и объемов производимых ими товаров (работ, услуг), росту налогооблагаемой базы.</w:t>
      </w:r>
    </w:p>
    <w:p w:rsidR="00886F09" w:rsidRPr="008472D0" w:rsidRDefault="00886F09" w:rsidP="00886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F09" w:rsidRPr="008472D0" w:rsidRDefault="00886F09" w:rsidP="00886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2836"/>
        <w:gridCol w:w="5954"/>
      </w:tblGrid>
      <w:tr w:rsidR="00886F09" w:rsidRPr="008472D0" w:rsidTr="00922A43">
        <w:trPr>
          <w:trHeight w:val="416"/>
        </w:trPr>
        <w:tc>
          <w:tcPr>
            <w:tcW w:w="816" w:type="dxa"/>
          </w:tcPr>
          <w:p w:rsidR="00886F09" w:rsidRPr="008472D0" w:rsidRDefault="00886F09" w:rsidP="00922A4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886F09" w:rsidRPr="008472D0" w:rsidRDefault="00886F09" w:rsidP="00922A4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954" w:type="dxa"/>
          </w:tcPr>
          <w:p w:rsidR="00886F09" w:rsidRPr="008472D0" w:rsidRDefault="00886F09" w:rsidP="00922A4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886F09" w:rsidRPr="008472D0" w:rsidTr="00922A43">
        <w:trPr>
          <w:trHeight w:val="837"/>
        </w:trPr>
        <w:tc>
          <w:tcPr>
            <w:tcW w:w="816" w:type="dxa"/>
          </w:tcPr>
          <w:p w:rsidR="00886F09" w:rsidRPr="008472D0" w:rsidRDefault="00886F09" w:rsidP="00922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886F09" w:rsidRPr="008472D0" w:rsidRDefault="00886F09" w:rsidP="00922A43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2D0">
              <w:rPr>
                <w:rFonts w:ascii="Times New Roman" w:hAnsi="Times New Roman"/>
                <w:sz w:val="24"/>
                <w:szCs w:val="24"/>
              </w:rPr>
              <w:t>Содействие внедрению СМСП технологий, необходимых для производства конкурентоспособной продукции.</w:t>
            </w:r>
          </w:p>
        </w:tc>
        <w:tc>
          <w:tcPr>
            <w:tcW w:w="5954" w:type="dxa"/>
          </w:tcPr>
          <w:p w:rsidR="00886F09" w:rsidRPr="008472D0" w:rsidRDefault="00886F09" w:rsidP="00922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инвестиционных площадок Бардымского муниципального района (Логистический центр, цех по переработке мяса, животноводческий комплекс);</w:t>
            </w:r>
          </w:p>
          <w:p w:rsidR="00886F09" w:rsidRPr="008472D0" w:rsidRDefault="00886F09" w:rsidP="00922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курсов повышения квалификации для предпринимателей и их работников, с активным участием НО «Пермский фонд развития предпринимательства», ЦПП с. Барда</w:t>
            </w:r>
          </w:p>
        </w:tc>
      </w:tr>
      <w:tr w:rsidR="00886F09" w:rsidRPr="008472D0" w:rsidTr="00922A43">
        <w:tc>
          <w:tcPr>
            <w:tcW w:w="816" w:type="dxa"/>
          </w:tcPr>
          <w:p w:rsidR="00886F09" w:rsidRPr="008472D0" w:rsidRDefault="00886F09" w:rsidP="00922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886F09" w:rsidRPr="008472D0" w:rsidRDefault="00886F09" w:rsidP="00922A43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D0">
              <w:rPr>
                <w:rFonts w:ascii="Times New Roman" w:hAnsi="Times New Roman"/>
                <w:sz w:val="24"/>
                <w:szCs w:val="24"/>
              </w:rPr>
              <w:t>Повышение конкурентоспособности малых предприятий.</w:t>
            </w:r>
          </w:p>
        </w:tc>
        <w:tc>
          <w:tcPr>
            <w:tcW w:w="5954" w:type="dxa"/>
          </w:tcPr>
          <w:p w:rsidR="00886F09" w:rsidRPr="008472D0" w:rsidRDefault="00886F09" w:rsidP="00922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сельскохозяйственных ярмарок (6 мероприятий в год);</w:t>
            </w:r>
          </w:p>
        </w:tc>
      </w:tr>
      <w:tr w:rsidR="00886F09" w:rsidRPr="008472D0" w:rsidTr="00922A43">
        <w:tc>
          <w:tcPr>
            <w:tcW w:w="816" w:type="dxa"/>
          </w:tcPr>
          <w:p w:rsidR="00886F09" w:rsidRPr="008472D0" w:rsidRDefault="00886F09" w:rsidP="00922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886F09" w:rsidRPr="008472D0" w:rsidRDefault="00886F09" w:rsidP="00922A43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D0">
              <w:rPr>
                <w:rFonts w:ascii="Times New Roman" w:hAnsi="Times New Roman"/>
                <w:sz w:val="24"/>
                <w:szCs w:val="24"/>
              </w:rPr>
              <w:t>Повышение доступности финансовых ресурсов для СМСП.</w:t>
            </w:r>
          </w:p>
        </w:tc>
        <w:tc>
          <w:tcPr>
            <w:tcW w:w="5954" w:type="dxa"/>
          </w:tcPr>
          <w:p w:rsidR="00886F09" w:rsidRPr="008472D0" w:rsidRDefault="00886F09" w:rsidP="00922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возмещение части затрат  субъектам малого и среднего предпринимательства при заключении договора лизинга, на приобретение оборудования, для начала предпринимательской деятельности;</w:t>
            </w:r>
          </w:p>
          <w:p w:rsidR="00886F09" w:rsidRPr="008472D0" w:rsidRDefault="00886F09" w:rsidP="00922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получении предпринимателями микрозаймов АО «Пермский центр развития предпринимательства», поручительства АО «Пермский гарантийный фонд»</w:t>
            </w:r>
          </w:p>
        </w:tc>
      </w:tr>
      <w:tr w:rsidR="00886F09" w:rsidRPr="008472D0" w:rsidTr="00922A43">
        <w:tc>
          <w:tcPr>
            <w:tcW w:w="816" w:type="dxa"/>
          </w:tcPr>
          <w:p w:rsidR="00886F09" w:rsidRPr="008472D0" w:rsidRDefault="00886F09" w:rsidP="00922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886F09" w:rsidRPr="008472D0" w:rsidRDefault="00886F09" w:rsidP="00922A43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D0">
              <w:rPr>
                <w:rFonts w:ascii="Times New Roman" w:hAnsi="Times New Roman"/>
                <w:sz w:val="24"/>
                <w:szCs w:val="24"/>
              </w:rPr>
              <w:t>Развитие инфраструктуры поддержки малого и среднего предпринимательства.</w:t>
            </w:r>
          </w:p>
        </w:tc>
        <w:tc>
          <w:tcPr>
            <w:tcW w:w="5954" w:type="dxa"/>
          </w:tcPr>
          <w:p w:rsidR="00886F09" w:rsidRPr="008472D0" w:rsidRDefault="00886F09" w:rsidP="00922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финансовой, информационной поддержки НП АБИ «Бардымский»</w:t>
            </w:r>
          </w:p>
        </w:tc>
      </w:tr>
      <w:tr w:rsidR="00886F09" w:rsidRPr="008472D0" w:rsidTr="00922A43">
        <w:tc>
          <w:tcPr>
            <w:tcW w:w="816" w:type="dxa"/>
          </w:tcPr>
          <w:p w:rsidR="00886F09" w:rsidRPr="008472D0" w:rsidRDefault="00886F09" w:rsidP="00922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886F09" w:rsidRPr="008472D0" w:rsidRDefault="00886F09" w:rsidP="00922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благоприятной предпринимательской среды.</w:t>
            </w:r>
          </w:p>
        </w:tc>
        <w:tc>
          <w:tcPr>
            <w:tcW w:w="5954" w:type="dxa"/>
          </w:tcPr>
          <w:p w:rsidR="00886F09" w:rsidRPr="008472D0" w:rsidRDefault="00886F09" w:rsidP="00922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Дня российского предпринимательства, привлечение предпринимателей к участию в конкурсе «Бизнес-успех», «Предприниматель года», в сходе предпринимателей татарских сел</w:t>
            </w:r>
          </w:p>
        </w:tc>
      </w:tr>
    </w:tbl>
    <w:p w:rsidR="00886F09" w:rsidRPr="008472D0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09" w:rsidRPr="008472D0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F09" w:rsidRPr="008472D0" w:rsidRDefault="00886F09" w:rsidP="00886F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Целевые показатели в сфере предпринимательской деятельности на 2016-2020 годы</w:t>
      </w:r>
    </w:p>
    <w:tbl>
      <w:tblPr>
        <w:tblpPr w:leftFromText="180" w:rightFromText="180" w:vertAnchor="text" w:horzAnchor="margin" w:tblpY="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69"/>
        <w:gridCol w:w="900"/>
        <w:gridCol w:w="1202"/>
        <w:gridCol w:w="904"/>
        <w:gridCol w:w="1052"/>
        <w:gridCol w:w="1052"/>
        <w:gridCol w:w="858"/>
      </w:tblGrid>
      <w:tr w:rsidR="00886F09" w:rsidRPr="008472D0" w:rsidTr="00922A43">
        <w:trPr>
          <w:trHeight w:val="510"/>
        </w:trPr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  <w:p w:rsidR="00886F09" w:rsidRPr="008472D0" w:rsidRDefault="00886F09" w:rsidP="00922A4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Calibri" w:hAnsi="Times New Roman" w:cs="Times New Roman"/>
                <w:sz w:val="24"/>
                <w:szCs w:val="24"/>
              </w:rPr>
              <w:t>(индикаторов)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  <w:p w:rsidR="00886F09" w:rsidRPr="008472D0" w:rsidRDefault="00886F09" w:rsidP="00922A4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Calibri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Calibri" w:hAnsi="Times New Roman" w:cs="Times New Roman"/>
                <w:sz w:val="24"/>
                <w:szCs w:val="24"/>
              </w:rPr>
              <w:t>Плановое значение по годам</w:t>
            </w:r>
          </w:p>
        </w:tc>
      </w:tr>
      <w:tr w:rsidR="00886F09" w:rsidRPr="008472D0" w:rsidTr="00922A43">
        <w:trPr>
          <w:trHeight w:val="462"/>
        </w:trPr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</w:tr>
      <w:tr w:rsidR="00886F09" w:rsidRPr="008472D0" w:rsidTr="00922A43">
        <w:trPr>
          <w:trHeight w:val="908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6F09" w:rsidRPr="008472D0" w:rsidTr="00922A43">
        <w:trPr>
          <w:trHeight w:val="908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</w:t>
            </w: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8472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мест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86F09" w:rsidRPr="008472D0" w:rsidTr="00922A43">
        <w:trPr>
          <w:trHeight w:val="908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Pr="0084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финансовых средств (краевых, федеральных)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Times New Roman" w:hAnsi="Times New Roman" w:cs="Times New Roman"/>
                <w:sz w:val="24"/>
                <w:szCs w:val="24"/>
              </w:rPr>
              <w:t>10260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Times New Roman" w:hAnsi="Times New Roman" w:cs="Times New Roman"/>
                <w:sz w:val="24"/>
                <w:szCs w:val="24"/>
              </w:rPr>
              <w:t>10450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Times New Roman" w:hAnsi="Times New Roman" w:cs="Times New Roman"/>
                <w:sz w:val="24"/>
                <w:szCs w:val="24"/>
              </w:rPr>
              <w:t>10600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886F09" w:rsidRPr="008472D0" w:rsidTr="00922A43">
        <w:trPr>
          <w:trHeight w:val="51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6F09" w:rsidRPr="008472D0" w:rsidTr="00922A43">
        <w:trPr>
          <w:trHeight w:val="51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получивших консультационную поддержку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886F09" w:rsidRPr="008472D0" w:rsidTr="00922A43">
        <w:trPr>
          <w:trHeight w:val="51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образующих инфраструктуру поддержки субъектов малого и среднего предпринимательства, получивших поддержку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F09" w:rsidRPr="008472D0" w:rsidTr="00922A43">
        <w:trPr>
          <w:trHeight w:val="669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получивших имущественную поддержку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F09" w:rsidRPr="008472D0" w:rsidTr="00922A43">
        <w:trPr>
          <w:trHeight w:val="51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субъектов малого и среднего предпринимательства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886F09" w:rsidRPr="008472D0" w:rsidTr="00922A43">
        <w:trPr>
          <w:trHeight w:val="51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в СМСП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2535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2665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2795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</w:p>
        </w:tc>
      </w:tr>
    </w:tbl>
    <w:p w:rsidR="00886F09" w:rsidRDefault="00886F09" w:rsidP="00886F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86F09" w:rsidRDefault="00886F09" w:rsidP="00886F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86F09" w:rsidRPr="008472D0" w:rsidRDefault="00886F09" w:rsidP="00886F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86F09" w:rsidRPr="008472D0" w:rsidRDefault="00886F09" w:rsidP="00886F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ab/>
        <w:t>Управление муниципальными ресурсами</w:t>
      </w:r>
    </w:p>
    <w:p w:rsidR="00886F09" w:rsidRPr="008472D0" w:rsidRDefault="00886F09" w:rsidP="00886F09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6F09" w:rsidRPr="008472D0" w:rsidRDefault="00886F09" w:rsidP="00886F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D0">
        <w:rPr>
          <w:rFonts w:ascii="Times New Roman" w:eastAsia="Times New Roman" w:hAnsi="Times New Roman" w:cs="Times New Roman"/>
          <w:b/>
          <w:sz w:val="28"/>
          <w:szCs w:val="28"/>
        </w:rPr>
        <w:t>1. Проведение сплошной инвентаризации земель имеет большое социально-экономическое значение так как приведет к увеличению доходов местных бюджетов</w:t>
      </w:r>
      <w:r w:rsidRPr="008472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6F09" w:rsidRPr="008472D0" w:rsidRDefault="00886F09" w:rsidP="00886F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D0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проинвентаризировано 17216 земельных участков общей площадью </w:t>
      </w:r>
      <w:smartTag w:uri="urn:schemas-microsoft-com:office:smarttags" w:element="metricconverter">
        <w:smartTagPr>
          <w:attr w:name="ProductID" w:val="3947 га"/>
        </w:smartTagPr>
        <w:r w:rsidRPr="008472D0">
          <w:rPr>
            <w:rFonts w:ascii="Times New Roman" w:eastAsia="Times New Roman" w:hAnsi="Times New Roman" w:cs="Times New Roman"/>
            <w:sz w:val="28"/>
            <w:szCs w:val="28"/>
          </w:rPr>
          <w:t>3947 га</w:t>
        </w:r>
      </w:smartTag>
      <w:r w:rsidRPr="008472D0">
        <w:rPr>
          <w:rFonts w:ascii="Times New Roman" w:eastAsia="Times New Roman" w:hAnsi="Times New Roman" w:cs="Times New Roman"/>
          <w:sz w:val="28"/>
          <w:szCs w:val="28"/>
        </w:rPr>
        <w:t xml:space="preserve">, из них выявлено всего 376 нарушений; </w:t>
      </w:r>
    </w:p>
    <w:p w:rsidR="00886F09" w:rsidRPr="008472D0" w:rsidRDefault="00886F09" w:rsidP="00886F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D0">
        <w:rPr>
          <w:rFonts w:ascii="Times New Roman" w:eastAsia="Times New Roman" w:hAnsi="Times New Roman" w:cs="Times New Roman"/>
          <w:sz w:val="28"/>
          <w:szCs w:val="28"/>
        </w:rPr>
        <w:tab/>
        <w:t>проинвентаризировано 5727 объектов капитального строительства, из них выявлено 220 нарушений.</w:t>
      </w:r>
    </w:p>
    <w:p w:rsidR="00886F09" w:rsidRPr="008472D0" w:rsidRDefault="00886F09" w:rsidP="00886F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D0">
        <w:rPr>
          <w:rFonts w:ascii="Times New Roman" w:eastAsia="Times New Roman" w:hAnsi="Times New Roman" w:cs="Times New Roman"/>
          <w:sz w:val="28"/>
          <w:szCs w:val="28"/>
        </w:rPr>
        <w:tab/>
        <w:t xml:space="preserve">В ходе проведения инвентаризации земель сельскохозяйственного назначения было обследовано 279 земельных участков. В результате которого выявлено 134 не используемых земельных участков или используемых с нарушением земельного законодательства. Выявленные нарушения направлены в </w:t>
      </w:r>
      <w:r w:rsidRPr="008472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 государственного земельного надзора для привлечения к административной ответственности и на стимулирование оформления юридическими и физическими лицами правоустанавливающих и правоподтверждающих документов на земельные участки, объекты самовольной постройки и объекты незавершённого строительства, фактически готовых и эксплуатируемых, </w:t>
      </w:r>
      <w:r w:rsidRPr="008472D0">
        <w:rPr>
          <w:rFonts w:ascii="Times New Roman" w:eastAsia="Times New Roman" w:hAnsi="Times New Roman" w:cs="Times New Roman"/>
          <w:sz w:val="28"/>
          <w:szCs w:val="28"/>
          <w:u w:val="single"/>
        </w:rPr>
        <w:t>итоги которого приведут к увеличению налоговых доходов местных бюджетов</w:t>
      </w:r>
      <w:r w:rsidRPr="008472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6F09" w:rsidRPr="008472D0" w:rsidRDefault="00886F09" w:rsidP="00886F09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6F09" w:rsidRPr="008472D0" w:rsidRDefault="00886F09" w:rsidP="00886F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D0">
        <w:rPr>
          <w:rFonts w:ascii="Times New Roman" w:eastAsia="Times New Roman" w:hAnsi="Times New Roman" w:cs="Times New Roman"/>
          <w:b/>
          <w:sz w:val="28"/>
          <w:szCs w:val="28"/>
        </w:rPr>
        <w:t>2. Увеличение доходов бюджета за счет роста поступлений доходов от мероприятий, аренды и продажи объектов недвижимости и земельных участков</w:t>
      </w:r>
      <w:r w:rsidRPr="008472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6F09" w:rsidRPr="008472D0" w:rsidRDefault="00886F09" w:rsidP="00886F09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6973"/>
        <w:gridCol w:w="1701"/>
      </w:tblGrid>
      <w:tr w:rsidR="00886F09" w:rsidRPr="008472D0" w:rsidTr="00922A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72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 на 2016 год</w:t>
            </w:r>
          </w:p>
        </w:tc>
      </w:tr>
      <w:tr w:rsidR="00886F09" w:rsidRPr="008472D0" w:rsidTr="00922A43">
        <w:trPr>
          <w:trHeight w:val="1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Поступление земельного налога, арендной платы за землю и доходов от продажи земельных участков в консолидированный бюджет края,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72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42,123*</w:t>
            </w:r>
          </w:p>
        </w:tc>
      </w:tr>
      <w:tr w:rsidR="00886F09" w:rsidRPr="008472D0" w:rsidTr="00922A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Доходы от сдачи имущества в аренду,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72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1,000</w:t>
            </w:r>
          </w:p>
        </w:tc>
      </w:tr>
      <w:tr w:rsidR="00886F09" w:rsidRPr="008472D0" w:rsidTr="00922A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72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886F09" w:rsidRPr="008472D0" w:rsidTr="00922A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Доходы от хозяйствующих субъектов,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72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86F09" w:rsidRPr="008472D0" w:rsidTr="00922A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Площадь вовлеченных земельных участков под жилищное строительство и строительство промышленных предприятий и промышленных парков,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72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86F09" w:rsidRPr="008472D0" w:rsidTr="00922A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sz w:val="24"/>
                <w:szCs w:val="24"/>
              </w:rPr>
              <w:t>Снижение задолженности по арендной плате за землю, млн.руб.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72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0,423</w:t>
            </w:r>
          </w:p>
        </w:tc>
      </w:tr>
    </w:tbl>
    <w:p w:rsidR="00886F09" w:rsidRPr="008472D0" w:rsidRDefault="00886F09" w:rsidP="00886F09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72D0">
        <w:rPr>
          <w:rFonts w:ascii="Times New Roman" w:eastAsia="Times New Roman" w:hAnsi="Times New Roman" w:cs="Times New Roman"/>
        </w:rPr>
        <w:t xml:space="preserve">* - при внесении законопроекта «О приостановлении действия пункта 4 статьи 39.7 Земельного кодекса Российской Федерации, размер арендной платы за земельные участки, находящиеся в государственной или муниципальной собственности и предоставленные для размещения объектов, предусмотренных </w:t>
      </w:r>
      <w:hyperlink r:id="rId10" w:history="1">
        <w:r w:rsidRPr="008472D0">
          <w:rPr>
            <w:rStyle w:val="af6"/>
            <w:rFonts w:ascii="Times New Roman" w:eastAsia="Times New Roman" w:hAnsi="Times New Roman"/>
          </w:rPr>
          <w:t>подпунктом 2 статьи 49</w:t>
        </w:r>
      </w:hyperlink>
      <w:r w:rsidRPr="008472D0">
        <w:rPr>
          <w:rFonts w:ascii="Times New Roman" w:eastAsia="Times New Roman" w:hAnsi="Times New Roman" w:cs="Times New Roman"/>
        </w:rPr>
        <w:t xml:space="preserve"> настоящего Кодекса,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собственности.».</w:t>
      </w:r>
    </w:p>
    <w:p w:rsidR="00886F09" w:rsidRPr="008472D0" w:rsidRDefault="00886F09" w:rsidP="00886F09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6F09" w:rsidRPr="008472D0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472D0">
        <w:rPr>
          <w:rFonts w:ascii="Times New Roman" w:hAnsi="Times New Roman" w:cs="Times New Roman"/>
          <w:sz w:val="28"/>
          <w:szCs w:val="28"/>
        </w:rPr>
        <w:t>Проведение инвентаризации объектов недвижимости на территории с.Барда, находящихся в   муниципальной собственности. При выявлении не используемых площадей, есть возможность передачи их в аренду.</w:t>
      </w:r>
    </w:p>
    <w:p w:rsidR="00886F09" w:rsidRPr="008472D0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472D0">
        <w:rPr>
          <w:rFonts w:ascii="Times New Roman" w:hAnsi="Times New Roman" w:cs="Times New Roman"/>
          <w:sz w:val="28"/>
          <w:szCs w:val="28"/>
        </w:rPr>
        <w:t>Регистрация построенных газопроводов и в последующем включение их в прогнозный план приватизации для продажи  на торгах.</w:t>
      </w:r>
    </w:p>
    <w:p w:rsidR="00886F09" w:rsidRPr="008472D0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8472D0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 путем закрепления за ними недвижимого имущества через «Агробизнесинкубатор».</w:t>
      </w:r>
    </w:p>
    <w:p w:rsidR="00886F09" w:rsidRPr="008472D0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09" w:rsidRPr="008472D0" w:rsidRDefault="00886F09" w:rsidP="00886F09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>Развитие инфраструктуры</w:t>
      </w:r>
    </w:p>
    <w:p w:rsidR="00886F09" w:rsidRPr="008472D0" w:rsidRDefault="00886F09" w:rsidP="00886F09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F09" w:rsidRPr="008472D0" w:rsidRDefault="00886F09" w:rsidP="00886F09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>1.</w:t>
      </w:r>
      <w:r w:rsidRPr="008472D0">
        <w:rPr>
          <w:rFonts w:ascii="Times New Roman" w:hAnsi="Times New Roman" w:cs="Times New Roman"/>
          <w:sz w:val="28"/>
          <w:szCs w:val="28"/>
        </w:rPr>
        <w:t xml:space="preserve">  в 2015-2020 гг.  ремонт здания   БСШ № 2 стоимостью 46,4 млн.рублей; </w:t>
      </w:r>
    </w:p>
    <w:p w:rsidR="00886F09" w:rsidRPr="008472D0" w:rsidRDefault="00886F09" w:rsidP="00886F09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472D0">
        <w:rPr>
          <w:rFonts w:ascii="Times New Roman" w:hAnsi="Times New Roman" w:cs="Times New Roman"/>
          <w:sz w:val="28"/>
          <w:szCs w:val="28"/>
        </w:rPr>
        <w:t xml:space="preserve">  строительство школы в с.Тюндюки стоимостью 200 млн.рублей;</w:t>
      </w:r>
    </w:p>
    <w:p w:rsidR="00886F09" w:rsidRPr="008472D0" w:rsidRDefault="00886F09" w:rsidP="00886F09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8472D0">
        <w:rPr>
          <w:rFonts w:ascii="Times New Roman" w:hAnsi="Times New Roman" w:cs="Times New Roman"/>
          <w:sz w:val="28"/>
          <w:szCs w:val="28"/>
        </w:rPr>
        <w:t xml:space="preserve"> ремонт водопропускных труб и проблемных участков по дороге Барда-Ятыш (7 млн.руб.);</w:t>
      </w:r>
    </w:p>
    <w:p w:rsidR="00886F09" w:rsidRPr="008472D0" w:rsidRDefault="00886F09" w:rsidP="00886F09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>4.</w:t>
      </w:r>
      <w:r w:rsidRPr="008472D0">
        <w:rPr>
          <w:rFonts w:ascii="Times New Roman" w:hAnsi="Times New Roman" w:cs="Times New Roman"/>
          <w:sz w:val="28"/>
          <w:szCs w:val="28"/>
        </w:rPr>
        <w:t xml:space="preserve"> по дороге Барда-Куеда передача систем наружного освещения на уровень края (экономия финансовых средств по содержанию данных систем);</w:t>
      </w:r>
    </w:p>
    <w:p w:rsidR="00886F09" w:rsidRPr="008472D0" w:rsidRDefault="00886F09" w:rsidP="00886F09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>5.</w:t>
      </w:r>
      <w:r w:rsidRPr="008472D0">
        <w:rPr>
          <w:rFonts w:ascii="Times New Roman" w:hAnsi="Times New Roman" w:cs="Times New Roman"/>
          <w:sz w:val="28"/>
          <w:szCs w:val="28"/>
        </w:rPr>
        <w:t xml:space="preserve">   ремонт водопропускных труб по дороге Елпачиха-Зайцево-Брюзли  (4 млн.руб.);</w:t>
      </w:r>
    </w:p>
    <w:p w:rsidR="00886F09" w:rsidRPr="008472D0" w:rsidRDefault="00886F09" w:rsidP="00886F09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>6.</w:t>
      </w:r>
      <w:r w:rsidRPr="008472D0">
        <w:rPr>
          <w:rFonts w:ascii="Times New Roman" w:hAnsi="Times New Roman" w:cs="Times New Roman"/>
          <w:sz w:val="28"/>
          <w:szCs w:val="28"/>
        </w:rPr>
        <w:t xml:space="preserve"> </w:t>
      </w:r>
      <w:r w:rsidRPr="008472D0">
        <w:rPr>
          <w:rFonts w:ascii="Times New Roman" w:hAnsi="Times New Roman" w:cs="Times New Roman"/>
          <w:color w:val="000000" w:themeColor="text1"/>
          <w:sz w:val="28"/>
          <w:szCs w:val="28"/>
        </w:rPr>
        <w:t>ремонт моста через реку Тулва между д.Конюково и д.Усть-Тунтором</w:t>
      </w:r>
      <w:r w:rsidRPr="008472D0">
        <w:rPr>
          <w:rFonts w:ascii="Times New Roman" w:hAnsi="Times New Roman" w:cs="Times New Roman"/>
          <w:sz w:val="28"/>
          <w:szCs w:val="28"/>
        </w:rPr>
        <w:t>;</w:t>
      </w:r>
    </w:p>
    <w:p w:rsidR="00886F09" w:rsidRPr="008472D0" w:rsidRDefault="00886F09" w:rsidP="00886F09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>7.</w:t>
      </w:r>
      <w:r w:rsidRPr="008472D0">
        <w:rPr>
          <w:rFonts w:ascii="Times New Roman" w:hAnsi="Times New Roman" w:cs="Times New Roman"/>
          <w:sz w:val="28"/>
          <w:szCs w:val="28"/>
        </w:rPr>
        <w:t xml:space="preserve"> строительство временного мостового перехода через реку Тулва между населенными пунктами 1 Краснояр и 2 Краснояр;</w:t>
      </w:r>
    </w:p>
    <w:p w:rsidR="00886F09" w:rsidRPr="008472D0" w:rsidRDefault="00886F09" w:rsidP="00886F09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>8.</w:t>
      </w:r>
      <w:r w:rsidRPr="008472D0">
        <w:rPr>
          <w:rFonts w:ascii="Times New Roman" w:hAnsi="Times New Roman" w:cs="Times New Roman"/>
          <w:sz w:val="28"/>
          <w:szCs w:val="28"/>
        </w:rPr>
        <w:t xml:space="preserve"> строительство линий электропередач, установка трансформаторных пунктов в микрорайоне Юбилейный 2</w:t>
      </w:r>
    </w:p>
    <w:p w:rsidR="00886F09" w:rsidRPr="008472D0" w:rsidRDefault="00886F09" w:rsidP="00886F09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 xml:space="preserve">Для более эффективного использования инвестиционных вложений газификация будет  продолжена в микрорайоне Западный-3 с.Барда, а также в населенных пунктах района  Амировка,  Кармановка, Танып, Константиновка. </w:t>
      </w:r>
    </w:p>
    <w:p w:rsidR="00886F09" w:rsidRPr="008472D0" w:rsidRDefault="00886F09" w:rsidP="00886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Перспектива газификации Бардымского муниципального</w:t>
      </w:r>
    </w:p>
    <w:p w:rsidR="00886F09" w:rsidRPr="008472D0" w:rsidRDefault="00886F09" w:rsidP="00886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района на период с 2015 по 2020 гг. (строительство)</w:t>
      </w:r>
    </w:p>
    <w:p w:rsidR="00886F09" w:rsidRPr="008472D0" w:rsidRDefault="00886F09" w:rsidP="00886F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2"/>
        <w:gridCol w:w="1276"/>
        <w:gridCol w:w="1418"/>
        <w:gridCol w:w="1984"/>
        <w:gridCol w:w="1418"/>
      </w:tblGrid>
      <w:tr w:rsidR="00886F09" w:rsidRPr="008472D0" w:rsidTr="00922A43">
        <w:trPr>
          <w:cantSplit/>
          <w:trHeight w:val="469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Год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Мощность (километраж)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Количество вводов в жилые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Стоимость строительства (тыс. руб.)</w:t>
            </w:r>
          </w:p>
        </w:tc>
      </w:tr>
      <w:tr w:rsidR="00886F09" w:rsidRPr="008472D0" w:rsidTr="00922A43">
        <w:trPr>
          <w:cantSplit/>
          <w:trHeight w:val="14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 xml:space="preserve">Распределительный газопровод в м-н Западный-3 </w:t>
            </w:r>
          </w:p>
          <w:p w:rsidR="00886F09" w:rsidRPr="008472D0" w:rsidRDefault="00886F09" w:rsidP="00922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2 этап с. Барда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32 500,0</w:t>
            </w:r>
          </w:p>
        </w:tc>
      </w:tr>
      <w:tr w:rsidR="00886F09" w:rsidRPr="008472D0" w:rsidTr="00922A43">
        <w:trPr>
          <w:cantSplit/>
          <w:trHeight w:val="14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 xml:space="preserve">Распределительный газопровод в м-н Перспективный </w:t>
            </w:r>
          </w:p>
          <w:p w:rsidR="00886F09" w:rsidRPr="008472D0" w:rsidRDefault="00886F09" w:rsidP="00922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2 этап с. Барда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14 500,0</w:t>
            </w:r>
          </w:p>
        </w:tc>
      </w:tr>
      <w:tr w:rsidR="00886F09" w:rsidRPr="008472D0" w:rsidTr="00922A43">
        <w:trPr>
          <w:cantSplit/>
          <w:trHeight w:val="407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Распределительный газопровод в д. Аклуши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24 000,0</w:t>
            </w:r>
          </w:p>
        </w:tc>
      </w:tr>
      <w:tr w:rsidR="00886F09" w:rsidRPr="008472D0" w:rsidTr="00922A43">
        <w:trPr>
          <w:cantSplit/>
          <w:trHeight w:val="14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 xml:space="preserve">Распределительный газопровод в с. 1-Краснояр 2 этап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2013-2015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56 228,2</w:t>
            </w:r>
          </w:p>
        </w:tc>
      </w:tr>
      <w:tr w:rsidR="00886F09" w:rsidRPr="008472D0" w:rsidTr="00922A43">
        <w:trPr>
          <w:cantSplit/>
          <w:trHeight w:val="407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Распределительный газопровод в с. Куземьярово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54 945,7</w:t>
            </w:r>
          </w:p>
        </w:tc>
      </w:tr>
      <w:tr w:rsidR="00886F09" w:rsidRPr="008472D0" w:rsidTr="00922A43">
        <w:trPr>
          <w:cantSplit/>
          <w:trHeight w:val="426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Распределительный газопровод в с. Березники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20 741,7</w:t>
            </w:r>
          </w:p>
        </w:tc>
      </w:tr>
      <w:tr w:rsidR="00886F09" w:rsidRPr="008472D0" w:rsidTr="00922A43">
        <w:trPr>
          <w:cantSplit/>
          <w:trHeight w:val="419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Распределительный газопровод в с. Елпачиха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41 645,0</w:t>
            </w:r>
          </w:p>
        </w:tc>
      </w:tr>
      <w:tr w:rsidR="00886F09" w:rsidRPr="008472D0" w:rsidTr="00922A43">
        <w:trPr>
          <w:cantSplit/>
          <w:trHeight w:val="411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Распределительный газопровод в с. Тюндюк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20 177,2</w:t>
            </w:r>
          </w:p>
        </w:tc>
      </w:tr>
      <w:tr w:rsidR="00886F09" w:rsidRPr="008472D0" w:rsidTr="00922A43">
        <w:trPr>
          <w:cantSplit/>
          <w:trHeight w:val="417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Распределительный газопровод в с. Танып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35 338,47</w:t>
            </w:r>
          </w:p>
        </w:tc>
      </w:tr>
      <w:tr w:rsidR="00886F09" w:rsidRPr="008472D0" w:rsidTr="00922A43">
        <w:trPr>
          <w:cantSplit/>
          <w:trHeight w:val="409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Распределительный газопровод в с. Константиновка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23 085,89</w:t>
            </w:r>
          </w:p>
        </w:tc>
      </w:tr>
      <w:tr w:rsidR="00886F09" w:rsidRPr="008472D0" w:rsidTr="00922A43">
        <w:trPr>
          <w:cantSplit/>
          <w:trHeight w:val="14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Распределительный газопровод в с. Амировка и с.Кармановка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18 725,4</w:t>
            </w:r>
          </w:p>
        </w:tc>
      </w:tr>
      <w:tr w:rsidR="00886F09" w:rsidRPr="008472D0" w:rsidTr="00922A43">
        <w:trPr>
          <w:cantSplit/>
          <w:trHeight w:val="14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72D0">
              <w:rPr>
                <w:rFonts w:ascii="Times New Roman" w:hAnsi="Times New Roman" w:cs="Times New Roman"/>
                <w:b/>
              </w:rPr>
              <w:t>157,9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72D0">
              <w:rPr>
                <w:rFonts w:ascii="Times New Roman" w:hAnsi="Times New Roman" w:cs="Times New Roman"/>
                <w:b/>
              </w:rPr>
              <w:t>3 167 вводов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72D0">
              <w:rPr>
                <w:rFonts w:ascii="Times New Roman" w:hAnsi="Times New Roman" w:cs="Times New Roman"/>
                <w:b/>
              </w:rPr>
              <w:t>341 887,56</w:t>
            </w:r>
          </w:p>
        </w:tc>
      </w:tr>
      <w:tr w:rsidR="00886F09" w:rsidRPr="008472D0" w:rsidTr="00922A43">
        <w:trPr>
          <w:cantSplit/>
          <w:trHeight w:val="14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Общая численность хозяйств в Бардымском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72D0">
              <w:rPr>
                <w:rFonts w:ascii="Times New Roman" w:hAnsi="Times New Roman" w:cs="Times New Roman"/>
                <w:b/>
              </w:rPr>
              <w:t>11 405</w:t>
            </w:r>
          </w:p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72D0">
              <w:rPr>
                <w:rFonts w:ascii="Times New Roman" w:hAnsi="Times New Roman" w:cs="Times New Roman"/>
                <w:b/>
              </w:rPr>
              <w:t>(на сегодняшний день 4599 вводов 40,3%)</w:t>
            </w:r>
          </w:p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6F09" w:rsidRPr="008472D0" w:rsidTr="00922A43">
        <w:trPr>
          <w:cantSplit/>
          <w:trHeight w:val="14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2D0">
              <w:rPr>
                <w:rFonts w:ascii="Times New Roman" w:hAnsi="Times New Roman" w:cs="Times New Roman"/>
              </w:rPr>
              <w:t>% газификации на 2015-2020гг. от общей численности хозяйств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72D0">
              <w:rPr>
                <w:rFonts w:ascii="Times New Roman" w:hAnsi="Times New Roman" w:cs="Times New Roman"/>
                <w:b/>
              </w:rPr>
              <w:t>+27,7 %</w:t>
            </w:r>
          </w:p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9" w:rsidRPr="008472D0" w:rsidRDefault="00886F09" w:rsidP="0092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86F09" w:rsidRPr="008472D0" w:rsidRDefault="00886F09" w:rsidP="00886F09">
      <w:pPr>
        <w:spacing w:after="0" w:line="240" w:lineRule="auto"/>
        <w:rPr>
          <w:rFonts w:ascii="Times New Roman" w:hAnsi="Times New Roman" w:cs="Times New Roman"/>
        </w:rPr>
      </w:pPr>
    </w:p>
    <w:p w:rsidR="00886F09" w:rsidRPr="008472D0" w:rsidRDefault="00886F09" w:rsidP="00886F09">
      <w:pPr>
        <w:tabs>
          <w:tab w:val="right" w:pos="9355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lastRenderedPageBreak/>
        <w:t>ЖКХ</w:t>
      </w:r>
      <w:r w:rsidRPr="008472D0">
        <w:rPr>
          <w:rFonts w:ascii="Times New Roman" w:hAnsi="Times New Roman" w:cs="Times New Roman"/>
          <w:b/>
          <w:sz w:val="28"/>
          <w:szCs w:val="28"/>
        </w:rPr>
        <w:tab/>
      </w:r>
    </w:p>
    <w:p w:rsidR="00886F09" w:rsidRPr="008472D0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>1. Поэтапное решение вопросов по ремонту и модернизации тепло, водо и газо снабжения, канализационных очистных сооружений:</w:t>
      </w:r>
    </w:p>
    <w:p w:rsidR="00886F09" w:rsidRPr="008472D0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ab/>
        <w:t>ремонт теплотрассы (6 млн.руб.);</w:t>
      </w:r>
    </w:p>
    <w:p w:rsidR="00886F09" w:rsidRPr="008472D0" w:rsidRDefault="00886F09" w:rsidP="0088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ремонт и модернизация существующих КОС (2,5 млн.руб.).</w:t>
      </w:r>
    </w:p>
    <w:p w:rsidR="00886F09" w:rsidRPr="008472D0" w:rsidRDefault="00886F09" w:rsidP="00886F09">
      <w:pPr>
        <w:spacing w:after="0" w:line="240" w:lineRule="auto"/>
        <w:rPr>
          <w:rFonts w:ascii="Times New Roman" w:hAnsi="Times New Roman" w:cs="Times New Roman"/>
        </w:rPr>
      </w:pPr>
    </w:p>
    <w:p w:rsidR="00886F09" w:rsidRPr="008472D0" w:rsidRDefault="00886F09" w:rsidP="00886F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72D0">
        <w:rPr>
          <w:rFonts w:ascii="Times New Roman" w:hAnsi="Times New Roman" w:cs="Times New Roman"/>
        </w:rPr>
        <w:tab/>
      </w:r>
      <w:r w:rsidRPr="008472D0">
        <w:rPr>
          <w:rFonts w:ascii="Times New Roman" w:hAnsi="Times New Roman" w:cs="Times New Roman"/>
          <w:b/>
          <w:sz w:val="28"/>
          <w:szCs w:val="28"/>
        </w:rPr>
        <w:t>МУП «Бардымское ПАТП»</w:t>
      </w:r>
    </w:p>
    <w:p w:rsidR="00886F09" w:rsidRPr="008472D0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472D0">
        <w:rPr>
          <w:rFonts w:ascii="Times New Roman" w:hAnsi="Times New Roman" w:cs="Times New Roman"/>
          <w:sz w:val="28"/>
          <w:szCs w:val="28"/>
        </w:rPr>
        <w:t>Обновление автобусного парка</w:t>
      </w:r>
      <w:r w:rsidRPr="008472D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86F09" w:rsidRPr="008472D0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472D0">
        <w:rPr>
          <w:rFonts w:ascii="Times New Roman" w:hAnsi="Times New Roman" w:cs="Times New Roman"/>
          <w:sz w:val="28"/>
          <w:szCs w:val="28"/>
        </w:rPr>
        <w:t>Выделение субсидии на возмещение недополученных доходов по перевозке пассажиров на районных маршрутах</w:t>
      </w:r>
      <w:r w:rsidRPr="008472D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472D0">
        <w:rPr>
          <w:rFonts w:ascii="Times New Roman" w:hAnsi="Times New Roman" w:cs="Times New Roman"/>
          <w:sz w:val="28"/>
          <w:szCs w:val="28"/>
        </w:rPr>
        <w:t>2015 г. – 2 млн.руб., 2016г. -3 млн.руб.).</w:t>
      </w:r>
    </w:p>
    <w:p w:rsidR="00886F09" w:rsidRPr="008472D0" w:rsidRDefault="00886F09" w:rsidP="00886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6F09" w:rsidRPr="008472D0" w:rsidRDefault="00886F09" w:rsidP="00886F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>Развитие информационных и телекоммуникационных ресурсов Бардымского района</w:t>
      </w:r>
    </w:p>
    <w:p w:rsidR="00886F09" w:rsidRPr="008472D0" w:rsidRDefault="00886F09" w:rsidP="00886F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F09" w:rsidRPr="008472D0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72D0">
        <w:rPr>
          <w:rFonts w:ascii="Times New Roman" w:hAnsi="Times New Roman" w:cs="Times New Roman"/>
          <w:b/>
          <w:sz w:val="28"/>
          <w:szCs w:val="28"/>
          <w:lang w:eastAsia="en-US"/>
        </w:rPr>
        <w:t>1. Развитие Муниципального бюджетного учреждения «Местное телерадиовещание Бардымского района «Тол буйлары» (Притулвье)</w:t>
      </w:r>
      <w:r w:rsidRPr="008472D0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886F09" w:rsidRPr="008472D0" w:rsidRDefault="00886F09" w:rsidP="00886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72D0">
        <w:rPr>
          <w:rFonts w:ascii="Times New Roman" w:hAnsi="Times New Roman" w:cs="Times New Roman"/>
          <w:sz w:val="28"/>
          <w:szCs w:val="28"/>
          <w:lang w:eastAsia="en-US"/>
        </w:rPr>
        <w:t>создание условий для качественного освещения социально-экономического развития района и деятельности местного самоуправления (</w:t>
      </w:r>
      <w:r w:rsidRPr="008472D0">
        <w:rPr>
          <w:rFonts w:ascii="Times New Roman" w:hAnsi="Times New Roman" w:cs="Times New Roman"/>
          <w:sz w:val="28"/>
          <w:szCs w:val="28"/>
        </w:rPr>
        <w:t>приобретение оборудования для выхода в прямой эфир – стоимость 500 тыс.руб.);</w:t>
      </w:r>
    </w:p>
    <w:p w:rsidR="00886F09" w:rsidRPr="008472D0" w:rsidRDefault="00886F09" w:rsidP="00886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sz w:val="28"/>
          <w:szCs w:val="28"/>
        </w:rPr>
        <w:t>ведение профориентационной работы с образовательными организациями по воспитанию будущих журналистов, ведущих и монтажеров (на сегодняшний день нехватка по данным специальностям кадров).</w:t>
      </w:r>
    </w:p>
    <w:p w:rsidR="00886F09" w:rsidRPr="008472D0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72D0">
        <w:rPr>
          <w:rFonts w:ascii="Times New Roman" w:hAnsi="Times New Roman" w:cs="Times New Roman"/>
          <w:b/>
          <w:sz w:val="28"/>
          <w:szCs w:val="28"/>
          <w:lang w:eastAsia="en-US"/>
        </w:rPr>
        <w:t>2. Развитие Муниципального автономного учреждения «Редакция «Тан» («Рассвет»)</w:t>
      </w:r>
      <w:r w:rsidRPr="008472D0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886F09" w:rsidRPr="008472D0" w:rsidRDefault="00886F09" w:rsidP="00886F09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2D0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современной материально-технической базы (приобретение современного оборудования  - 1,2 млн.руб.); </w:t>
      </w:r>
    </w:p>
    <w:p w:rsidR="00886F09" w:rsidRPr="008472D0" w:rsidRDefault="00886F09" w:rsidP="00886F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2D0">
        <w:rPr>
          <w:rFonts w:ascii="Times New Roman" w:hAnsi="Times New Roman" w:cs="Times New Roman"/>
          <w:color w:val="000000"/>
          <w:sz w:val="28"/>
          <w:szCs w:val="28"/>
        </w:rPr>
        <w:t>приведение в нормативное состояние здания редакции.</w:t>
      </w:r>
    </w:p>
    <w:p w:rsidR="00886F09" w:rsidRPr="008472D0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>3. Предоставление государственных и муниципальных услуг по принципу одного окна</w:t>
      </w:r>
      <w:r w:rsidRPr="008472D0">
        <w:rPr>
          <w:rFonts w:ascii="Times New Roman" w:hAnsi="Times New Roman" w:cs="Times New Roman"/>
          <w:sz w:val="28"/>
          <w:szCs w:val="28"/>
        </w:rPr>
        <w:t xml:space="preserve"> (на сегодняшний день созданы и открыты для предоставления населению государственных и муниципальных услуг структурные подразделения Краевого МФЦ в с.Барда, Березники, Печмень, Бичурино. В планах на 2015-2016 открыть структурные подразделения в с. Федорки, Елпачиха, 2 Краснояр, Тюндюки, Сараши).</w:t>
      </w:r>
    </w:p>
    <w:p w:rsidR="00886F09" w:rsidRPr="008472D0" w:rsidRDefault="00886F09" w:rsidP="00886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D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472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Строительство 20 антенно-базовых станций которые будут соединены оптико-волоконной линией связи</w:t>
      </w:r>
      <w:r w:rsidRPr="008472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что позволит обеспечить до 85% покрытие сотовой, телефонной связью и интернетом (на сегодняшний день выполнены работы по подведению электроснабжения к антенно-мачтовым сооружениям в Шермейском сельском поселении на сумму 426 тыс.руб. и в Федорковском 357, тыс.руб.).</w:t>
      </w:r>
    </w:p>
    <w:p w:rsidR="00886F09" w:rsidRDefault="00886F09" w:rsidP="00886F0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F09" w:rsidRPr="0034557C" w:rsidRDefault="00886F09" w:rsidP="00886F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F09" w:rsidRDefault="00886F09" w:rsidP="00886F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F09" w:rsidRPr="008B6E25" w:rsidRDefault="00886F09" w:rsidP="0088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09" w:rsidRPr="0034557C" w:rsidRDefault="00886F09" w:rsidP="00886F0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6F09" w:rsidRDefault="00886F09"/>
    <w:sectPr w:rsidR="00886F09" w:rsidSect="00136E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A39" w:rsidRDefault="00017A39" w:rsidP="00B9076E">
      <w:pPr>
        <w:spacing w:after="0" w:line="240" w:lineRule="auto"/>
      </w:pPr>
      <w:r>
        <w:separator/>
      </w:r>
    </w:p>
  </w:endnote>
  <w:endnote w:type="continuationSeparator" w:id="1">
    <w:p w:rsidR="00017A39" w:rsidRDefault="00017A39" w:rsidP="00B9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67" w:rsidRDefault="007003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67" w:rsidRDefault="0070036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67" w:rsidRDefault="007003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A39" w:rsidRDefault="00017A39" w:rsidP="00B9076E">
      <w:pPr>
        <w:spacing w:after="0" w:line="240" w:lineRule="auto"/>
      </w:pPr>
      <w:r>
        <w:separator/>
      </w:r>
    </w:p>
  </w:footnote>
  <w:footnote w:type="continuationSeparator" w:id="1">
    <w:p w:rsidR="00017A39" w:rsidRDefault="00017A39" w:rsidP="00B9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67" w:rsidRDefault="007003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6E" w:rsidRDefault="00B9076E">
    <w:pPr>
      <w:pStyle w:val="a3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67" w:rsidRDefault="007003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DE9"/>
    <w:multiLevelType w:val="hybridMultilevel"/>
    <w:tmpl w:val="63E0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31BB"/>
    <w:multiLevelType w:val="hybridMultilevel"/>
    <w:tmpl w:val="C7767262"/>
    <w:lvl w:ilvl="0" w:tplc="0AB2BA3A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B0666D7"/>
    <w:multiLevelType w:val="hybridMultilevel"/>
    <w:tmpl w:val="0C50CF52"/>
    <w:lvl w:ilvl="0" w:tplc="3CE444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F53A47"/>
    <w:multiLevelType w:val="hybridMultilevel"/>
    <w:tmpl w:val="45A8AF88"/>
    <w:lvl w:ilvl="0" w:tplc="A488A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42AC7"/>
    <w:multiLevelType w:val="hybridMultilevel"/>
    <w:tmpl w:val="E27434A6"/>
    <w:lvl w:ilvl="0" w:tplc="0E96D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E51E1"/>
    <w:multiLevelType w:val="hybridMultilevel"/>
    <w:tmpl w:val="8092FCB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7D1779"/>
    <w:multiLevelType w:val="hybridMultilevel"/>
    <w:tmpl w:val="55CCECA2"/>
    <w:lvl w:ilvl="0" w:tplc="B01CD4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FC1153F"/>
    <w:multiLevelType w:val="hybridMultilevel"/>
    <w:tmpl w:val="7CE498DE"/>
    <w:lvl w:ilvl="0" w:tplc="BC16342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B67CC2"/>
    <w:multiLevelType w:val="hybridMultilevel"/>
    <w:tmpl w:val="2AEE3E40"/>
    <w:lvl w:ilvl="0" w:tplc="753CE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D4DC1"/>
    <w:multiLevelType w:val="hybridMultilevel"/>
    <w:tmpl w:val="B4AEF936"/>
    <w:lvl w:ilvl="0" w:tplc="3072E98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C69428C"/>
    <w:multiLevelType w:val="hybridMultilevel"/>
    <w:tmpl w:val="99886FE4"/>
    <w:lvl w:ilvl="0" w:tplc="0FF8F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10CE5"/>
    <w:multiLevelType w:val="hybridMultilevel"/>
    <w:tmpl w:val="CBC86A36"/>
    <w:lvl w:ilvl="0" w:tplc="753CE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4594D"/>
    <w:multiLevelType w:val="hybridMultilevel"/>
    <w:tmpl w:val="5F7A2EAE"/>
    <w:lvl w:ilvl="0" w:tplc="28BC3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12"/>
  </w:num>
  <w:num w:numId="10">
    <w:abstractNumId w:val="3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076E"/>
    <w:rsid w:val="00017A39"/>
    <w:rsid w:val="00087F81"/>
    <w:rsid w:val="00136EC4"/>
    <w:rsid w:val="002320DD"/>
    <w:rsid w:val="002A33F1"/>
    <w:rsid w:val="002C53D6"/>
    <w:rsid w:val="0031634F"/>
    <w:rsid w:val="003E7B1C"/>
    <w:rsid w:val="006D419D"/>
    <w:rsid w:val="00700367"/>
    <w:rsid w:val="007D60E3"/>
    <w:rsid w:val="00886F09"/>
    <w:rsid w:val="0089518E"/>
    <w:rsid w:val="009B2A83"/>
    <w:rsid w:val="00A16FFB"/>
    <w:rsid w:val="00A53339"/>
    <w:rsid w:val="00AC37BD"/>
    <w:rsid w:val="00B9076E"/>
    <w:rsid w:val="00C52641"/>
    <w:rsid w:val="00D4787A"/>
    <w:rsid w:val="00D50542"/>
    <w:rsid w:val="00D62734"/>
    <w:rsid w:val="00EB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076E"/>
  </w:style>
  <w:style w:type="paragraph" w:styleId="a5">
    <w:name w:val="footer"/>
    <w:basedOn w:val="a"/>
    <w:link w:val="a6"/>
    <w:uiPriority w:val="99"/>
    <w:unhideWhenUsed/>
    <w:rsid w:val="00B9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76E"/>
  </w:style>
  <w:style w:type="table" w:styleId="a7">
    <w:name w:val="Table Grid"/>
    <w:basedOn w:val="a1"/>
    <w:uiPriority w:val="59"/>
    <w:rsid w:val="00886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iPriority w:val="99"/>
    <w:unhideWhenUsed/>
    <w:rsid w:val="0088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886F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86F09"/>
  </w:style>
  <w:style w:type="paragraph" w:styleId="ac">
    <w:name w:val="Body Text First Indent"/>
    <w:basedOn w:val="aa"/>
    <w:link w:val="ad"/>
    <w:uiPriority w:val="99"/>
    <w:unhideWhenUsed/>
    <w:rsid w:val="00886F09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rsid w:val="00886F09"/>
  </w:style>
  <w:style w:type="paragraph" w:customStyle="1" w:styleId="ae">
    <w:name w:val="Исполнитель"/>
    <w:basedOn w:val="aa"/>
    <w:rsid w:val="00886F09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86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 Spacing"/>
    <w:link w:val="af0"/>
    <w:uiPriority w:val="1"/>
    <w:qFormat/>
    <w:rsid w:val="00886F09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886F09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88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6F0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86F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886F0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886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basedOn w:val="a0"/>
    <w:link w:val="af"/>
    <w:uiPriority w:val="1"/>
    <w:locked/>
    <w:rsid w:val="00886F09"/>
  </w:style>
  <w:style w:type="paragraph" w:customStyle="1" w:styleId="af4">
    <w:name w:val="программа"/>
    <w:basedOn w:val="a"/>
    <w:link w:val="af5"/>
    <w:uiPriority w:val="99"/>
    <w:rsid w:val="00886F09"/>
    <w:pPr>
      <w:tabs>
        <w:tab w:val="left" w:pos="567"/>
      </w:tabs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программа Знак"/>
    <w:basedOn w:val="a0"/>
    <w:link w:val="af4"/>
    <w:uiPriority w:val="99"/>
    <w:locked/>
    <w:rsid w:val="00886F09"/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Hyperlink"/>
    <w:basedOn w:val="a0"/>
    <w:uiPriority w:val="99"/>
    <w:rsid w:val="00886F09"/>
    <w:rPr>
      <w:rFonts w:cs="Times New Roman"/>
      <w:color w:val="0000FF"/>
      <w:u w:val="single"/>
    </w:rPr>
  </w:style>
  <w:style w:type="paragraph" w:customStyle="1" w:styleId="af7">
    <w:name w:val="Знак"/>
    <w:basedOn w:val="a"/>
    <w:uiPriority w:val="99"/>
    <w:rsid w:val="00886F0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">
    <w:name w:val="Основной текст (2)"/>
    <w:basedOn w:val="a0"/>
    <w:link w:val="21"/>
    <w:uiPriority w:val="99"/>
    <w:locked/>
    <w:rsid w:val="00886F0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86F09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210">
    <w:name w:val="Основной текст 21"/>
    <w:basedOn w:val="a"/>
    <w:rsid w:val="00886F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886F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nformat">
    <w:name w:val="ConsPlusNonformat"/>
    <w:rsid w:val="00886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Title"/>
    <w:basedOn w:val="a"/>
    <w:link w:val="af9"/>
    <w:qFormat/>
    <w:rsid w:val="00886F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Название Знак"/>
    <w:basedOn w:val="a0"/>
    <w:link w:val="af8"/>
    <w:rsid w:val="00886F09"/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Гипертекстовая ссылка"/>
    <w:basedOn w:val="a0"/>
    <w:uiPriority w:val="99"/>
    <w:rsid w:val="00886F09"/>
    <w:rPr>
      <w:rFonts w:cs="Times New Roman"/>
      <w:color w:val="106BBE"/>
    </w:rPr>
  </w:style>
  <w:style w:type="paragraph" w:customStyle="1" w:styleId="Iauiue">
    <w:name w:val="Iau?iue"/>
    <w:rsid w:val="00886F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customStyle="1" w:styleId="a9">
    <w:name w:val="Обычный (веб) Знак"/>
    <w:basedOn w:val="a0"/>
    <w:link w:val="a8"/>
    <w:uiPriority w:val="99"/>
    <w:locked/>
    <w:rsid w:val="00886F09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Plain Text"/>
    <w:basedOn w:val="a"/>
    <w:link w:val="afc"/>
    <w:rsid w:val="00886F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rsid w:val="00886F0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F3D609032976365B5197BFC9362463FFA45694A2E04F37DAE17719F1C37CD3FB704A5BADCB5C305E864E05pF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3DE1C8D8C802A833C375DC8C017ADC9A7603C5139796849FF41619E39ED7D24EE2088A2805AC1D3x17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70950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30</Pages>
  <Words>9065</Words>
  <Characters>51673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</dc:creator>
  <cp:keywords/>
  <dc:description/>
  <cp:lastModifiedBy>Ахмарова</cp:lastModifiedBy>
  <cp:revision>11</cp:revision>
  <cp:lastPrinted>2016-04-12T03:35:00Z</cp:lastPrinted>
  <dcterms:created xsi:type="dcterms:W3CDTF">2016-04-11T12:54:00Z</dcterms:created>
  <dcterms:modified xsi:type="dcterms:W3CDTF">2016-04-28T05:14:00Z</dcterms:modified>
</cp:coreProperties>
</file>