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8" w:rsidRPr="00004218" w:rsidRDefault="00004218" w:rsidP="000042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004218" w:rsidRPr="00004218" w:rsidRDefault="00004218" w:rsidP="000042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004218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proofErr w:type="gramStart"/>
      <w:r w:rsidRPr="00004218">
        <w:rPr>
          <w:rFonts w:ascii="Times New Roman" w:eastAsia="Times New Roman" w:hAnsi="Times New Roman" w:cs="Times New Roman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04218">
        <w:rPr>
          <w:rFonts w:ascii="Times New Roman" w:eastAsia="Times New Roman" w:hAnsi="Times New Roman" w:cs="Times New Roman"/>
          <w:lang w:eastAsia="ru-RU"/>
        </w:rPr>
        <w:t xml:space="preserve"> Юсьвинского муниципального округа Пермского края, затрагивающих вопросы осуществления предпринимательской и инвестиционной деятельности</w:t>
      </w:r>
    </w:p>
    <w:p w:rsidR="00004218" w:rsidRPr="00004218" w:rsidRDefault="00004218" w:rsidP="00004218">
      <w:pPr>
        <w:spacing w:after="360" w:line="240" w:lineRule="auto"/>
        <w:ind w:left="714" w:hanging="357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004218" w:rsidRPr="00004218" w:rsidRDefault="00004218" w:rsidP="00004218">
      <w:pPr>
        <w:spacing w:after="360" w:line="240" w:lineRule="auto"/>
        <w:ind w:left="714" w:hanging="357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004218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Заключение об оценке регулирующего воздействия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Администрация Юсьвинского муниципального округа Пермского края в соответствии с __ пунктом </w:t>
      </w:r>
      <w:proofErr w:type="gramStart"/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Юсьвинского муниципального округа Пермского края, утвержденного постановлением администрации Юсьвинского муниципального округа Пермского края от 02.03. 2020 г. № 04 (далее – Порядок проведения оценки регулирующего воздействия), 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рассмотрела проект 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(наименование проекта муниципального нормативного правового акта) 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, (далее – проект акта), подготовленный и направленный для подготовки настоящего заключения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(наименование структурного подразделения - разработчика, направившего проект акта)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Вариант 1 </w:t>
      </w:r>
      <w:r w:rsidRPr="00004218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акта разработчиком не соблюден порядок проведения оценки регулирующего воздействия.</w:t>
      </w:r>
    </w:p>
    <w:p w:rsidR="00004218" w:rsidRPr="00004218" w:rsidRDefault="00004218" w:rsidP="00004218">
      <w:pPr>
        <w:tabs>
          <w:tab w:val="right" w:pos="992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.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(указываются невыполненные процедуры, предусмотренные Порядком проведения оценки регулирующего воздействия)</w:t>
      </w:r>
    </w:p>
    <w:p w:rsidR="00004218" w:rsidRPr="00004218" w:rsidRDefault="00004218" w:rsidP="00004218">
      <w:pPr>
        <w:spacing w:before="360"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В соответствии с Порядком проведения оценки регулирующего воздействия</w:t>
      </w: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851"/>
        <w:gridCol w:w="2693"/>
      </w:tblGrid>
      <w:tr w:rsidR="00004218" w:rsidRPr="00004218" w:rsidTr="004800E2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необходимо провести процедуры, предусмотренные пунктами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Порядка проведения </w:t>
            </w:r>
          </w:p>
        </w:tc>
      </w:tr>
    </w:tbl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оценки регулирующего воздействия, и доработать проект акта по их результатам, после чего повторно направить проект акта в комитет экономического развития администрации Юсьвинского муниципального округа Пермского края для подготовки заключения.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Вариант 2 </w:t>
      </w:r>
      <w:r w:rsidRPr="00004218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218" w:rsidRPr="00004218" w:rsidRDefault="00004218" w:rsidP="00004218">
      <w:pPr>
        <w:tabs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</w:p>
    <w:p w:rsidR="00004218" w:rsidRPr="00004218" w:rsidRDefault="00004218" w:rsidP="00004218">
      <w:pPr>
        <w:tabs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218" w:rsidRPr="00004218" w:rsidRDefault="00004218" w:rsidP="00004218">
      <w:pPr>
        <w:tabs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714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(впервые/повторно)</w:t>
      </w:r>
    </w:p>
    <w:p w:rsidR="00004218" w:rsidRPr="00004218" w:rsidRDefault="00004218" w:rsidP="00004218">
      <w:pPr>
        <w:tabs>
          <w:tab w:val="right" w:pos="9923"/>
        </w:tabs>
        <w:spacing w:after="0" w:line="240" w:lineRule="auto"/>
        <w:jc w:val="both"/>
        <w:rPr>
          <w:rFonts w:ascii="Times New Roman" w:eastAsia="SimSun" w:hAnsi="Times New Roman" w:cs="Times New Roman"/>
          <w:sz w:val="44"/>
          <w:szCs w:val="44"/>
          <w:lang w:eastAsia="ru-RU"/>
        </w:rPr>
      </w:pPr>
      <w:r w:rsidRPr="00004218">
        <w:rPr>
          <w:rFonts w:ascii="Times New Roman" w:eastAsia="SimSun" w:hAnsi="Times New Roman" w:cs="Times New Roman"/>
          <w:sz w:val="44"/>
          <w:szCs w:val="44"/>
          <w:lang w:eastAsia="ru-RU"/>
        </w:rPr>
        <w:t>.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22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(информация о предшествующей подготовке заключений об оценке регулирующего воздействия проекта акта)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22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227"/>
        <w:jc w:val="center"/>
        <w:rPr>
          <w:rFonts w:ascii="Times New Roman" w:eastAsia="SimSun" w:hAnsi="Times New Roman" w:cs="Times New Roman"/>
          <w:sz w:val="2"/>
          <w:szCs w:val="2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Разработчиком проведены публичные обсуждения уведомления о подготовке проекта акта</w:t>
      </w: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004218" w:rsidRPr="00004218" w:rsidTr="0048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сроки </w:t>
            </w:r>
            <w:proofErr w:type="gramStart"/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а также проекта акта и сводного</w:t>
            </w:r>
          </w:p>
        </w:tc>
      </w:tr>
      <w:tr w:rsidR="00004218" w:rsidRPr="00004218" w:rsidTr="0048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004218" w:rsidRPr="00004218" w:rsidTr="0048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отчета в сроки </w:t>
            </w:r>
            <w:proofErr w:type="gramStart"/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4218" w:rsidRPr="00004218" w:rsidTr="0048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218" w:rsidRPr="00004218" w:rsidRDefault="00004218" w:rsidP="00004218">
      <w:pPr>
        <w:tabs>
          <w:tab w:val="right" w:pos="9923"/>
        </w:tabs>
        <w:spacing w:before="36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</w:p>
    <w:p w:rsidR="00004218" w:rsidRPr="00004218" w:rsidRDefault="00004218" w:rsidP="00004218">
      <w:pPr>
        <w:tabs>
          <w:tab w:val="right" w:pos="9923"/>
        </w:tabs>
        <w:spacing w:before="36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.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004218" w:rsidRPr="00004218" w:rsidRDefault="00004218" w:rsidP="00004218">
      <w:pPr>
        <w:spacing w:before="36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комитетом экономического развития администрации Юсьвинского муниципального округа Пермского края  сделаны следующие выводы.</w:t>
      </w:r>
      <w:proofErr w:type="gramEnd"/>
    </w:p>
    <w:p w:rsidR="00004218" w:rsidRPr="00004218" w:rsidRDefault="00004218" w:rsidP="00004218">
      <w:pPr>
        <w:tabs>
          <w:tab w:val="right" w:pos="992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.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004218" w:rsidRPr="00004218" w:rsidRDefault="00004218" w:rsidP="00004218">
      <w:pPr>
        <w:tabs>
          <w:tab w:val="right" w:pos="992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.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края)</w:t>
      </w:r>
      <w:proofErr w:type="gramEnd"/>
    </w:p>
    <w:p w:rsidR="00004218" w:rsidRPr="00004218" w:rsidRDefault="00004218" w:rsidP="00004218">
      <w:pPr>
        <w:tabs>
          <w:tab w:val="right" w:pos="992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.</w:t>
      </w:r>
    </w:p>
    <w:p w:rsidR="00004218" w:rsidRPr="00004218" w:rsidRDefault="00004218" w:rsidP="000042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t>(обоснование выводов, а также иные замечания и предложения администрации Юсьвинского муниципального округа Пермского края)</w:t>
      </w:r>
    </w:p>
    <w:p w:rsidR="00004218" w:rsidRPr="00004218" w:rsidRDefault="00004218" w:rsidP="00004218">
      <w:pPr>
        <w:spacing w:before="24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4218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Указание (при наличии) на приложения.</w:t>
      </w:r>
    </w:p>
    <w:p w:rsidR="00004218" w:rsidRPr="00004218" w:rsidRDefault="00004218" w:rsidP="000042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3232"/>
      </w:tblGrid>
      <w:tr w:rsidR="00004218" w:rsidRPr="00004218" w:rsidTr="004800E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218" w:rsidRPr="00004218" w:rsidTr="004800E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(подпись</w:t>
            </w:r>
            <w:proofErr w:type="gramStart"/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4218" w:rsidRPr="00004218" w:rsidRDefault="00004218" w:rsidP="0000421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(И.О. Фамилия</w:t>
            </w:r>
            <w:r w:rsidRPr="00004218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004218" w:rsidRPr="00004218" w:rsidRDefault="00004218" w:rsidP="0000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4218" w:rsidRPr="00004218" w:rsidRDefault="00004218" w:rsidP="00004218">
      <w:pPr>
        <w:widowControl w:val="0"/>
        <w:autoSpaceDE w:val="0"/>
        <w:autoSpaceDN w:val="0"/>
        <w:adjustRightInd w:val="0"/>
        <w:spacing w:after="0" w:line="240" w:lineRule="auto"/>
        <w:ind w:left="714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4218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004218" w:rsidRPr="00004218" w:rsidRDefault="00004218" w:rsidP="00004218">
      <w:pPr>
        <w:widowControl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647"/>
      <w:bookmarkEnd w:id="0"/>
      <w:r w:rsidRPr="00004218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004218">
        <w:rPr>
          <w:rFonts w:ascii="Arial" w:eastAsia="Times New Roman" w:hAnsi="Arial" w:cs="Arial"/>
          <w:sz w:val="20"/>
          <w:szCs w:val="20"/>
          <w:lang w:eastAsia="ru-RU"/>
        </w:rPr>
        <w:t>&gt; В</w:t>
      </w:r>
      <w:proofErr w:type="gramEnd"/>
      <w:r w:rsidRPr="00004218">
        <w:rPr>
          <w:rFonts w:ascii="Arial" w:eastAsia="Times New Roman" w:hAnsi="Arial" w:cs="Arial"/>
          <w:sz w:val="20"/>
          <w:szCs w:val="20"/>
          <w:lang w:eastAsia="ru-RU"/>
        </w:rPr>
        <w:t xml:space="preserve"> случае если выявлено несоблюдение разработчиком Порядка проведения оценки регулирующего воздействия.</w:t>
      </w:r>
    </w:p>
    <w:p w:rsidR="00004218" w:rsidRPr="00004218" w:rsidRDefault="00004218" w:rsidP="00004218">
      <w:pPr>
        <w:widowControl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648"/>
      <w:bookmarkEnd w:id="1"/>
      <w:r w:rsidRPr="00004218">
        <w:rPr>
          <w:rFonts w:ascii="Arial" w:eastAsia="Times New Roman" w:hAnsi="Arial" w:cs="Arial"/>
          <w:sz w:val="20"/>
          <w:szCs w:val="20"/>
          <w:lang w:eastAsia="ru-RU"/>
        </w:rPr>
        <w:t>&lt;2</w:t>
      </w:r>
      <w:proofErr w:type="gramStart"/>
      <w:r w:rsidRPr="00004218">
        <w:rPr>
          <w:rFonts w:ascii="Arial" w:eastAsia="Times New Roman" w:hAnsi="Arial" w:cs="Arial"/>
          <w:sz w:val="20"/>
          <w:szCs w:val="20"/>
          <w:lang w:eastAsia="ru-RU"/>
        </w:rPr>
        <w:t>&gt; В</w:t>
      </w:r>
      <w:proofErr w:type="gramEnd"/>
      <w:r w:rsidRPr="00004218">
        <w:rPr>
          <w:rFonts w:ascii="Arial" w:eastAsia="Times New Roman" w:hAnsi="Arial" w:cs="Arial"/>
          <w:sz w:val="20"/>
          <w:szCs w:val="20"/>
          <w:lang w:eastAsia="ru-RU"/>
        </w:rPr>
        <w:t xml:space="preserve"> случае если несоблюдение разработчиком Порядка проведения оценки регулирующего воздействия не выявлено.</w:t>
      </w:r>
    </w:p>
    <w:p w:rsidR="00004218" w:rsidRPr="00004218" w:rsidRDefault="00004218" w:rsidP="00004218">
      <w:pPr>
        <w:widowControl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649"/>
      <w:bookmarkEnd w:id="2"/>
      <w:r w:rsidRPr="00004218">
        <w:rPr>
          <w:rFonts w:ascii="Arial" w:eastAsia="Times New Roman" w:hAnsi="Arial" w:cs="Arial"/>
          <w:sz w:val="20"/>
          <w:szCs w:val="20"/>
          <w:lang w:eastAsia="ru-RU"/>
        </w:rPr>
        <w:t>&lt;3</w:t>
      </w:r>
      <w:proofErr w:type="gramStart"/>
      <w:r w:rsidRPr="00004218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004218">
        <w:rPr>
          <w:rFonts w:ascii="Arial" w:eastAsia="Times New Roman" w:hAnsi="Arial" w:cs="Arial"/>
          <w:sz w:val="20"/>
          <w:szCs w:val="20"/>
          <w:lang w:eastAsia="ru-RU"/>
        </w:rPr>
        <w:t>казывается в случае направления разработчиком проекта акта повторно.</w:t>
      </w:r>
    </w:p>
    <w:p w:rsidR="00004218" w:rsidRPr="00004218" w:rsidRDefault="00004218" w:rsidP="00004218">
      <w:pPr>
        <w:widowControl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650"/>
      <w:bookmarkStart w:id="4" w:name="Par651"/>
      <w:bookmarkEnd w:id="3"/>
      <w:bookmarkEnd w:id="4"/>
      <w:r w:rsidRPr="00004218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004218">
        <w:rPr>
          <w:rFonts w:ascii="Arial" w:eastAsia="Times New Roman" w:hAnsi="Arial" w:cs="Arial"/>
          <w:sz w:val="20"/>
          <w:szCs w:val="20"/>
          <w:lang w:eastAsia="ru-RU"/>
        </w:rPr>
        <w:t>&gt; В</w:t>
      </w:r>
      <w:proofErr w:type="gramEnd"/>
      <w:r w:rsidRPr="00004218">
        <w:rPr>
          <w:rFonts w:ascii="Arial" w:eastAsia="Times New Roman" w:hAnsi="Arial" w:cs="Arial"/>
          <w:sz w:val="20"/>
          <w:szCs w:val="20"/>
          <w:lang w:eastAsia="ru-RU"/>
        </w:rPr>
        <w:t xml:space="preserve">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края, и устано</w:t>
      </w:r>
      <w:bookmarkStart w:id="5" w:name="_GoBack"/>
      <w:bookmarkEnd w:id="5"/>
      <w:r w:rsidRPr="00004218">
        <w:rPr>
          <w:rFonts w:ascii="Arial" w:eastAsia="Times New Roman" w:hAnsi="Arial" w:cs="Arial"/>
          <w:sz w:val="20"/>
          <w:szCs w:val="20"/>
          <w:lang w:eastAsia="ru-RU"/>
        </w:rPr>
        <w:t xml:space="preserve">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</w:t>
      </w:r>
      <w:proofErr w:type="gramStart"/>
      <w:r w:rsidRPr="00004218">
        <w:rPr>
          <w:rFonts w:ascii="Arial" w:eastAsia="Times New Roman" w:hAnsi="Arial" w:cs="Arial"/>
          <w:sz w:val="20"/>
          <w:szCs w:val="20"/>
          <w:lang w:eastAsia="ru-RU"/>
        </w:rPr>
        <w:t>завершена</w:t>
      </w:r>
      <w:proofErr w:type="gramEnd"/>
      <w:r w:rsidRPr="00004218">
        <w:rPr>
          <w:rFonts w:ascii="Arial" w:eastAsia="Times New Roman" w:hAnsi="Arial" w:cs="Arial"/>
          <w:sz w:val="20"/>
          <w:szCs w:val="20"/>
          <w:lang w:eastAsia="ru-RU"/>
        </w:rPr>
        <w:t xml:space="preserve"> и дальнейшее заполнение настоящей формы не требуется.</w:t>
      </w:r>
    </w:p>
    <w:p w:rsidR="00004218" w:rsidRPr="00004218" w:rsidRDefault="00004218" w:rsidP="0000421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46"/>
      <w:bookmarkEnd w:id="6"/>
    </w:p>
    <w:p w:rsidR="00AE25A0" w:rsidRDefault="00AE25A0"/>
    <w:sectPr w:rsidR="00AE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32" w:rsidRDefault="00E41632" w:rsidP="00004218">
      <w:pPr>
        <w:spacing w:after="0" w:line="240" w:lineRule="auto"/>
      </w:pPr>
      <w:r>
        <w:separator/>
      </w:r>
    </w:p>
  </w:endnote>
  <w:endnote w:type="continuationSeparator" w:id="0">
    <w:p w:rsidR="00E41632" w:rsidRDefault="00E41632" w:rsidP="0000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32" w:rsidRDefault="00E41632" w:rsidP="00004218">
      <w:pPr>
        <w:spacing w:after="0" w:line="240" w:lineRule="auto"/>
      </w:pPr>
      <w:r>
        <w:separator/>
      </w:r>
    </w:p>
  </w:footnote>
  <w:footnote w:type="continuationSeparator" w:id="0">
    <w:p w:rsidR="00E41632" w:rsidRDefault="00E41632" w:rsidP="00004218">
      <w:pPr>
        <w:spacing w:after="0" w:line="240" w:lineRule="auto"/>
      </w:pPr>
      <w:r>
        <w:continuationSeparator/>
      </w:r>
    </w:p>
  </w:footnote>
  <w:footnote w:id="1">
    <w:p w:rsidR="00004218" w:rsidRPr="00560B48" w:rsidRDefault="00004218" w:rsidP="00004218">
      <w:pPr>
        <w:pStyle w:val="a3"/>
        <w:ind w:left="0" w:firstLine="0"/>
        <w:rPr>
          <w:sz w:val="52"/>
          <w:szCs w:val="52"/>
        </w:rPr>
      </w:pPr>
    </w:p>
  </w:footnote>
  <w:footnote w:id="2">
    <w:p w:rsidR="00004218" w:rsidRDefault="00004218" w:rsidP="00004218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8"/>
    <w:rsid w:val="00000397"/>
    <w:rsid w:val="000026D3"/>
    <w:rsid w:val="000029F2"/>
    <w:rsid w:val="00003F58"/>
    <w:rsid w:val="0000421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5735"/>
    <w:rsid w:val="00035AEF"/>
    <w:rsid w:val="0004096B"/>
    <w:rsid w:val="00041164"/>
    <w:rsid w:val="000449EA"/>
    <w:rsid w:val="000466E5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AD5"/>
    <w:rsid w:val="00061F72"/>
    <w:rsid w:val="0006212B"/>
    <w:rsid w:val="000623C7"/>
    <w:rsid w:val="00064221"/>
    <w:rsid w:val="000646B1"/>
    <w:rsid w:val="00064D1B"/>
    <w:rsid w:val="00066037"/>
    <w:rsid w:val="000669E5"/>
    <w:rsid w:val="0007024C"/>
    <w:rsid w:val="00073165"/>
    <w:rsid w:val="000754DB"/>
    <w:rsid w:val="0007700F"/>
    <w:rsid w:val="00077999"/>
    <w:rsid w:val="000812DA"/>
    <w:rsid w:val="0008559D"/>
    <w:rsid w:val="000860C9"/>
    <w:rsid w:val="000864A3"/>
    <w:rsid w:val="000934BB"/>
    <w:rsid w:val="00097363"/>
    <w:rsid w:val="00097CB4"/>
    <w:rsid w:val="000A3D13"/>
    <w:rsid w:val="000A4CEE"/>
    <w:rsid w:val="000A6D71"/>
    <w:rsid w:val="000A6DEE"/>
    <w:rsid w:val="000A6FEA"/>
    <w:rsid w:val="000A7D69"/>
    <w:rsid w:val="000B1ADE"/>
    <w:rsid w:val="000B2E45"/>
    <w:rsid w:val="000B4781"/>
    <w:rsid w:val="000B579C"/>
    <w:rsid w:val="000C2370"/>
    <w:rsid w:val="000C2684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E14"/>
    <w:rsid w:val="000F437E"/>
    <w:rsid w:val="000F490E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64DF"/>
    <w:rsid w:val="00126E81"/>
    <w:rsid w:val="00130B66"/>
    <w:rsid w:val="00132BD4"/>
    <w:rsid w:val="00142551"/>
    <w:rsid w:val="00142EB3"/>
    <w:rsid w:val="00145559"/>
    <w:rsid w:val="00145560"/>
    <w:rsid w:val="00146D31"/>
    <w:rsid w:val="00151154"/>
    <w:rsid w:val="00154D29"/>
    <w:rsid w:val="00160EB7"/>
    <w:rsid w:val="00161303"/>
    <w:rsid w:val="001624C2"/>
    <w:rsid w:val="001643F7"/>
    <w:rsid w:val="00165C14"/>
    <w:rsid w:val="00167765"/>
    <w:rsid w:val="00173EC7"/>
    <w:rsid w:val="00174095"/>
    <w:rsid w:val="00174F03"/>
    <w:rsid w:val="001817AA"/>
    <w:rsid w:val="0018261D"/>
    <w:rsid w:val="001866BC"/>
    <w:rsid w:val="00186F12"/>
    <w:rsid w:val="00187828"/>
    <w:rsid w:val="00194C8C"/>
    <w:rsid w:val="00196B5F"/>
    <w:rsid w:val="00197893"/>
    <w:rsid w:val="001A0E76"/>
    <w:rsid w:val="001A3709"/>
    <w:rsid w:val="001A667B"/>
    <w:rsid w:val="001A74E3"/>
    <w:rsid w:val="001B4FB7"/>
    <w:rsid w:val="001C0557"/>
    <w:rsid w:val="001C3346"/>
    <w:rsid w:val="001C787A"/>
    <w:rsid w:val="001D098B"/>
    <w:rsid w:val="001D2163"/>
    <w:rsid w:val="001D4268"/>
    <w:rsid w:val="001D4706"/>
    <w:rsid w:val="001D50B8"/>
    <w:rsid w:val="001D57B9"/>
    <w:rsid w:val="001D5EF2"/>
    <w:rsid w:val="001E0065"/>
    <w:rsid w:val="001E0D84"/>
    <w:rsid w:val="001E2E71"/>
    <w:rsid w:val="001E3D80"/>
    <w:rsid w:val="001E4395"/>
    <w:rsid w:val="001E5128"/>
    <w:rsid w:val="001E5A72"/>
    <w:rsid w:val="001F3B52"/>
    <w:rsid w:val="001F3DA6"/>
    <w:rsid w:val="001F4440"/>
    <w:rsid w:val="001F4AC8"/>
    <w:rsid w:val="001F6205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7A27"/>
    <w:rsid w:val="0022014F"/>
    <w:rsid w:val="00220C86"/>
    <w:rsid w:val="00222F03"/>
    <w:rsid w:val="00224225"/>
    <w:rsid w:val="00225D76"/>
    <w:rsid w:val="0023138F"/>
    <w:rsid w:val="00234559"/>
    <w:rsid w:val="00236C2A"/>
    <w:rsid w:val="00240832"/>
    <w:rsid w:val="002432C7"/>
    <w:rsid w:val="002445E5"/>
    <w:rsid w:val="002463CC"/>
    <w:rsid w:val="00246A9E"/>
    <w:rsid w:val="002479C5"/>
    <w:rsid w:val="00251713"/>
    <w:rsid w:val="002519EE"/>
    <w:rsid w:val="00255B4A"/>
    <w:rsid w:val="00256E2B"/>
    <w:rsid w:val="00256FE2"/>
    <w:rsid w:val="00257D10"/>
    <w:rsid w:val="0026077F"/>
    <w:rsid w:val="00263A47"/>
    <w:rsid w:val="00271405"/>
    <w:rsid w:val="002717A1"/>
    <w:rsid w:val="00274543"/>
    <w:rsid w:val="0027531A"/>
    <w:rsid w:val="0028053E"/>
    <w:rsid w:val="002825F6"/>
    <w:rsid w:val="00284329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47E2"/>
    <w:rsid w:val="002D5042"/>
    <w:rsid w:val="002D5379"/>
    <w:rsid w:val="002D6952"/>
    <w:rsid w:val="002E0157"/>
    <w:rsid w:val="002E04AE"/>
    <w:rsid w:val="002E69C4"/>
    <w:rsid w:val="002E7E81"/>
    <w:rsid w:val="002F0B72"/>
    <w:rsid w:val="002F1C25"/>
    <w:rsid w:val="002F22EC"/>
    <w:rsid w:val="002F2F89"/>
    <w:rsid w:val="00301FB1"/>
    <w:rsid w:val="0030382B"/>
    <w:rsid w:val="00304105"/>
    <w:rsid w:val="00310C96"/>
    <w:rsid w:val="00320E41"/>
    <w:rsid w:val="003258E8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43D1"/>
    <w:rsid w:val="003672D6"/>
    <w:rsid w:val="00370583"/>
    <w:rsid w:val="00372405"/>
    <w:rsid w:val="00372721"/>
    <w:rsid w:val="00376223"/>
    <w:rsid w:val="0037659A"/>
    <w:rsid w:val="0037758E"/>
    <w:rsid w:val="00377B01"/>
    <w:rsid w:val="00381D6F"/>
    <w:rsid w:val="0038205E"/>
    <w:rsid w:val="00382220"/>
    <w:rsid w:val="00390DDB"/>
    <w:rsid w:val="00392E85"/>
    <w:rsid w:val="00393609"/>
    <w:rsid w:val="00394C17"/>
    <w:rsid w:val="00394D62"/>
    <w:rsid w:val="003A1D54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3A05"/>
    <w:rsid w:val="003C69FC"/>
    <w:rsid w:val="003C75DF"/>
    <w:rsid w:val="003D1461"/>
    <w:rsid w:val="003D1E9C"/>
    <w:rsid w:val="003D38C9"/>
    <w:rsid w:val="003D47C4"/>
    <w:rsid w:val="003E4927"/>
    <w:rsid w:val="003E495C"/>
    <w:rsid w:val="003F1348"/>
    <w:rsid w:val="003F1BF6"/>
    <w:rsid w:val="003F1EA3"/>
    <w:rsid w:val="003F27D8"/>
    <w:rsid w:val="003F31F7"/>
    <w:rsid w:val="003F5015"/>
    <w:rsid w:val="003F6B47"/>
    <w:rsid w:val="003F7903"/>
    <w:rsid w:val="00401287"/>
    <w:rsid w:val="00401F55"/>
    <w:rsid w:val="00403547"/>
    <w:rsid w:val="0040413A"/>
    <w:rsid w:val="00410A61"/>
    <w:rsid w:val="00412C4E"/>
    <w:rsid w:val="00413FB5"/>
    <w:rsid w:val="00414670"/>
    <w:rsid w:val="00415AF6"/>
    <w:rsid w:val="004160DE"/>
    <w:rsid w:val="004161F4"/>
    <w:rsid w:val="00416CF0"/>
    <w:rsid w:val="004178AB"/>
    <w:rsid w:val="00421427"/>
    <w:rsid w:val="0042184B"/>
    <w:rsid w:val="0042264A"/>
    <w:rsid w:val="00426947"/>
    <w:rsid w:val="00430F02"/>
    <w:rsid w:val="00433CD0"/>
    <w:rsid w:val="00437009"/>
    <w:rsid w:val="00440B68"/>
    <w:rsid w:val="004427E5"/>
    <w:rsid w:val="004429B9"/>
    <w:rsid w:val="004430EF"/>
    <w:rsid w:val="00443400"/>
    <w:rsid w:val="0044344D"/>
    <w:rsid w:val="00445FB9"/>
    <w:rsid w:val="00453220"/>
    <w:rsid w:val="00456BFB"/>
    <w:rsid w:val="00457F92"/>
    <w:rsid w:val="004622D7"/>
    <w:rsid w:val="004630A7"/>
    <w:rsid w:val="00464CAD"/>
    <w:rsid w:val="00465A1B"/>
    <w:rsid w:val="004666CB"/>
    <w:rsid w:val="0046682D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4111"/>
    <w:rsid w:val="004D4A27"/>
    <w:rsid w:val="004D753F"/>
    <w:rsid w:val="004E3DF2"/>
    <w:rsid w:val="004E5C42"/>
    <w:rsid w:val="004F0126"/>
    <w:rsid w:val="004F0DD7"/>
    <w:rsid w:val="004F1E21"/>
    <w:rsid w:val="004F2851"/>
    <w:rsid w:val="0050335F"/>
    <w:rsid w:val="00503809"/>
    <w:rsid w:val="0050450B"/>
    <w:rsid w:val="005046E6"/>
    <w:rsid w:val="0050714D"/>
    <w:rsid w:val="00511ADB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30216"/>
    <w:rsid w:val="00531735"/>
    <w:rsid w:val="005358F9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2977"/>
    <w:rsid w:val="0057340F"/>
    <w:rsid w:val="005745B9"/>
    <w:rsid w:val="00575519"/>
    <w:rsid w:val="005803D9"/>
    <w:rsid w:val="00583103"/>
    <w:rsid w:val="005851DA"/>
    <w:rsid w:val="005861AE"/>
    <w:rsid w:val="00595011"/>
    <w:rsid w:val="005965AD"/>
    <w:rsid w:val="005978F2"/>
    <w:rsid w:val="005A0548"/>
    <w:rsid w:val="005A7929"/>
    <w:rsid w:val="005B68B6"/>
    <w:rsid w:val="005B6D39"/>
    <w:rsid w:val="005B724B"/>
    <w:rsid w:val="005C0B17"/>
    <w:rsid w:val="005C2838"/>
    <w:rsid w:val="005C29D8"/>
    <w:rsid w:val="005C2D8A"/>
    <w:rsid w:val="005C4747"/>
    <w:rsid w:val="005C47DF"/>
    <w:rsid w:val="005D0245"/>
    <w:rsid w:val="005D166E"/>
    <w:rsid w:val="005D438E"/>
    <w:rsid w:val="005D66C9"/>
    <w:rsid w:val="005E048F"/>
    <w:rsid w:val="005E330D"/>
    <w:rsid w:val="005E392D"/>
    <w:rsid w:val="005E3E35"/>
    <w:rsid w:val="005E4EEE"/>
    <w:rsid w:val="005E63E6"/>
    <w:rsid w:val="005E72AA"/>
    <w:rsid w:val="005F2CEB"/>
    <w:rsid w:val="005F5A72"/>
    <w:rsid w:val="005F5DA8"/>
    <w:rsid w:val="0060129D"/>
    <w:rsid w:val="0060453D"/>
    <w:rsid w:val="00607C0F"/>
    <w:rsid w:val="00611F0B"/>
    <w:rsid w:val="0061308D"/>
    <w:rsid w:val="006138BA"/>
    <w:rsid w:val="006141F7"/>
    <w:rsid w:val="00616F4E"/>
    <w:rsid w:val="0061783F"/>
    <w:rsid w:val="006221FD"/>
    <w:rsid w:val="00622C5F"/>
    <w:rsid w:val="00623103"/>
    <w:rsid w:val="00626CDB"/>
    <w:rsid w:val="006326AB"/>
    <w:rsid w:val="0063315F"/>
    <w:rsid w:val="00633716"/>
    <w:rsid w:val="00635101"/>
    <w:rsid w:val="00636B76"/>
    <w:rsid w:val="00640057"/>
    <w:rsid w:val="00641A23"/>
    <w:rsid w:val="0064334F"/>
    <w:rsid w:val="006434FE"/>
    <w:rsid w:val="0064670C"/>
    <w:rsid w:val="00647518"/>
    <w:rsid w:val="0065200C"/>
    <w:rsid w:val="00652B4B"/>
    <w:rsid w:val="00656665"/>
    <w:rsid w:val="00660293"/>
    <w:rsid w:val="006627ED"/>
    <w:rsid w:val="00662CF9"/>
    <w:rsid w:val="00663109"/>
    <w:rsid w:val="0066410B"/>
    <w:rsid w:val="00664BC9"/>
    <w:rsid w:val="00666BAB"/>
    <w:rsid w:val="00677B23"/>
    <w:rsid w:val="006929CF"/>
    <w:rsid w:val="00694253"/>
    <w:rsid w:val="006A154D"/>
    <w:rsid w:val="006A2D7C"/>
    <w:rsid w:val="006A52DE"/>
    <w:rsid w:val="006A6ADF"/>
    <w:rsid w:val="006A7561"/>
    <w:rsid w:val="006B0781"/>
    <w:rsid w:val="006B0C11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4092"/>
    <w:rsid w:val="00707E3E"/>
    <w:rsid w:val="00710A7B"/>
    <w:rsid w:val="007153B1"/>
    <w:rsid w:val="007170F4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F92"/>
    <w:rsid w:val="00740281"/>
    <w:rsid w:val="0074374D"/>
    <w:rsid w:val="00743EF7"/>
    <w:rsid w:val="00744C29"/>
    <w:rsid w:val="00744D19"/>
    <w:rsid w:val="0074585C"/>
    <w:rsid w:val="0074645F"/>
    <w:rsid w:val="007476D5"/>
    <w:rsid w:val="0075200D"/>
    <w:rsid w:val="00752C42"/>
    <w:rsid w:val="00753178"/>
    <w:rsid w:val="007575F1"/>
    <w:rsid w:val="00763DAA"/>
    <w:rsid w:val="0076487F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BF1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4776"/>
    <w:rsid w:val="007B5222"/>
    <w:rsid w:val="007B5BB6"/>
    <w:rsid w:val="007B6A4B"/>
    <w:rsid w:val="007B7B97"/>
    <w:rsid w:val="007C163B"/>
    <w:rsid w:val="007C77B8"/>
    <w:rsid w:val="007D441C"/>
    <w:rsid w:val="007D6B81"/>
    <w:rsid w:val="007D7778"/>
    <w:rsid w:val="007E7D37"/>
    <w:rsid w:val="007F1E44"/>
    <w:rsid w:val="007F35EC"/>
    <w:rsid w:val="007F3D75"/>
    <w:rsid w:val="007F4AC4"/>
    <w:rsid w:val="007F5C5B"/>
    <w:rsid w:val="008006DF"/>
    <w:rsid w:val="00802972"/>
    <w:rsid w:val="00806D0C"/>
    <w:rsid w:val="008078A1"/>
    <w:rsid w:val="00807A75"/>
    <w:rsid w:val="0081054E"/>
    <w:rsid w:val="00811055"/>
    <w:rsid w:val="008110DA"/>
    <w:rsid w:val="00812B45"/>
    <w:rsid w:val="00814A27"/>
    <w:rsid w:val="0081529C"/>
    <w:rsid w:val="00816FDE"/>
    <w:rsid w:val="00835281"/>
    <w:rsid w:val="008359AA"/>
    <w:rsid w:val="00840132"/>
    <w:rsid w:val="00840A3D"/>
    <w:rsid w:val="00841A7B"/>
    <w:rsid w:val="00844C39"/>
    <w:rsid w:val="00851C2D"/>
    <w:rsid w:val="008524C0"/>
    <w:rsid w:val="0085526A"/>
    <w:rsid w:val="00856A88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36C9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A471F"/>
    <w:rsid w:val="008A521A"/>
    <w:rsid w:val="008B023E"/>
    <w:rsid w:val="008B0E0F"/>
    <w:rsid w:val="008B1E3E"/>
    <w:rsid w:val="008B2B20"/>
    <w:rsid w:val="008B3CAB"/>
    <w:rsid w:val="008B4E69"/>
    <w:rsid w:val="008B505C"/>
    <w:rsid w:val="008B6FA4"/>
    <w:rsid w:val="008C00CD"/>
    <w:rsid w:val="008D1345"/>
    <w:rsid w:val="008D185C"/>
    <w:rsid w:val="008E0844"/>
    <w:rsid w:val="008E205F"/>
    <w:rsid w:val="008E24BA"/>
    <w:rsid w:val="008E3799"/>
    <w:rsid w:val="008E50D7"/>
    <w:rsid w:val="008E51E6"/>
    <w:rsid w:val="008E75FC"/>
    <w:rsid w:val="008F3DEE"/>
    <w:rsid w:val="008F4411"/>
    <w:rsid w:val="008F710E"/>
    <w:rsid w:val="008F7FF8"/>
    <w:rsid w:val="0090019C"/>
    <w:rsid w:val="00900303"/>
    <w:rsid w:val="0090207D"/>
    <w:rsid w:val="00902832"/>
    <w:rsid w:val="009051C2"/>
    <w:rsid w:val="00907439"/>
    <w:rsid w:val="00910A2C"/>
    <w:rsid w:val="00911327"/>
    <w:rsid w:val="0091165B"/>
    <w:rsid w:val="00912784"/>
    <w:rsid w:val="00913F53"/>
    <w:rsid w:val="00915B6A"/>
    <w:rsid w:val="00915FA3"/>
    <w:rsid w:val="00916B78"/>
    <w:rsid w:val="00922C76"/>
    <w:rsid w:val="0092516D"/>
    <w:rsid w:val="0092573D"/>
    <w:rsid w:val="0093018A"/>
    <w:rsid w:val="00934823"/>
    <w:rsid w:val="00936377"/>
    <w:rsid w:val="00941048"/>
    <w:rsid w:val="00941CFA"/>
    <w:rsid w:val="00942923"/>
    <w:rsid w:val="00943A53"/>
    <w:rsid w:val="00947B75"/>
    <w:rsid w:val="00947E24"/>
    <w:rsid w:val="0095274B"/>
    <w:rsid w:val="009532F9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5B06"/>
    <w:rsid w:val="00976135"/>
    <w:rsid w:val="00977207"/>
    <w:rsid w:val="0098225F"/>
    <w:rsid w:val="00982A37"/>
    <w:rsid w:val="00984BF3"/>
    <w:rsid w:val="00992C94"/>
    <w:rsid w:val="009943A4"/>
    <w:rsid w:val="00994C13"/>
    <w:rsid w:val="009A158A"/>
    <w:rsid w:val="009A36BC"/>
    <w:rsid w:val="009A43CE"/>
    <w:rsid w:val="009A6590"/>
    <w:rsid w:val="009A7635"/>
    <w:rsid w:val="009B10B5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3840"/>
    <w:rsid w:val="009D7C20"/>
    <w:rsid w:val="009D7DF4"/>
    <w:rsid w:val="009E04F5"/>
    <w:rsid w:val="009E27FA"/>
    <w:rsid w:val="009E4186"/>
    <w:rsid w:val="009F0CC9"/>
    <w:rsid w:val="009F226B"/>
    <w:rsid w:val="009F3712"/>
    <w:rsid w:val="009F4F80"/>
    <w:rsid w:val="009F61A9"/>
    <w:rsid w:val="009F6748"/>
    <w:rsid w:val="00A0531A"/>
    <w:rsid w:val="00A06192"/>
    <w:rsid w:val="00A06993"/>
    <w:rsid w:val="00A076ED"/>
    <w:rsid w:val="00A152B7"/>
    <w:rsid w:val="00A15D68"/>
    <w:rsid w:val="00A20687"/>
    <w:rsid w:val="00A26478"/>
    <w:rsid w:val="00A27443"/>
    <w:rsid w:val="00A336BD"/>
    <w:rsid w:val="00A33A5F"/>
    <w:rsid w:val="00A40A9B"/>
    <w:rsid w:val="00A43AA7"/>
    <w:rsid w:val="00A469AF"/>
    <w:rsid w:val="00A471D7"/>
    <w:rsid w:val="00A502BB"/>
    <w:rsid w:val="00A5040C"/>
    <w:rsid w:val="00A50696"/>
    <w:rsid w:val="00A5212E"/>
    <w:rsid w:val="00A56286"/>
    <w:rsid w:val="00A631C3"/>
    <w:rsid w:val="00A64CD8"/>
    <w:rsid w:val="00A65A42"/>
    <w:rsid w:val="00A761ED"/>
    <w:rsid w:val="00A82927"/>
    <w:rsid w:val="00A834E2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B0455"/>
    <w:rsid w:val="00AB13FA"/>
    <w:rsid w:val="00AB3E78"/>
    <w:rsid w:val="00AB4EAA"/>
    <w:rsid w:val="00AB5CB3"/>
    <w:rsid w:val="00AB6690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768C"/>
    <w:rsid w:val="00AF131B"/>
    <w:rsid w:val="00AF17DD"/>
    <w:rsid w:val="00AF1A64"/>
    <w:rsid w:val="00AF4EEC"/>
    <w:rsid w:val="00AF5F30"/>
    <w:rsid w:val="00AF77D2"/>
    <w:rsid w:val="00B00108"/>
    <w:rsid w:val="00B0095B"/>
    <w:rsid w:val="00B01ABD"/>
    <w:rsid w:val="00B049B2"/>
    <w:rsid w:val="00B12821"/>
    <w:rsid w:val="00B157EC"/>
    <w:rsid w:val="00B15879"/>
    <w:rsid w:val="00B234A0"/>
    <w:rsid w:val="00B256BF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5115B"/>
    <w:rsid w:val="00B5194E"/>
    <w:rsid w:val="00B61496"/>
    <w:rsid w:val="00B61673"/>
    <w:rsid w:val="00B61761"/>
    <w:rsid w:val="00B6478C"/>
    <w:rsid w:val="00B64887"/>
    <w:rsid w:val="00B70362"/>
    <w:rsid w:val="00B77F3F"/>
    <w:rsid w:val="00B81409"/>
    <w:rsid w:val="00B83F3E"/>
    <w:rsid w:val="00B85169"/>
    <w:rsid w:val="00B853E0"/>
    <w:rsid w:val="00B8664E"/>
    <w:rsid w:val="00B87762"/>
    <w:rsid w:val="00B92B9E"/>
    <w:rsid w:val="00B97757"/>
    <w:rsid w:val="00BA12E0"/>
    <w:rsid w:val="00BA137C"/>
    <w:rsid w:val="00BA75A0"/>
    <w:rsid w:val="00BB244C"/>
    <w:rsid w:val="00BB5BC8"/>
    <w:rsid w:val="00BC0749"/>
    <w:rsid w:val="00BC29EA"/>
    <w:rsid w:val="00BC3B06"/>
    <w:rsid w:val="00BC3C9A"/>
    <w:rsid w:val="00BC5E8D"/>
    <w:rsid w:val="00BD2EAF"/>
    <w:rsid w:val="00BE2099"/>
    <w:rsid w:val="00BE25D4"/>
    <w:rsid w:val="00BF2133"/>
    <w:rsid w:val="00BF4CFF"/>
    <w:rsid w:val="00BF6D10"/>
    <w:rsid w:val="00BF719D"/>
    <w:rsid w:val="00C01EF4"/>
    <w:rsid w:val="00C03E7E"/>
    <w:rsid w:val="00C0489B"/>
    <w:rsid w:val="00C12118"/>
    <w:rsid w:val="00C13F24"/>
    <w:rsid w:val="00C1601D"/>
    <w:rsid w:val="00C16118"/>
    <w:rsid w:val="00C17A0E"/>
    <w:rsid w:val="00C17FB5"/>
    <w:rsid w:val="00C234A3"/>
    <w:rsid w:val="00C23B01"/>
    <w:rsid w:val="00C251A1"/>
    <w:rsid w:val="00C2576D"/>
    <w:rsid w:val="00C271AF"/>
    <w:rsid w:val="00C27ED6"/>
    <w:rsid w:val="00C3010E"/>
    <w:rsid w:val="00C32ECE"/>
    <w:rsid w:val="00C353FB"/>
    <w:rsid w:val="00C41AA3"/>
    <w:rsid w:val="00C42CD5"/>
    <w:rsid w:val="00C43674"/>
    <w:rsid w:val="00C515F6"/>
    <w:rsid w:val="00C54B48"/>
    <w:rsid w:val="00C62003"/>
    <w:rsid w:val="00C6258A"/>
    <w:rsid w:val="00C629BC"/>
    <w:rsid w:val="00C63204"/>
    <w:rsid w:val="00C63E7F"/>
    <w:rsid w:val="00C70C68"/>
    <w:rsid w:val="00C7390E"/>
    <w:rsid w:val="00C7521B"/>
    <w:rsid w:val="00C77784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FA3"/>
    <w:rsid w:val="00CA471C"/>
    <w:rsid w:val="00CB080C"/>
    <w:rsid w:val="00CB593F"/>
    <w:rsid w:val="00CC0B71"/>
    <w:rsid w:val="00CC0E58"/>
    <w:rsid w:val="00CC2974"/>
    <w:rsid w:val="00CC3507"/>
    <w:rsid w:val="00CC3855"/>
    <w:rsid w:val="00CC53F0"/>
    <w:rsid w:val="00CC6A06"/>
    <w:rsid w:val="00CD0ACA"/>
    <w:rsid w:val="00CD4E6E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6807"/>
    <w:rsid w:val="00CF6F16"/>
    <w:rsid w:val="00CF7646"/>
    <w:rsid w:val="00CF7B16"/>
    <w:rsid w:val="00D00706"/>
    <w:rsid w:val="00D01352"/>
    <w:rsid w:val="00D02450"/>
    <w:rsid w:val="00D02831"/>
    <w:rsid w:val="00D0708B"/>
    <w:rsid w:val="00D1192F"/>
    <w:rsid w:val="00D125DC"/>
    <w:rsid w:val="00D139C2"/>
    <w:rsid w:val="00D1508D"/>
    <w:rsid w:val="00D21C40"/>
    <w:rsid w:val="00D22171"/>
    <w:rsid w:val="00D31048"/>
    <w:rsid w:val="00D332A8"/>
    <w:rsid w:val="00D33FAB"/>
    <w:rsid w:val="00D36382"/>
    <w:rsid w:val="00D37262"/>
    <w:rsid w:val="00D37B40"/>
    <w:rsid w:val="00D405A6"/>
    <w:rsid w:val="00D43609"/>
    <w:rsid w:val="00D46B6D"/>
    <w:rsid w:val="00D474E7"/>
    <w:rsid w:val="00D476F1"/>
    <w:rsid w:val="00D51853"/>
    <w:rsid w:val="00D51EDA"/>
    <w:rsid w:val="00D533A0"/>
    <w:rsid w:val="00D55AAE"/>
    <w:rsid w:val="00D608DF"/>
    <w:rsid w:val="00D63883"/>
    <w:rsid w:val="00D64776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92"/>
    <w:rsid w:val="00D82A63"/>
    <w:rsid w:val="00D82FC5"/>
    <w:rsid w:val="00D84274"/>
    <w:rsid w:val="00D912AF"/>
    <w:rsid w:val="00D918DD"/>
    <w:rsid w:val="00D9497D"/>
    <w:rsid w:val="00DA0C34"/>
    <w:rsid w:val="00DA1609"/>
    <w:rsid w:val="00DA2004"/>
    <w:rsid w:val="00DA50BD"/>
    <w:rsid w:val="00DA69EC"/>
    <w:rsid w:val="00DB16FF"/>
    <w:rsid w:val="00DB1D0B"/>
    <w:rsid w:val="00DB3B69"/>
    <w:rsid w:val="00DB6C0C"/>
    <w:rsid w:val="00DC0C9D"/>
    <w:rsid w:val="00DC3BE4"/>
    <w:rsid w:val="00DC45EB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7B0C"/>
    <w:rsid w:val="00E004F8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1632"/>
    <w:rsid w:val="00E430D6"/>
    <w:rsid w:val="00E450DC"/>
    <w:rsid w:val="00E4641F"/>
    <w:rsid w:val="00E4769D"/>
    <w:rsid w:val="00E5252E"/>
    <w:rsid w:val="00E53AD2"/>
    <w:rsid w:val="00E54CB6"/>
    <w:rsid w:val="00E61AFA"/>
    <w:rsid w:val="00E61D69"/>
    <w:rsid w:val="00E706A3"/>
    <w:rsid w:val="00E706EF"/>
    <w:rsid w:val="00E70A73"/>
    <w:rsid w:val="00E744C9"/>
    <w:rsid w:val="00E76019"/>
    <w:rsid w:val="00E807BB"/>
    <w:rsid w:val="00E830DB"/>
    <w:rsid w:val="00E8741B"/>
    <w:rsid w:val="00E877CF"/>
    <w:rsid w:val="00E90FC0"/>
    <w:rsid w:val="00E93C41"/>
    <w:rsid w:val="00E93F69"/>
    <w:rsid w:val="00E94852"/>
    <w:rsid w:val="00E96303"/>
    <w:rsid w:val="00E96787"/>
    <w:rsid w:val="00E97843"/>
    <w:rsid w:val="00EA19E3"/>
    <w:rsid w:val="00EA37D1"/>
    <w:rsid w:val="00EA40F4"/>
    <w:rsid w:val="00EB009B"/>
    <w:rsid w:val="00EB334C"/>
    <w:rsid w:val="00EB5C96"/>
    <w:rsid w:val="00EB5D53"/>
    <w:rsid w:val="00EB603F"/>
    <w:rsid w:val="00EC03C6"/>
    <w:rsid w:val="00EC50D1"/>
    <w:rsid w:val="00EC5E1A"/>
    <w:rsid w:val="00EC7910"/>
    <w:rsid w:val="00EC7A5D"/>
    <w:rsid w:val="00ED3CA1"/>
    <w:rsid w:val="00ED6093"/>
    <w:rsid w:val="00ED675E"/>
    <w:rsid w:val="00ED7D35"/>
    <w:rsid w:val="00EE2D3C"/>
    <w:rsid w:val="00EE62EF"/>
    <w:rsid w:val="00EE771F"/>
    <w:rsid w:val="00EE7E50"/>
    <w:rsid w:val="00EF0115"/>
    <w:rsid w:val="00EF2BE5"/>
    <w:rsid w:val="00EF7879"/>
    <w:rsid w:val="00F00860"/>
    <w:rsid w:val="00F02491"/>
    <w:rsid w:val="00F030EF"/>
    <w:rsid w:val="00F127F0"/>
    <w:rsid w:val="00F13C4D"/>
    <w:rsid w:val="00F14D75"/>
    <w:rsid w:val="00F16DC4"/>
    <w:rsid w:val="00F17FE9"/>
    <w:rsid w:val="00F236A7"/>
    <w:rsid w:val="00F25AC8"/>
    <w:rsid w:val="00F308AA"/>
    <w:rsid w:val="00F33A00"/>
    <w:rsid w:val="00F368E5"/>
    <w:rsid w:val="00F36CD9"/>
    <w:rsid w:val="00F412E3"/>
    <w:rsid w:val="00F42151"/>
    <w:rsid w:val="00F4291C"/>
    <w:rsid w:val="00F43C6F"/>
    <w:rsid w:val="00F4571A"/>
    <w:rsid w:val="00F457EB"/>
    <w:rsid w:val="00F469CE"/>
    <w:rsid w:val="00F50107"/>
    <w:rsid w:val="00F5146E"/>
    <w:rsid w:val="00F51EE7"/>
    <w:rsid w:val="00F53774"/>
    <w:rsid w:val="00F53D7A"/>
    <w:rsid w:val="00F55508"/>
    <w:rsid w:val="00F55C30"/>
    <w:rsid w:val="00F56527"/>
    <w:rsid w:val="00F57EE5"/>
    <w:rsid w:val="00F62D73"/>
    <w:rsid w:val="00F64898"/>
    <w:rsid w:val="00F65601"/>
    <w:rsid w:val="00F66461"/>
    <w:rsid w:val="00F66CF7"/>
    <w:rsid w:val="00F679EA"/>
    <w:rsid w:val="00F708DF"/>
    <w:rsid w:val="00F71677"/>
    <w:rsid w:val="00F7641B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A1A67"/>
    <w:rsid w:val="00FA67B7"/>
    <w:rsid w:val="00FB1190"/>
    <w:rsid w:val="00FB2B7B"/>
    <w:rsid w:val="00FB3D14"/>
    <w:rsid w:val="00FB58C4"/>
    <w:rsid w:val="00FB6BDD"/>
    <w:rsid w:val="00FB7A85"/>
    <w:rsid w:val="00FB7EA9"/>
    <w:rsid w:val="00FC0515"/>
    <w:rsid w:val="00FC2A15"/>
    <w:rsid w:val="00FC32A9"/>
    <w:rsid w:val="00FC7E9C"/>
    <w:rsid w:val="00FD255E"/>
    <w:rsid w:val="00FD34F3"/>
    <w:rsid w:val="00FD4D95"/>
    <w:rsid w:val="00FD58B0"/>
    <w:rsid w:val="00FE3E34"/>
    <w:rsid w:val="00FE42F5"/>
    <w:rsid w:val="00FE7B2A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4218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004218"/>
    <w:rPr>
      <w:rFonts w:ascii="Times New Roman" w:eastAsia="SimSu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04218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004218"/>
    <w:rPr>
      <w:rFonts w:ascii="Times New Roman" w:eastAsia="SimSu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1</cp:revision>
  <dcterms:created xsi:type="dcterms:W3CDTF">2022-01-18T06:38:00Z</dcterms:created>
  <dcterms:modified xsi:type="dcterms:W3CDTF">2022-01-18T06:39:00Z</dcterms:modified>
</cp:coreProperties>
</file>