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25C" w:rsidRDefault="00644394">
      <w:pPr>
        <w:spacing w:after="0"/>
        <w:jc w:val="center"/>
      </w:pPr>
      <w:proofErr w:type="gramStart"/>
      <w:r>
        <w:rPr>
          <w:rFonts w:ascii="Times New Roman" w:eastAsia="Times New Roman" w:hAnsi="Times New Roman" w:cs="Times New Roman"/>
          <w:b/>
          <w:sz w:val="24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Л А Н – Г Р А Ф И К</w:t>
      </w:r>
      <w:r>
        <w:cr/>
      </w:r>
    </w:p>
    <w:p w:rsidR="009B425C" w:rsidRDefault="00644394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закупок товаров, работ, услуг </w:t>
      </w:r>
      <w:r w:rsidR="009560E6">
        <w:rPr>
          <w:rFonts w:ascii="Times New Roman" w:eastAsia="Times New Roman" w:hAnsi="Times New Roman" w:cs="Times New Roman"/>
          <w:b/>
          <w:sz w:val="24"/>
        </w:rPr>
        <w:t xml:space="preserve">за </w:t>
      </w:r>
      <w:r w:rsidR="009560E6">
        <w:rPr>
          <w:rFonts w:ascii="Times New Roman" w:eastAsia="Times New Roman" w:hAnsi="Times New Roman" w:cs="Times New Roman"/>
          <w:b/>
          <w:sz w:val="24"/>
          <w:lang w:val="en-US"/>
        </w:rPr>
        <w:t>II</w:t>
      </w:r>
      <w:r w:rsidR="009560E6" w:rsidRPr="009560E6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9560E6">
        <w:rPr>
          <w:rFonts w:ascii="Times New Roman" w:eastAsia="Times New Roman" w:hAnsi="Times New Roman" w:cs="Times New Roman"/>
          <w:b/>
          <w:sz w:val="24"/>
        </w:rPr>
        <w:t>квартал 2023 года.</w:t>
      </w:r>
      <w:r>
        <w:rPr>
          <w:rFonts w:ascii="Times New Roman" w:eastAsia="Times New Roman" w:hAnsi="Times New Roman" w:cs="Times New Roman"/>
          <w:b/>
          <w:sz w:val="24"/>
        </w:rPr>
        <w:cr/>
      </w:r>
    </w:p>
    <w:p w:rsidR="009B425C" w:rsidRDefault="00644394">
      <w:pPr>
        <w:spacing w:after="0"/>
        <w:jc w:val="both"/>
      </w:pPr>
      <w:r>
        <w:rPr>
          <w:rFonts w:ascii="Times New Roman" w:eastAsia="Times New Roman" w:hAnsi="Times New Roman" w:cs="Times New Roman"/>
          <w:sz w:val="24"/>
        </w:rPr>
        <w:t>1.</w:t>
      </w:r>
      <w:r>
        <w:rPr>
          <w:rFonts w:ascii="Times New Roman" w:eastAsia="Times New Roman" w:hAnsi="Times New Roman" w:cs="Times New Roman"/>
          <w:sz w:val="24"/>
        </w:rPr>
        <w:tab/>
        <w:t>Информация о заказчике:</w:t>
      </w:r>
    </w:p>
    <w:tbl>
      <w:tblPr>
        <w:tblW w:w="0" w:type="auto"/>
        <w:tblCellMar>
          <w:top w:w="57" w:type="dxa"/>
          <w:left w:w="63" w:type="dxa"/>
          <w:bottom w:w="57" w:type="dxa"/>
          <w:right w:w="63" w:type="dxa"/>
        </w:tblCellMar>
        <w:tblLook w:val="0000"/>
      </w:tblPr>
      <w:tblGrid>
        <w:gridCol w:w="7202"/>
        <w:gridCol w:w="4320"/>
        <w:gridCol w:w="2690"/>
        <w:gridCol w:w="1614"/>
      </w:tblGrid>
      <w:tr w:rsidR="009B425C">
        <w:tc>
          <w:tcPr>
            <w:tcW w:w="2275" w:type="pct"/>
          </w:tcPr>
          <w:p w:rsidR="009B425C" w:rsidRDefault="009B425C"/>
        </w:tc>
        <w:tc>
          <w:tcPr>
            <w:tcW w:w="1365" w:type="pct"/>
          </w:tcPr>
          <w:p w:rsidR="009B425C" w:rsidRDefault="009B425C"/>
        </w:tc>
        <w:tc>
          <w:tcPr>
            <w:tcW w:w="850" w:type="pct"/>
          </w:tcPr>
          <w:p w:rsidR="009B425C" w:rsidRDefault="009B425C"/>
        </w:tc>
        <w:tc>
          <w:tcPr>
            <w:tcW w:w="51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B425C" w:rsidRDefault="0064439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Коды</w:t>
            </w:r>
          </w:p>
        </w:tc>
      </w:tr>
      <w:tr w:rsidR="009B425C">
        <w:tc>
          <w:tcPr>
            <w:tcW w:w="2275" w:type="pct"/>
            <w:vMerge w:val="restart"/>
          </w:tcPr>
          <w:p w:rsidR="009B425C" w:rsidRDefault="00644394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Полное наименование</w:t>
            </w:r>
          </w:p>
        </w:tc>
        <w:tc>
          <w:tcPr>
            <w:tcW w:w="1365" w:type="pct"/>
            <w:vMerge w:val="restart"/>
          </w:tcPr>
          <w:p w:rsidR="009B425C" w:rsidRDefault="0064439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Дума Бардымского муниципального округа Пермского края</w:t>
            </w:r>
          </w:p>
        </w:tc>
        <w:tc>
          <w:tcPr>
            <w:tcW w:w="850" w:type="pct"/>
            <w:vAlign w:val="center"/>
          </w:tcPr>
          <w:p w:rsidR="009B425C" w:rsidRDefault="00644394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ИНН</w:t>
            </w:r>
          </w:p>
        </w:tc>
        <w:tc>
          <w:tcPr>
            <w:tcW w:w="51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B425C" w:rsidRDefault="0064439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5959005226</w:t>
            </w:r>
          </w:p>
        </w:tc>
      </w:tr>
      <w:tr w:rsidR="009B425C">
        <w:tc>
          <w:tcPr>
            <w:tcW w:w="2275" w:type="pct"/>
            <w:vMerge/>
          </w:tcPr>
          <w:p w:rsidR="009B425C" w:rsidRDefault="009B425C"/>
        </w:tc>
        <w:tc>
          <w:tcPr>
            <w:tcW w:w="1365" w:type="pct"/>
            <w:vMerge/>
            <w:tcBorders>
              <w:bottom w:val="single" w:sz="0" w:space="0" w:color="auto"/>
            </w:tcBorders>
          </w:tcPr>
          <w:p w:rsidR="009B425C" w:rsidRDefault="009B425C"/>
        </w:tc>
        <w:tc>
          <w:tcPr>
            <w:tcW w:w="850" w:type="pct"/>
            <w:vAlign w:val="center"/>
          </w:tcPr>
          <w:p w:rsidR="009B425C" w:rsidRDefault="00644394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КПП</w:t>
            </w:r>
          </w:p>
        </w:tc>
        <w:tc>
          <w:tcPr>
            <w:tcW w:w="51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B425C" w:rsidRDefault="0064439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595901001</w:t>
            </w:r>
          </w:p>
        </w:tc>
      </w:tr>
      <w:tr w:rsidR="009B425C">
        <w:tc>
          <w:tcPr>
            <w:tcW w:w="2275" w:type="pct"/>
          </w:tcPr>
          <w:p w:rsidR="009B425C" w:rsidRDefault="00644394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Организационно-правовая форма</w:t>
            </w:r>
          </w:p>
        </w:tc>
        <w:tc>
          <w:tcPr>
            <w:tcW w:w="1365" w:type="pct"/>
            <w:tcBorders>
              <w:bottom w:val="single" w:sz="0" w:space="0" w:color="auto"/>
            </w:tcBorders>
          </w:tcPr>
          <w:p w:rsidR="009B425C" w:rsidRDefault="0064439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Муниципальные казенные учреждения</w:t>
            </w:r>
          </w:p>
        </w:tc>
        <w:tc>
          <w:tcPr>
            <w:tcW w:w="850" w:type="pct"/>
            <w:vAlign w:val="center"/>
          </w:tcPr>
          <w:p w:rsidR="009B425C" w:rsidRDefault="00644394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по ОКОПФ</w:t>
            </w:r>
          </w:p>
        </w:tc>
        <w:tc>
          <w:tcPr>
            <w:tcW w:w="51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B425C" w:rsidRDefault="0064439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75404</w:t>
            </w:r>
          </w:p>
        </w:tc>
      </w:tr>
      <w:tr w:rsidR="009B425C">
        <w:tc>
          <w:tcPr>
            <w:tcW w:w="2275" w:type="pct"/>
          </w:tcPr>
          <w:p w:rsidR="009B425C" w:rsidRDefault="00644394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Форма собственности</w:t>
            </w:r>
          </w:p>
        </w:tc>
        <w:tc>
          <w:tcPr>
            <w:tcW w:w="1365" w:type="pct"/>
            <w:tcBorders>
              <w:bottom w:val="single" w:sz="0" w:space="0" w:color="auto"/>
            </w:tcBorders>
          </w:tcPr>
          <w:p w:rsidR="009B425C" w:rsidRDefault="0064439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Муниципальная собственность</w:t>
            </w:r>
          </w:p>
        </w:tc>
        <w:tc>
          <w:tcPr>
            <w:tcW w:w="850" w:type="pct"/>
            <w:vAlign w:val="center"/>
          </w:tcPr>
          <w:p w:rsidR="009B425C" w:rsidRDefault="00644394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по ОКФС</w:t>
            </w:r>
          </w:p>
        </w:tc>
        <w:tc>
          <w:tcPr>
            <w:tcW w:w="51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B425C" w:rsidRDefault="0064439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</w:tr>
      <w:tr w:rsidR="009B425C">
        <w:tc>
          <w:tcPr>
            <w:tcW w:w="2275" w:type="pct"/>
          </w:tcPr>
          <w:p w:rsidR="009B425C" w:rsidRDefault="00644394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Место нахождения, телефон, адрес электронной почты</w:t>
            </w:r>
          </w:p>
        </w:tc>
        <w:tc>
          <w:tcPr>
            <w:tcW w:w="1365" w:type="pct"/>
            <w:tcBorders>
              <w:bottom w:val="single" w:sz="0" w:space="0" w:color="auto"/>
            </w:tcBorders>
          </w:tcPr>
          <w:p w:rsidR="009B425C" w:rsidRDefault="0064439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618150 Пермский край р-н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Бардымский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 Барда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ул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Советская, 14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23, 83429220643, zemskoye@inbox.ru</w:t>
            </w:r>
          </w:p>
        </w:tc>
        <w:tc>
          <w:tcPr>
            <w:tcW w:w="850" w:type="pct"/>
            <w:vAlign w:val="center"/>
          </w:tcPr>
          <w:p w:rsidR="009B425C" w:rsidRDefault="00644394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по ОКТМО</w:t>
            </w:r>
          </w:p>
        </w:tc>
        <w:tc>
          <w:tcPr>
            <w:tcW w:w="51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B425C" w:rsidRDefault="0064439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57503000101</w:t>
            </w:r>
          </w:p>
        </w:tc>
      </w:tr>
      <w:tr w:rsidR="009B425C">
        <w:tc>
          <w:tcPr>
            <w:tcW w:w="2275" w:type="pct"/>
            <w:vMerge w:val="restart"/>
          </w:tcPr>
          <w:p w:rsidR="009B425C" w:rsidRDefault="00644394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бюджетного, автономного учреждения, государственного, муниципального унитарного предприятия, иного юридического лица, которому переданы полномочия государственного, муниципального заказчика</w:t>
            </w:r>
          </w:p>
        </w:tc>
        <w:tc>
          <w:tcPr>
            <w:tcW w:w="1365" w:type="pct"/>
            <w:vMerge w:val="restart"/>
            <w:tcBorders>
              <w:bottom w:val="single" w:sz="0" w:space="0" w:color="auto"/>
            </w:tcBorders>
          </w:tcPr>
          <w:p w:rsidR="009B425C" w:rsidRDefault="009B425C"/>
        </w:tc>
        <w:tc>
          <w:tcPr>
            <w:tcW w:w="850" w:type="pct"/>
            <w:vAlign w:val="center"/>
          </w:tcPr>
          <w:p w:rsidR="009B425C" w:rsidRDefault="00644394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ИНН</w:t>
            </w:r>
          </w:p>
        </w:tc>
        <w:tc>
          <w:tcPr>
            <w:tcW w:w="51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9B425C" w:rsidRDefault="009B425C"/>
        </w:tc>
      </w:tr>
      <w:tr w:rsidR="009B425C">
        <w:tc>
          <w:tcPr>
            <w:tcW w:w="2275" w:type="pct"/>
            <w:vMerge/>
          </w:tcPr>
          <w:p w:rsidR="009B425C" w:rsidRDefault="009B425C"/>
        </w:tc>
        <w:tc>
          <w:tcPr>
            <w:tcW w:w="1365" w:type="pct"/>
            <w:vMerge/>
            <w:tcBorders>
              <w:bottom w:val="single" w:sz="0" w:space="0" w:color="auto"/>
            </w:tcBorders>
          </w:tcPr>
          <w:p w:rsidR="009B425C" w:rsidRDefault="009B425C"/>
        </w:tc>
        <w:tc>
          <w:tcPr>
            <w:tcW w:w="850" w:type="pct"/>
            <w:vAlign w:val="center"/>
          </w:tcPr>
          <w:p w:rsidR="009B425C" w:rsidRDefault="00644394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КПП</w:t>
            </w:r>
          </w:p>
        </w:tc>
        <w:tc>
          <w:tcPr>
            <w:tcW w:w="51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9B425C" w:rsidRDefault="009B425C"/>
        </w:tc>
      </w:tr>
      <w:tr w:rsidR="009B425C">
        <w:tc>
          <w:tcPr>
            <w:tcW w:w="2275" w:type="pct"/>
          </w:tcPr>
          <w:p w:rsidR="009B425C" w:rsidRDefault="00644394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Место нахождения, телефон, адрес электронной почты</w:t>
            </w:r>
          </w:p>
        </w:tc>
        <w:tc>
          <w:tcPr>
            <w:tcW w:w="1365" w:type="pct"/>
            <w:tcBorders>
              <w:bottom w:val="single" w:sz="0" w:space="0" w:color="auto"/>
            </w:tcBorders>
          </w:tcPr>
          <w:p w:rsidR="009B425C" w:rsidRDefault="009B425C"/>
        </w:tc>
        <w:tc>
          <w:tcPr>
            <w:tcW w:w="850" w:type="pct"/>
            <w:vAlign w:val="center"/>
          </w:tcPr>
          <w:p w:rsidR="009B425C" w:rsidRDefault="00644394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по ОКТМО</w:t>
            </w:r>
          </w:p>
        </w:tc>
        <w:tc>
          <w:tcPr>
            <w:tcW w:w="51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9B425C" w:rsidRDefault="009B425C"/>
        </w:tc>
      </w:tr>
      <w:tr w:rsidR="009B425C">
        <w:tc>
          <w:tcPr>
            <w:tcW w:w="2275" w:type="pct"/>
          </w:tcPr>
          <w:p w:rsidR="009B425C" w:rsidRDefault="00644394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Единица измерения: </w:t>
            </w:r>
          </w:p>
        </w:tc>
        <w:tc>
          <w:tcPr>
            <w:tcW w:w="1365" w:type="pct"/>
            <w:tcBorders>
              <w:bottom w:val="single" w:sz="0" w:space="0" w:color="auto"/>
            </w:tcBorders>
          </w:tcPr>
          <w:p w:rsidR="009B425C" w:rsidRDefault="0064439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рубль</w:t>
            </w:r>
          </w:p>
        </w:tc>
        <w:tc>
          <w:tcPr>
            <w:tcW w:w="850" w:type="pct"/>
            <w:vAlign w:val="center"/>
          </w:tcPr>
          <w:p w:rsidR="009B425C" w:rsidRDefault="00644394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по ОКЕИ</w:t>
            </w:r>
          </w:p>
        </w:tc>
        <w:tc>
          <w:tcPr>
            <w:tcW w:w="51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B425C" w:rsidRDefault="0064439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383</w:t>
            </w:r>
          </w:p>
        </w:tc>
      </w:tr>
    </w:tbl>
    <w:p w:rsidR="009B425C" w:rsidRDefault="009B425C">
      <w:pPr>
        <w:pageBreakBefore/>
      </w:pPr>
    </w:p>
    <w:p w:rsidR="009B425C" w:rsidRDefault="00644394">
      <w:pPr>
        <w:spacing w:after="0"/>
        <w:jc w:val="both"/>
      </w:pPr>
      <w:r>
        <w:rPr>
          <w:rFonts w:ascii="Times New Roman" w:eastAsia="Times New Roman" w:hAnsi="Times New Roman" w:cs="Times New Roman"/>
          <w:sz w:val="24"/>
        </w:rPr>
        <w:t>2.</w:t>
      </w:r>
      <w:r>
        <w:rPr>
          <w:rFonts w:ascii="Times New Roman" w:eastAsia="Times New Roman" w:hAnsi="Times New Roman" w:cs="Times New Roman"/>
          <w:sz w:val="24"/>
        </w:rPr>
        <w:tab/>
        <w:t xml:space="preserve">Информация о закупках товаров, работ, услуг </w:t>
      </w:r>
      <w:r w:rsidR="009560E6">
        <w:rPr>
          <w:rFonts w:ascii="Times New Roman" w:eastAsia="Times New Roman" w:hAnsi="Times New Roman" w:cs="Times New Roman"/>
          <w:sz w:val="24"/>
        </w:rPr>
        <w:t xml:space="preserve">за </w:t>
      </w:r>
      <w:r w:rsidR="009560E6">
        <w:rPr>
          <w:rFonts w:ascii="Times New Roman" w:eastAsia="Times New Roman" w:hAnsi="Times New Roman" w:cs="Times New Roman"/>
          <w:sz w:val="24"/>
          <w:lang w:val="en-US"/>
        </w:rPr>
        <w:t>II</w:t>
      </w:r>
      <w:r w:rsidR="009560E6">
        <w:rPr>
          <w:rFonts w:ascii="Times New Roman" w:eastAsia="Times New Roman" w:hAnsi="Times New Roman" w:cs="Times New Roman"/>
          <w:sz w:val="24"/>
        </w:rPr>
        <w:t xml:space="preserve"> квартал</w:t>
      </w:r>
      <w:r>
        <w:rPr>
          <w:rFonts w:ascii="Times New Roman" w:eastAsia="Times New Roman" w:hAnsi="Times New Roman" w:cs="Times New Roman"/>
          <w:sz w:val="24"/>
        </w:rPr>
        <w:t>:</w:t>
      </w:r>
      <w:r>
        <w:rPr>
          <w:rFonts w:ascii="Times New Roman" w:eastAsia="Times New Roman" w:hAnsi="Times New Roman" w:cs="Times New Roman"/>
          <w:sz w:val="24"/>
        </w:rPr>
        <w:cr/>
      </w:r>
    </w:p>
    <w:tbl>
      <w:tblPr>
        <w:tblW w:w="504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CellMar>
          <w:top w:w="57" w:type="dxa"/>
          <w:left w:w="63" w:type="dxa"/>
          <w:bottom w:w="57" w:type="dxa"/>
          <w:right w:w="63" w:type="dxa"/>
        </w:tblCellMar>
        <w:tblLook w:val="0000"/>
      </w:tblPr>
      <w:tblGrid>
        <w:gridCol w:w="334"/>
        <w:gridCol w:w="1275"/>
        <w:gridCol w:w="1053"/>
        <w:gridCol w:w="1420"/>
        <w:gridCol w:w="957"/>
        <w:gridCol w:w="718"/>
        <w:gridCol w:w="1516"/>
        <w:gridCol w:w="1516"/>
        <w:gridCol w:w="1516"/>
        <w:gridCol w:w="1516"/>
        <w:gridCol w:w="1516"/>
        <w:gridCol w:w="638"/>
        <w:gridCol w:w="1069"/>
        <w:gridCol w:w="909"/>
      </w:tblGrid>
      <w:tr w:rsidR="00FE3AD6" w:rsidTr="00FE3AD6">
        <w:trPr>
          <w:trHeight w:val="432"/>
        </w:trPr>
        <w:tc>
          <w:tcPr>
            <w:tcW w:w="105" w:type="pct"/>
            <w:vMerge w:val="restart"/>
            <w:vAlign w:val="center"/>
          </w:tcPr>
          <w:p w:rsidR="009B425C" w:rsidRDefault="0064439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№</w:t>
            </w:r>
          </w:p>
        </w:tc>
        <w:tc>
          <w:tcPr>
            <w:tcW w:w="400" w:type="pct"/>
            <w:vMerge w:val="restart"/>
            <w:textDirection w:val="btLr"/>
            <w:vAlign w:val="center"/>
          </w:tcPr>
          <w:p w:rsidR="009B425C" w:rsidRDefault="0064439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Идентификационный код закупки</w:t>
            </w:r>
          </w:p>
        </w:tc>
        <w:tc>
          <w:tcPr>
            <w:tcW w:w="330" w:type="pct"/>
            <w:gridSpan w:val="3"/>
            <w:vAlign w:val="center"/>
          </w:tcPr>
          <w:p w:rsidR="009B425C" w:rsidRDefault="0064439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Объект закупки</w:t>
            </w:r>
          </w:p>
        </w:tc>
        <w:tc>
          <w:tcPr>
            <w:tcW w:w="225" w:type="pct"/>
            <w:vMerge w:val="restart"/>
            <w:textDirection w:val="btLr"/>
            <w:vAlign w:val="center"/>
          </w:tcPr>
          <w:p w:rsidR="009B425C" w:rsidRDefault="0064439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Планируемый год 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контракта </w:t>
            </w:r>
            <w:r>
              <w:br/>
            </w:r>
            <w:r>
              <w:rPr>
                <w:rFonts w:ascii="Times New Roman" w:eastAsia="Times New Roman" w:hAnsi="Times New Roman" w:cs="Times New Roman"/>
                <w:sz w:val="14"/>
              </w:rPr>
              <w:t>с единственным поставщиком (подрядчиком, исполнителем)</w:t>
            </w:r>
          </w:p>
        </w:tc>
        <w:tc>
          <w:tcPr>
            <w:tcW w:w="475" w:type="pct"/>
            <w:gridSpan w:val="5"/>
            <w:vAlign w:val="center"/>
          </w:tcPr>
          <w:p w:rsidR="009B425C" w:rsidRDefault="0064439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Объем финансового обеспечения, </w:t>
            </w:r>
            <w:r>
              <w:br/>
            </w:r>
            <w:r>
              <w:rPr>
                <w:rFonts w:ascii="Times New Roman" w:eastAsia="Times New Roman" w:hAnsi="Times New Roman" w:cs="Times New Roman"/>
                <w:sz w:val="14"/>
              </w:rPr>
              <w:t>в том числе планируемые платежи</w:t>
            </w:r>
          </w:p>
        </w:tc>
        <w:tc>
          <w:tcPr>
            <w:tcW w:w="200" w:type="pct"/>
            <w:vMerge w:val="restart"/>
            <w:textDirection w:val="btLr"/>
            <w:vAlign w:val="center"/>
          </w:tcPr>
          <w:p w:rsidR="009B425C" w:rsidRDefault="0064439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Информация о проведении обязательного </w:t>
            </w:r>
            <w:r>
              <w:br/>
            </w:r>
            <w:r>
              <w:rPr>
                <w:rFonts w:ascii="Times New Roman" w:eastAsia="Times New Roman" w:hAnsi="Times New Roman" w:cs="Times New Roman"/>
                <w:sz w:val="14"/>
              </w:rPr>
              <w:t>общественного обсуждения закупки</w:t>
            </w:r>
          </w:p>
        </w:tc>
        <w:tc>
          <w:tcPr>
            <w:tcW w:w="335" w:type="pct"/>
            <w:vMerge w:val="restart"/>
            <w:textDirection w:val="btLr"/>
            <w:vAlign w:val="center"/>
          </w:tcPr>
          <w:p w:rsidR="009B425C" w:rsidRDefault="0064439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Наименование уполномоченного органа (учреждения)</w:t>
            </w:r>
          </w:p>
        </w:tc>
        <w:tc>
          <w:tcPr>
            <w:tcW w:w="335" w:type="pct"/>
            <w:vMerge w:val="restart"/>
            <w:textDirection w:val="btLr"/>
            <w:vAlign w:val="center"/>
          </w:tcPr>
          <w:p w:rsidR="009B425C" w:rsidRDefault="0064439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Наименование организатора проведения </w:t>
            </w:r>
            <w:r>
              <w:br/>
            </w:r>
            <w:r>
              <w:rPr>
                <w:rFonts w:ascii="Times New Roman" w:eastAsia="Times New Roman" w:hAnsi="Times New Roman" w:cs="Times New Roman"/>
                <w:sz w:val="14"/>
              </w:rPr>
              <w:t>совместного конкурса или аукциона</w:t>
            </w:r>
          </w:p>
        </w:tc>
      </w:tr>
      <w:tr w:rsidR="00FE3AD6" w:rsidTr="00FE3AD6">
        <w:trPr>
          <w:trHeight w:val="2270"/>
        </w:trPr>
        <w:tc>
          <w:tcPr>
            <w:tcW w:w="105" w:type="pct"/>
            <w:vMerge/>
          </w:tcPr>
          <w:p w:rsidR="009B425C" w:rsidRDefault="009B425C"/>
        </w:tc>
        <w:tc>
          <w:tcPr>
            <w:tcW w:w="400" w:type="pct"/>
            <w:vMerge/>
          </w:tcPr>
          <w:p w:rsidR="009B425C" w:rsidRDefault="009B425C"/>
        </w:tc>
        <w:tc>
          <w:tcPr>
            <w:tcW w:w="330" w:type="pct"/>
            <w:gridSpan w:val="2"/>
            <w:textDirection w:val="btLr"/>
            <w:vAlign w:val="center"/>
          </w:tcPr>
          <w:p w:rsidR="009B425C" w:rsidRDefault="0064439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Товар, работа, услуга по Общероссийскому классификатору продукции по видам экономической деятельности </w:t>
            </w:r>
            <w:r>
              <w:br/>
            </w:r>
            <w:r>
              <w:rPr>
                <w:rFonts w:ascii="Times New Roman" w:eastAsia="Times New Roman" w:hAnsi="Times New Roman" w:cs="Times New Roman"/>
                <w:sz w:val="14"/>
              </w:rPr>
              <w:t>ОК 034-2014 (КПЕС 2008) (ОКПД</w:t>
            </w:r>
            <w:proofErr w:type="gramStart"/>
            <w:r>
              <w:rPr>
                <w:rFonts w:ascii="Times New Roman" w:eastAsia="Times New Roman" w:hAnsi="Times New Roman" w:cs="Times New Roman"/>
                <w:sz w:val="14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14"/>
              </w:rPr>
              <w:t>)</w:t>
            </w:r>
          </w:p>
        </w:tc>
        <w:tc>
          <w:tcPr>
            <w:tcW w:w="300" w:type="pct"/>
            <w:vMerge w:val="restart"/>
            <w:textDirection w:val="btLr"/>
            <w:vAlign w:val="center"/>
          </w:tcPr>
          <w:p w:rsidR="009B425C" w:rsidRDefault="0064439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Наименование объекта закупки</w:t>
            </w:r>
          </w:p>
        </w:tc>
        <w:tc>
          <w:tcPr>
            <w:tcW w:w="225" w:type="pct"/>
            <w:vMerge/>
          </w:tcPr>
          <w:p w:rsidR="009B425C" w:rsidRDefault="009B425C"/>
        </w:tc>
        <w:tc>
          <w:tcPr>
            <w:tcW w:w="475" w:type="pct"/>
            <w:vMerge w:val="restart"/>
            <w:textDirection w:val="btLr"/>
            <w:vAlign w:val="center"/>
          </w:tcPr>
          <w:p w:rsidR="009B425C" w:rsidRDefault="0064439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Всего</w:t>
            </w:r>
          </w:p>
        </w:tc>
        <w:tc>
          <w:tcPr>
            <w:tcW w:w="475" w:type="pct"/>
            <w:vMerge w:val="restart"/>
            <w:textDirection w:val="btLr"/>
            <w:vAlign w:val="center"/>
          </w:tcPr>
          <w:p w:rsidR="009B425C" w:rsidRDefault="0064439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На текущий финансовый год</w:t>
            </w:r>
          </w:p>
        </w:tc>
        <w:tc>
          <w:tcPr>
            <w:tcW w:w="475" w:type="pct"/>
            <w:gridSpan w:val="2"/>
            <w:textDirection w:val="btLr"/>
            <w:vAlign w:val="center"/>
          </w:tcPr>
          <w:p w:rsidR="009B425C" w:rsidRDefault="0064439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На плановый период</w:t>
            </w:r>
          </w:p>
        </w:tc>
        <w:tc>
          <w:tcPr>
            <w:tcW w:w="475" w:type="pct"/>
            <w:vMerge w:val="restart"/>
            <w:textDirection w:val="btLr"/>
            <w:vAlign w:val="center"/>
          </w:tcPr>
          <w:p w:rsidR="009B425C" w:rsidRDefault="0064439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Последующие годы</w:t>
            </w:r>
          </w:p>
        </w:tc>
        <w:tc>
          <w:tcPr>
            <w:tcW w:w="200" w:type="pct"/>
            <w:vMerge/>
          </w:tcPr>
          <w:p w:rsidR="009B425C" w:rsidRDefault="009B425C"/>
        </w:tc>
        <w:tc>
          <w:tcPr>
            <w:tcW w:w="335" w:type="pct"/>
            <w:vMerge/>
          </w:tcPr>
          <w:p w:rsidR="009B425C" w:rsidRDefault="009B425C"/>
        </w:tc>
        <w:tc>
          <w:tcPr>
            <w:tcW w:w="335" w:type="pct"/>
            <w:vMerge/>
          </w:tcPr>
          <w:p w:rsidR="009B425C" w:rsidRDefault="009B425C"/>
        </w:tc>
      </w:tr>
      <w:tr w:rsidR="009B425C">
        <w:trPr>
          <w:trHeight w:val="1137"/>
        </w:trPr>
        <w:tc>
          <w:tcPr>
            <w:tcW w:w="105" w:type="pct"/>
            <w:vMerge/>
          </w:tcPr>
          <w:p w:rsidR="009B425C" w:rsidRDefault="009B425C"/>
        </w:tc>
        <w:tc>
          <w:tcPr>
            <w:tcW w:w="400" w:type="pct"/>
            <w:vMerge/>
          </w:tcPr>
          <w:p w:rsidR="009B425C" w:rsidRDefault="009B425C"/>
        </w:tc>
        <w:tc>
          <w:tcPr>
            <w:tcW w:w="330" w:type="pct"/>
            <w:textDirection w:val="btLr"/>
            <w:vAlign w:val="center"/>
          </w:tcPr>
          <w:p w:rsidR="009B425C" w:rsidRDefault="0064439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Код</w:t>
            </w:r>
          </w:p>
        </w:tc>
        <w:tc>
          <w:tcPr>
            <w:tcW w:w="445" w:type="pct"/>
            <w:textDirection w:val="btLr"/>
            <w:vAlign w:val="center"/>
          </w:tcPr>
          <w:p w:rsidR="009B425C" w:rsidRDefault="0064439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Наименование</w:t>
            </w:r>
          </w:p>
        </w:tc>
        <w:tc>
          <w:tcPr>
            <w:tcW w:w="300" w:type="pct"/>
            <w:vMerge/>
          </w:tcPr>
          <w:p w:rsidR="009B425C" w:rsidRDefault="009B425C"/>
        </w:tc>
        <w:tc>
          <w:tcPr>
            <w:tcW w:w="225" w:type="pct"/>
            <w:vMerge/>
          </w:tcPr>
          <w:p w:rsidR="009B425C" w:rsidRDefault="009B425C"/>
        </w:tc>
        <w:tc>
          <w:tcPr>
            <w:tcW w:w="475" w:type="pct"/>
            <w:vMerge/>
          </w:tcPr>
          <w:p w:rsidR="009B425C" w:rsidRDefault="009B425C"/>
        </w:tc>
        <w:tc>
          <w:tcPr>
            <w:tcW w:w="475" w:type="pct"/>
            <w:vMerge/>
          </w:tcPr>
          <w:p w:rsidR="009B425C" w:rsidRDefault="009B425C"/>
        </w:tc>
        <w:tc>
          <w:tcPr>
            <w:tcW w:w="475" w:type="pct"/>
            <w:textDirection w:val="btLr"/>
            <w:vAlign w:val="center"/>
          </w:tcPr>
          <w:p w:rsidR="009B425C" w:rsidRDefault="0064439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На первый год</w:t>
            </w:r>
          </w:p>
        </w:tc>
        <w:tc>
          <w:tcPr>
            <w:tcW w:w="475" w:type="pct"/>
            <w:textDirection w:val="btLr"/>
            <w:vAlign w:val="center"/>
          </w:tcPr>
          <w:p w:rsidR="009B425C" w:rsidRDefault="0064439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На второй год</w:t>
            </w:r>
          </w:p>
        </w:tc>
        <w:tc>
          <w:tcPr>
            <w:tcW w:w="475" w:type="pct"/>
            <w:vMerge/>
          </w:tcPr>
          <w:p w:rsidR="009B425C" w:rsidRDefault="009B425C"/>
        </w:tc>
        <w:tc>
          <w:tcPr>
            <w:tcW w:w="200" w:type="pct"/>
            <w:vMerge/>
          </w:tcPr>
          <w:p w:rsidR="009B425C" w:rsidRDefault="009B425C"/>
        </w:tc>
        <w:tc>
          <w:tcPr>
            <w:tcW w:w="335" w:type="pct"/>
            <w:vMerge/>
          </w:tcPr>
          <w:p w:rsidR="009B425C" w:rsidRDefault="009B425C"/>
        </w:tc>
        <w:tc>
          <w:tcPr>
            <w:tcW w:w="335" w:type="pct"/>
            <w:vMerge/>
          </w:tcPr>
          <w:p w:rsidR="009B425C" w:rsidRDefault="009B425C"/>
        </w:tc>
      </w:tr>
    </w:tbl>
    <w:p w:rsidR="009B425C" w:rsidRDefault="00644394">
      <w:pPr>
        <w:spacing w:after="0" w:line="20" w:lineRule="exact"/>
      </w:pPr>
      <w:r>
        <w:rPr>
          <w:rFonts w:ascii="Times New Roman" w:eastAsia="Times New Roman" w:hAnsi="Times New Roman" w:cs="Times New Roman"/>
          <w:sz w:val="2"/>
        </w:rPr>
        <w:t xml:space="preserve"> </w:t>
      </w:r>
    </w:p>
    <w:tbl>
      <w:tblPr>
        <w:tblW w:w="504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CellMar>
          <w:top w:w="57" w:type="dxa"/>
          <w:left w:w="63" w:type="dxa"/>
          <w:bottom w:w="57" w:type="dxa"/>
          <w:right w:w="63" w:type="dxa"/>
        </w:tblCellMar>
        <w:tblLook w:val="0000"/>
      </w:tblPr>
      <w:tblGrid>
        <w:gridCol w:w="334"/>
        <w:gridCol w:w="1275"/>
        <w:gridCol w:w="1053"/>
        <w:gridCol w:w="1420"/>
        <w:gridCol w:w="957"/>
        <w:gridCol w:w="718"/>
        <w:gridCol w:w="1516"/>
        <w:gridCol w:w="1516"/>
        <w:gridCol w:w="1516"/>
        <w:gridCol w:w="1516"/>
        <w:gridCol w:w="1516"/>
        <w:gridCol w:w="638"/>
        <w:gridCol w:w="1069"/>
        <w:gridCol w:w="909"/>
      </w:tblGrid>
      <w:tr w:rsidR="009B425C">
        <w:trPr>
          <w:cantSplit/>
          <w:trHeight w:val="256"/>
          <w:tblHeader/>
        </w:trPr>
        <w:tc>
          <w:tcPr>
            <w:tcW w:w="105" w:type="pct"/>
            <w:shd w:val="clear" w:color="auto" w:fill="F2F2F2"/>
            <w:vAlign w:val="center"/>
          </w:tcPr>
          <w:p w:rsidR="009B425C" w:rsidRDefault="0064439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00" w:type="pct"/>
            <w:shd w:val="clear" w:color="auto" w:fill="F2F2F2"/>
            <w:vAlign w:val="center"/>
          </w:tcPr>
          <w:p w:rsidR="009B425C" w:rsidRDefault="0064439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30" w:type="pct"/>
            <w:shd w:val="clear" w:color="auto" w:fill="F2F2F2"/>
            <w:vAlign w:val="center"/>
          </w:tcPr>
          <w:p w:rsidR="009B425C" w:rsidRDefault="0064439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45" w:type="pct"/>
            <w:shd w:val="clear" w:color="auto" w:fill="F2F2F2"/>
            <w:vAlign w:val="center"/>
          </w:tcPr>
          <w:p w:rsidR="009B425C" w:rsidRDefault="0064439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00" w:type="pct"/>
            <w:shd w:val="clear" w:color="auto" w:fill="F2F2F2"/>
            <w:vAlign w:val="center"/>
          </w:tcPr>
          <w:p w:rsidR="009B425C" w:rsidRDefault="0064439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25" w:type="pct"/>
            <w:shd w:val="clear" w:color="auto" w:fill="F2F2F2"/>
            <w:vAlign w:val="center"/>
          </w:tcPr>
          <w:p w:rsidR="009B425C" w:rsidRDefault="0064439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75" w:type="pct"/>
            <w:shd w:val="clear" w:color="auto" w:fill="F2F2F2"/>
            <w:vAlign w:val="center"/>
          </w:tcPr>
          <w:p w:rsidR="009B425C" w:rsidRDefault="0064439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475" w:type="pct"/>
            <w:shd w:val="clear" w:color="auto" w:fill="F2F2F2"/>
            <w:vAlign w:val="center"/>
          </w:tcPr>
          <w:p w:rsidR="009B425C" w:rsidRDefault="0064439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475" w:type="pct"/>
            <w:shd w:val="clear" w:color="auto" w:fill="F2F2F2"/>
            <w:vAlign w:val="center"/>
          </w:tcPr>
          <w:p w:rsidR="009B425C" w:rsidRDefault="0064439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475" w:type="pct"/>
            <w:shd w:val="clear" w:color="auto" w:fill="F2F2F2"/>
            <w:vAlign w:val="center"/>
          </w:tcPr>
          <w:p w:rsidR="009B425C" w:rsidRDefault="0064439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75" w:type="pct"/>
            <w:shd w:val="clear" w:color="auto" w:fill="F2F2F2"/>
            <w:vAlign w:val="center"/>
          </w:tcPr>
          <w:p w:rsidR="009B425C" w:rsidRDefault="0064439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00" w:type="pct"/>
            <w:shd w:val="clear" w:color="auto" w:fill="F2F2F2"/>
            <w:vAlign w:val="center"/>
          </w:tcPr>
          <w:p w:rsidR="009B425C" w:rsidRDefault="0064439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335" w:type="pct"/>
            <w:shd w:val="clear" w:color="auto" w:fill="F2F2F2"/>
            <w:vAlign w:val="center"/>
          </w:tcPr>
          <w:p w:rsidR="009B425C" w:rsidRDefault="0064439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335" w:type="pct"/>
            <w:shd w:val="clear" w:color="auto" w:fill="F2F2F2"/>
            <w:vAlign w:val="center"/>
          </w:tcPr>
          <w:p w:rsidR="009B425C" w:rsidRDefault="0064439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</w:tr>
      <w:tr w:rsidR="009B425C">
        <w:trPr>
          <w:cantSplit/>
        </w:trPr>
        <w:tc>
          <w:tcPr>
            <w:tcW w:w="105" w:type="pct"/>
            <w:vAlign w:val="center"/>
          </w:tcPr>
          <w:p w:rsidR="009B425C" w:rsidRDefault="0064439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1</w:t>
            </w:r>
          </w:p>
        </w:tc>
        <w:tc>
          <w:tcPr>
            <w:tcW w:w="400" w:type="pct"/>
            <w:vAlign w:val="center"/>
          </w:tcPr>
          <w:p w:rsidR="009B425C" w:rsidRDefault="0064439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233595900522659590100100010000000000</w:t>
            </w:r>
          </w:p>
        </w:tc>
        <w:tc>
          <w:tcPr>
            <w:tcW w:w="330" w:type="pct"/>
            <w:vAlign w:val="center"/>
          </w:tcPr>
          <w:p w:rsidR="009B425C" w:rsidRDefault="0064439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-</w:t>
            </w:r>
          </w:p>
        </w:tc>
        <w:tc>
          <w:tcPr>
            <w:tcW w:w="445" w:type="pct"/>
            <w:vAlign w:val="center"/>
          </w:tcPr>
          <w:p w:rsidR="009B425C" w:rsidRDefault="0064439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-</w:t>
            </w:r>
          </w:p>
        </w:tc>
        <w:tc>
          <w:tcPr>
            <w:tcW w:w="300" w:type="pct"/>
            <w:vAlign w:val="center"/>
          </w:tcPr>
          <w:p w:rsidR="009B425C" w:rsidRDefault="0064439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Закупки на сумму, не превышающую 600 тыс</w:t>
            </w:r>
            <w:proofErr w:type="gramStart"/>
            <w:r>
              <w:rPr>
                <w:rFonts w:ascii="Times New Roman" w:eastAsia="Times New Roman" w:hAnsi="Times New Roman" w:cs="Times New Roman"/>
                <w:sz w:val="1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14"/>
              </w:rPr>
              <w:t>уб. (по п.4 ч.1 ст.93)</w:t>
            </w:r>
          </w:p>
        </w:tc>
        <w:tc>
          <w:tcPr>
            <w:tcW w:w="225" w:type="pct"/>
            <w:vAlign w:val="center"/>
          </w:tcPr>
          <w:p w:rsidR="009B425C" w:rsidRDefault="0064439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2023</w:t>
            </w:r>
          </w:p>
        </w:tc>
        <w:tc>
          <w:tcPr>
            <w:tcW w:w="475" w:type="pct"/>
            <w:vAlign w:val="center"/>
          </w:tcPr>
          <w:p w:rsidR="009B425C" w:rsidRDefault="0064439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300 721,09</w:t>
            </w:r>
          </w:p>
        </w:tc>
        <w:tc>
          <w:tcPr>
            <w:tcW w:w="475" w:type="pct"/>
            <w:vAlign w:val="center"/>
          </w:tcPr>
          <w:p w:rsidR="009B425C" w:rsidRDefault="0064439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300 721,09</w:t>
            </w:r>
          </w:p>
        </w:tc>
        <w:tc>
          <w:tcPr>
            <w:tcW w:w="475" w:type="pct"/>
            <w:vAlign w:val="center"/>
          </w:tcPr>
          <w:p w:rsidR="009B425C" w:rsidRDefault="0064439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0,00</w:t>
            </w:r>
          </w:p>
        </w:tc>
        <w:tc>
          <w:tcPr>
            <w:tcW w:w="475" w:type="pct"/>
            <w:vAlign w:val="center"/>
          </w:tcPr>
          <w:p w:rsidR="009B425C" w:rsidRDefault="0064439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0,00</w:t>
            </w:r>
          </w:p>
        </w:tc>
        <w:tc>
          <w:tcPr>
            <w:tcW w:w="475" w:type="pct"/>
            <w:vAlign w:val="center"/>
          </w:tcPr>
          <w:p w:rsidR="009B425C" w:rsidRDefault="0064439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0,00</w:t>
            </w:r>
          </w:p>
        </w:tc>
        <w:tc>
          <w:tcPr>
            <w:tcW w:w="200" w:type="pct"/>
            <w:vAlign w:val="center"/>
          </w:tcPr>
          <w:p w:rsidR="009B425C" w:rsidRDefault="0064439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Нет</w:t>
            </w:r>
          </w:p>
        </w:tc>
        <w:tc>
          <w:tcPr>
            <w:tcW w:w="335" w:type="pct"/>
            <w:vAlign w:val="center"/>
          </w:tcPr>
          <w:p w:rsidR="009B425C" w:rsidRDefault="0064439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-</w:t>
            </w:r>
          </w:p>
        </w:tc>
        <w:tc>
          <w:tcPr>
            <w:tcW w:w="335" w:type="pct"/>
            <w:vAlign w:val="center"/>
          </w:tcPr>
          <w:p w:rsidR="009B425C" w:rsidRDefault="0064439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-</w:t>
            </w:r>
          </w:p>
        </w:tc>
      </w:tr>
      <w:tr w:rsidR="00FE3AD6" w:rsidTr="00FE3AD6">
        <w:trPr>
          <w:cantSplit/>
        </w:trPr>
        <w:tc>
          <w:tcPr>
            <w:tcW w:w="105" w:type="pct"/>
            <w:gridSpan w:val="6"/>
            <w:vAlign w:val="center"/>
          </w:tcPr>
          <w:p w:rsidR="009B425C" w:rsidRDefault="00644394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Всего для осуществления закупок</w:t>
            </w:r>
          </w:p>
        </w:tc>
        <w:tc>
          <w:tcPr>
            <w:tcW w:w="475" w:type="pct"/>
            <w:vAlign w:val="center"/>
          </w:tcPr>
          <w:p w:rsidR="009B425C" w:rsidRDefault="0064439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300 721,09</w:t>
            </w:r>
          </w:p>
        </w:tc>
        <w:tc>
          <w:tcPr>
            <w:tcW w:w="475" w:type="pct"/>
            <w:vAlign w:val="center"/>
          </w:tcPr>
          <w:p w:rsidR="009B425C" w:rsidRDefault="0064439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300 721,09</w:t>
            </w:r>
          </w:p>
        </w:tc>
        <w:tc>
          <w:tcPr>
            <w:tcW w:w="475" w:type="pct"/>
            <w:vAlign w:val="center"/>
          </w:tcPr>
          <w:p w:rsidR="009B425C" w:rsidRDefault="0064439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0,00</w:t>
            </w:r>
          </w:p>
        </w:tc>
        <w:tc>
          <w:tcPr>
            <w:tcW w:w="475" w:type="pct"/>
            <w:vAlign w:val="center"/>
          </w:tcPr>
          <w:p w:rsidR="009B425C" w:rsidRDefault="0064439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0,00</w:t>
            </w:r>
          </w:p>
        </w:tc>
        <w:tc>
          <w:tcPr>
            <w:tcW w:w="475" w:type="pct"/>
            <w:vAlign w:val="center"/>
          </w:tcPr>
          <w:p w:rsidR="009B425C" w:rsidRDefault="0064439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0,00</w:t>
            </w:r>
          </w:p>
        </w:tc>
        <w:tc>
          <w:tcPr>
            <w:tcW w:w="200" w:type="pct"/>
            <w:vAlign w:val="center"/>
          </w:tcPr>
          <w:p w:rsidR="009B425C" w:rsidRDefault="0064439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X</w:t>
            </w:r>
          </w:p>
        </w:tc>
        <w:tc>
          <w:tcPr>
            <w:tcW w:w="335" w:type="pct"/>
            <w:vAlign w:val="center"/>
          </w:tcPr>
          <w:p w:rsidR="009B425C" w:rsidRDefault="0064439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X</w:t>
            </w:r>
          </w:p>
        </w:tc>
        <w:tc>
          <w:tcPr>
            <w:tcW w:w="335" w:type="pct"/>
            <w:vAlign w:val="center"/>
          </w:tcPr>
          <w:p w:rsidR="009B425C" w:rsidRDefault="0064439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X</w:t>
            </w:r>
          </w:p>
        </w:tc>
      </w:tr>
      <w:tr w:rsidR="00FE3AD6" w:rsidTr="00FE3AD6">
        <w:trPr>
          <w:cantSplit/>
        </w:trPr>
        <w:tc>
          <w:tcPr>
            <w:tcW w:w="105" w:type="pct"/>
            <w:gridSpan w:val="6"/>
            <w:vAlign w:val="center"/>
          </w:tcPr>
          <w:p w:rsidR="009B425C" w:rsidRDefault="00644394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в том числе по коду бюджетной классификации</w:t>
            </w:r>
            <w:r>
              <w:br/>
            </w:r>
            <w:r>
              <w:rPr>
                <w:rFonts w:ascii="Times New Roman" w:eastAsia="Times New Roman" w:hAnsi="Times New Roman" w:cs="Times New Roman"/>
                <w:sz w:val="14"/>
              </w:rPr>
              <w:t>70501039920100040242</w:t>
            </w:r>
          </w:p>
        </w:tc>
        <w:tc>
          <w:tcPr>
            <w:tcW w:w="475" w:type="pct"/>
            <w:vAlign w:val="center"/>
          </w:tcPr>
          <w:p w:rsidR="009B425C" w:rsidRDefault="0064439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57 221,09</w:t>
            </w:r>
          </w:p>
        </w:tc>
        <w:tc>
          <w:tcPr>
            <w:tcW w:w="475" w:type="pct"/>
            <w:vAlign w:val="center"/>
          </w:tcPr>
          <w:p w:rsidR="009B425C" w:rsidRDefault="0064439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57 221,09</w:t>
            </w:r>
          </w:p>
        </w:tc>
        <w:tc>
          <w:tcPr>
            <w:tcW w:w="475" w:type="pct"/>
            <w:vAlign w:val="center"/>
          </w:tcPr>
          <w:p w:rsidR="009B425C" w:rsidRDefault="0064439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0,00</w:t>
            </w:r>
          </w:p>
        </w:tc>
        <w:tc>
          <w:tcPr>
            <w:tcW w:w="475" w:type="pct"/>
            <w:vAlign w:val="center"/>
          </w:tcPr>
          <w:p w:rsidR="009B425C" w:rsidRDefault="0064439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0,00</w:t>
            </w:r>
          </w:p>
        </w:tc>
        <w:tc>
          <w:tcPr>
            <w:tcW w:w="475" w:type="pct"/>
            <w:vAlign w:val="center"/>
          </w:tcPr>
          <w:p w:rsidR="009B425C" w:rsidRDefault="0064439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0,00</w:t>
            </w:r>
          </w:p>
        </w:tc>
        <w:tc>
          <w:tcPr>
            <w:tcW w:w="200" w:type="pct"/>
            <w:vAlign w:val="center"/>
          </w:tcPr>
          <w:p w:rsidR="009B425C" w:rsidRDefault="0064439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X</w:t>
            </w:r>
          </w:p>
        </w:tc>
        <w:tc>
          <w:tcPr>
            <w:tcW w:w="335" w:type="pct"/>
            <w:vAlign w:val="center"/>
          </w:tcPr>
          <w:p w:rsidR="009B425C" w:rsidRDefault="0064439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X</w:t>
            </w:r>
          </w:p>
        </w:tc>
        <w:tc>
          <w:tcPr>
            <w:tcW w:w="335" w:type="pct"/>
            <w:vAlign w:val="center"/>
          </w:tcPr>
          <w:p w:rsidR="009B425C" w:rsidRDefault="0064439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X</w:t>
            </w:r>
          </w:p>
        </w:tc>
      </w:tr>
      <w:tr w:rsidR="00FE3AD6" w:rsidTr="00FE3AD6">
        <w:trPr>
          <w:cantSplit/>
        </w:trPr>
        <w:tc>
          <w:tcPr>
            <w:tcW w:w="105" w:type="pct"/>
            <w:gridSpan w:val="6"/>
            <w:vAlign w:val="center"/>
          </w:tcPr>
          <w:p w:rsidR="009B425C" w:rsidRDefault="00644394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в том числе по коду бюджетной классификации</w:t>
            </w:r>
            <w:r>
              <w:br/>
            </w:r>
            <w:r>
              <w:rPr>
                <w:rFonts w:ascii="Times New Roman" w:eastAsia="Times New Roman" w:hAnsi="Times New Roman" w:cs="Times New Roman"/>
                <w:sz w:val="14"/>
              </w:rPr>
              <w:t>70501039920100040244</w:t>
            </w:r>
          </w:p>
        </w:tc>
        <w:tc>
          <w:tcPr>
            <w:tcW w:w="475" w:type="pct"/>
            <w:vAlign w:val="center"/>
          </w:tcPr>
          <w:p w:rsidR="009B425C" w:rsidRDefault="0064439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243 500,00</w:t>
            </w:r>
          </w:p>
        </w:tc>
        <w:tc>
          <w:tcPr>
            <w:tcW w:w="475" w:type="pct"/>
            <w:vAlign w:val="center"/>
          </w:tcPr>
          <w:p w:rsidR="009B425C" w:rsidRDefault="0064439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243 500,00</w:t>
            </w:r>
          </w:p>
        </w:tc>
        <w:tc>
          <w:tcPr>
            <w:tcW w:w="475" w:type="pct"/>
            <w:vAlign w:val="center"/>
          </w:tcPr>
          <w:p w:rsidR="009B425C" w:rsidRDefault="0064439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0,00</w:t>
            </w:r>
          </w:p>
        </w:tc>
        <w:tc>
          <w:tcPr>
            <w:tcW w:w="475" w:type="pct"/>
            <w:vAlign w:val="center"/>
          </w:tcPr>
          <w:p w:rsidR="009B425C" w:rsidRDefault="0064439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0,00</w:t>
            </w:r>
          </w:p>
        </w:tc>
        <w:tc>
          <w:tcPr>
            <w:tcW w:w="475" w:type="pct"/>
            <w:vAlign w:val="center"/>
          </w:tcPr>
          <w:p w:rsidR="009B425C" w:rsidRDefault="0064439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0,00</w:t>
            </w:r>
          </w:p>
        </w:tc>
        <w:tc>
          <w:tcPr>
            <w:tcW w:w="200" w:type="pct"/>
            <w:vAlign w:val="center"/>
          </w:tcPr>
          <w:p w:rsidR="009B425C" w:rsidRDefault="0064439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X</w:t>
            </w:r>
          </w:p>
        </w:tc>
        <w:tc>
          <w:tcPr>
            <w:tcW w:w="335" w:type="pct"/>
            <w:vAlign w:val="center"/>
          </w:tcPr>
          <w:p w:rsidR="009B425C" w:rsidRDefault="0064439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X</w:t>
            </w:r>
          </w:p>
        </w:tc>
        <w:tc>
          <w:tcPr>
            <w:tcW w:w="335" w:type="pct"/>
            <w:vAlign w:val="center"/>
          </w:tcPr>
          <w:p w:rsidR="009B425C" w:rsidRDefault="0064439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X</w:t>
            </w:r>
          </w:p>
        </w:tc>
      </w:tr>
    </w:tbl>
    <w:p w:rsidR="00644394" w:rsidRDefault="00644394"/>
    <w:sectPr w:rsidR="00644394" w:rsidSect="009B425C">
      <w:pgSz w:w="16840" w:h="11900" w:orient="landscape"/>
      <w:pgMar w:top="570" w:right="570" w:bottom="570" w:left="57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425C"/>
    <w:rsid w:val="00644394"/>
    <w:rsid w:val="007E75FF"/>
    <w:rsid w:val="009560E6"/>
    <w:rsid w:val="009B425C"/>
    <w:rsid w:val="00FE3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5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334</Words>
  <Characters>1904</Characters>
  <Application>Microsoft Office Word</Application>
  <DocSecurity>0</DocSecurity>
  <Lines>15</Lines>
  <Paragraphs>4</Paragraphs>
  <ScaleCrop>false</ScaleCrop>
  <Company>HP</Company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Секретарь ДУМЫ</cp:lastModifiedBy>
  <cp:revision>3</cp:revision>
  <dcterms:created xsi:type="dcterms:W3CDTF">2023-07-17T12:03:00Z</dcterms:created>
  <dcterms:modified xsi:type="dcterms:W3CDTF">2023-07-17T12:13:00Z</dcterms:modified>
</cp:coreProperties>
</file>