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D7" w:rsidRDefault="00B30AD7" w:rsidP="00F84F8F">
      <w:pPr>
        <w:pStyle w:val="af1"/>
        <w:jc w:val="center"/>
        <w:rPr>
          <w:rFonts w:ascii="Times New Roman" w:hAnsi="Times New Roman" w:cs="Times New Roman"/>
          <w:b/>
          <w:sz w:val="28"/>
          <w:szCs w:val="28"/>
        </w:rPr>
      </w:pPr>
      <w:r w:rsidRPr="00AE03EC">
        <w:rPr>
          <w:rFonts w:ascii="Times New Roman" w:hAnsi="Times New Roman" w:cs="Times New Roman"/>
          <w:b/>
          <w:noProof/>
          <w:sz w:val="28"/>
          <w:szCs w:val="28"/>
        </w:rPr>
        <w:drawing>
          <wp:inline distT="0" distB="0" distL="0" distR="0">
            <wp:extent cx="847725" cy="857250"/>
            <wp:effectExtent l="19050" t="0" r="9525"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57250"/>
                    </a:xfrm>
                    <a:prstGeom prst="rect">
                      <a:avLst/>
                    </a:prstGeom>
                    <a:noFill/>
                    <a:ln>
                      <a:noFill/>
                    </a:ln>
                  </pic:spPr>
                </pic:pic>
              </a:graphicData>
            </a:graphic>
          </wp:inline>
        </w:drawing>
      </w:r>
    </w:p>
    <w:p w:rsidR="00B30AD7" w:rsidRPr="008C7981" w:rsidRDefault="00B30AD7" w:rsidP="00F84F8F">
      <w:pPr>
        <w:pStyle w:val="af1"/>
        <w:jc w:val="center"/>
        <w:rPr>
          <w:rFonts w:ascii="Times New Roman" w:hAnsi="Times New Roman" w:cs="Times New Roman"/>
          <w:sz w:val="28"/>
          <w:szCs w:val="28"/>
        </w:rPr>
      </w:pPr>
      <w:r w:rsidRPr="008C7981">
        <w:rPr>
          <w:rFonts w:ascii="Times New Roman" w:hAnsi="Times New Roman" w:cs="Times New Roman"/>
          <w:sz w:val="28"/>
          <w:szCs w:val="28"/>
        </w:rPr>
        <w:t>ДУМА</w:t>
      </w:r>
    </w:p>
    <w:p w:rsidR="00B30AD7" w:rsidRPr="008C7981" w:rsidRDefault="00B30AD7" w:rsidP="00F84F8F">
      <w:pPr>
        <w:pStyle w:val="af1"/>
        <w:jc w:val="center"/>
        <w:rPr>
          <w:rFonts w:ascii="Times New Roman" w:hAnsi="Times New Roman" w:cs="Times New Roman"/>
          <w:sz w:val="28"/>
          <w:szCs w:val="28"/>
        </w:rPr>
      </w:pPr>
      <w:r w:rsidRPr="008C7981">
        <w:rPr>
          <w:rFonts w:ascii="Times New Roman" w:hAnsi="Times New Roman" w:cs="Times New Roman"/>
          <w:sz w:val="28"/>
          <w:szCs w:val="28"/>
        </w:rPr>
        <w:t>БАРДЫМСКОГО МУНИЦИПАЛЬНОГО ОКРУГА</w:t>
      </w:r>
    </w:p>
    <w:p w:rsidR="00B30AD7" w:rsidRDefault="00B30AD7" w:rsidP="00F84F8F">
      <w:pPr>
        <w:pStyle w:val="af1"/>
        <w:jc w:val="center"/>
        <w:rPr>
          <w:rFonts w:ascii="Times New Roman" w:hAnsi="Times New Roman" w:cs="Times New Roman"/>
          <w:sz w:val="28"/>
          <w:szCs w:val="28"/>
        </w:rPr>
      </w:pPr>
      <w:r w:rsidRPr="008C7981">
        <w:rPr>
          <w:rFonts w:ascii="Times New Roman" w:hAnsi="Times New Roman" w:cs="Times New Roman"/>
          <w:sz w:val="28"/>
          <w:szCs w:val="28"/>
        </w:rPr>
        <w:t>ПЕРМСКОГО КРАЯ</w:t>
      </w:r>
    </w:p>
    <w:p w:rsidR="00B30AD7" w:rsidRDefault="00B30AD7" w:rsidP="00F84F8F">
      <w:pPr>
        <w:pStyle w:val="af1"/>
        <w:jc w:val="center"/>
        <w:rPr>
          <w:rFonts w:ascii="Times New Roman" w:hAnsi="Times New Roman" w:cs="Times New Roman"/>
          <w:sz w:val="28"/>
          <w:szCs w:val="28"/>
        </w:rPr>
      </w:pPr>
    </w:p>
    <w:p w:rsidR="00B30AD7" w:rsidRPr="008C7981" w:rsidRDefault="00E53E16" w:rsidP="00F84F8F">
      <w:pPr>
        <w:pStyle w:val="af1"/>
        <w:jc w:val="center"/>
        <w:rPr>
          <w:rFonts w:ascii="Times New Roman" w:hAnsi="Times New Roman" w:cs="Times New Roman"/>
          <w:sz w:val="28"/>
          <w:szCs w:val="28"/>
        </w:rPr>
      </w:pPr>
      <w:r>
        <w:rPr>
          <w:rFonts w:ascii="Times New Roman" w:hAnsi="Times New Roman" w:cs="Times New Roman"/>
          <w:sz w:val="28"/>
          <w:szCs w:val="28"/>
        </w:rPr>
        <w:t>ВОСЕМНАДЦА</w:t>
      </w:r>
      <w:r w:rsidR="00B30AD7">
        <w:rPr>
          <w:rFonts w:ascii="Times New Roman" w:hAnsi="Times New Roman" w:cs="Times New Roman"/>
          <w:sz w:val="28"/>
          <w:szCs w:val="28"/>
        </w:rPr>
        <w:t>ТОЕ ЗАСЕДАНИЕ</w:t>
      </w:r>
    </w:p>
    <w:p w:rsidR="00B30AD7" w:rsidRDefault="00B30AD7" w:rsidP="00F84F8F">
      <w:pPr>
        <w:jc w:val="center"/>
        <w:rPr>
          <w:b/>
          <w:sz w:val="16"/>
          <w:szCs w:val="16"/>
        </w:rPr>
      </w:pPr>
    </w:p>
    <w:p w:rsidR="00B30AD7" w:rsidRPr="00074780" w:rsidRDefault="00B30AD7" w:rsidP="00F84F8F">
      <w:pPr>
        <w:jc w:val="center"/>
        <w:rPr>
          <w:b/>
          <w:sz w:val="16"/>
          <w:szCs w:val="16"/>
        </w:rPr>
      </w:pPr>
    </w:p>
    <w:p w:rsidR="00B30AD7" w:rsidRPr="008C7981" w:rsidRDefault="00B30AD7" w:rsidP="00F84F8F">
      <w:pPr>
        <w:jc w:val="center"/>
        <w:rPr>
          <w:sz w:val="28"/>
          <w:szCs w:val="28"/>
        </w:rPr>
      </w:pPr>
      <w:r w:rsidRPr="008C7981">
        <w:rPr>
          <w:bCs/>
          <w:sz w:val="28"/>
          <w:szCs w:val="28"/>
        </w:rPr>
        <w:t>РЕШЕНИЕ</w:t>
      </w:r>
    </w:p>
    <w:p w:rsidR="00B30AD7" w:rsidRPr="008C7981" w:rsidRDefault="00B30AD7" w:rsidP="00F84F8F">
      <w:pPr>
        <w:jc w:val="both"/>
        <w:rPr>
          <w:sz w:val="28"/>
          <w:szCs w:val="28"/>
        </w:rPr>
      </w:pPr>
      <w:r w:rsidRPr="008C7981">
        <w:rPr>
          <w:sz w:val="28"/>
          <w:szCs w:val="28"/>
        </w:rPr>
        <w:t xml:space="preserve">    </w:t>
      </w:r>
    </w:p>
    <w:tbl>
      <w:tblPr>
        <w:tblW w:w="9828" w:type="dxa"/>
        <w:tblLayout w:type="fixed"/>
        <w:tblLook w:val="0000"/>
      </w:tblPr>
      <w:tblGrid>
        <w:gridCol w:w="3341"/>
        <w:gridCol w:w="3341"/>
        <w:gridCol w:w="2606"/>
        <w:gridCol w:w="540"/>
      </w:tblGrid>
      <w:tr w:rsidR="00B30AD7" w:rsidRPr="00654F04" w:rsidTr="0000364E">
        <w:tc>
          <w:tcPr>
            <w:tcW w:w="3341" w:type="dxa"/>
          </w:tcPr>
          <w:p w:rsidR="00E55133" w:rsidRDefault="00E55133" w:rsidP="00F84F8F">
            <w:pPr>
              <w:jc w:val="center"/>
              <w:rPr>
                <w:color w:val="000000" w:themeColor="text1"/>
                <w:sz w:val="28"/>
              </w:rPr>
            </w:pPr>
          </w:p>
          <w:p w:rsidR="00B30AD7" w:rsidRPr="00654F04" w:rsidRDefault="00B30AD7" w:rsidP="00F84F8F">
            <w:pPr>
              <w:jc w:val="center"/>
              <w:rPr>
                <w:color w:val="000000" w:themeColor="text1"/>
                <w:sz w:val="28"/>
              </w:rPr>
            </w:pPr>
            <w:r>
              <w:rPr>
                <w:color w:val="000000" w:themeColor="text1"/>
                <w:sz w:val="28"/>
              </w:rPr>
              <w:t>30.09</w:t>
            </w:r>
            <w:r w:rsidRPr="00654F04">
              <w:rPr>
                <w:color w:val="000000" w:themeColor="text1"/>
                <w:sz w:val="28"/>
              </w:rPr>
              <w:t>.2021</w:t>
            </w:r>
          </w:p>
        </w:tc>
        <w:tc>
          <w:tcPr>
            <w:tcW w:w="3341" w:type="dxa"/>
          </w:tcPr>
          <w:p w:rsidR="00B30AD7" w:rsidRPr="00654F04" w:rsidRDefault="001D5B11" w:rsidP="00F84F8F">
            <w:pPr>
              <w:jc w:val="center"/>
              <w:rPr>
                <w:color w:val="000000" w:themeColor="text1"/>
                <w:sz w:val="28"/>
              </w:rPr>
            </w:pPr>
            <w:r>
              <w:rPr>
                <w:color w:val="000000" w:themeColor="text1"/>
                <w:sz w:val="28"/>
              </w:rPr>
              <w:t xml:space="preserve">           </w:t>
            </w:r>
          </w:p>
        </w:tc>
        <w:tc>
          <w:tcPr>
            <w:tcW w:w="2606" w:type="dxa"/>
          </w:tcPr>
          <w:p w:rsidR="00E55133" w:rsidRDefault="00B30AD7" w:rsidP="00F84F8F">
            <w:pPr>
              <w:rPr>
                <w:color w:val="000000" w:themeColor="text1"/>
                <w:sz w:val="28"/>
              </w:rPr>
            </w:pPr>
            <w:r w:rsidRPr="00654F04">
              <w:rPr>
                <w:color w:val="000000" w:themeColor="text1"/>
                <w:sz w:val="28"/>
              </w:rPr>
              <w:t xml:space="preserve">                       </w:t>
            </w:r>
          </w:p>
          <w:p w:rsidR="00B30AD7" w:rsidRPr="00654F04" w:rsidRDefault="00B30AD7" w:rsidP="00F84F8F">
            <w:pPr>
              <w:jc w:val="center"/>
              <w:rPr>
                <w:color w:val="000000" w:themeColor="text1"/>
                <w:sz w:val="28"/>
              </w:rPr>
            </w:pPr>
            <w:r w:rsidRPr="00654F04">
              <w:rPr>
                <w:color w:val="000000" w:themeColor="text1"/>
                <w:sz w:val="28"/>
              </w:rPr>
              <w:t xml:space="preserve">№ </w:t>
            </w:r>
            <w:r w:rsidR="00DF0B70">
              <w:rPr>
                <w:color w:val="000000" w:themeColor="text1"/>
                <w:sz w:val="28"/>
              </w:rPr>
              <w:t xml:space="preserve"> 327</w:t>
            </w:r>
          </w:p>
          <w:p w:rsidR="00B30AD7" w:rsidRPr="00654F04" w:rsidRDefault="00B30AD7" w:rsidP="00F84F8F">
            <w:pPr>
              <w:jc w:val="center"/>
              <w:rPr>
                <w:color w:val="000000" w:themeColor="text1"/>
                <w:sz w:val="28"/>
              </w:rPr>
            </w:pPr>
          </w:p>
        </w:tc>
        <w:tc>
          <w:tcPr>
            <w:tcW w:w="540" w:type="dxa"/>
          </w:tcPr>
          <w:p w:rsidR="00B30AD7" w:rsidRPr="00654F04" w:rsidRDefault="00B30AD7" w:rsidP="00F84F8F">
            <w:pPr>
              <w:jc w:val="center"/>
              <w:rPr>
                <w:color w:val="000000" w:themeColor="text1"/>
                <w:sz w:val="28"/>
              </w:rPr>
            </w:pPr>
          </w:p>
        </w:tc>
      </w:tr>
    </w:tbl>
    <w:p w:rsidR="00E55133" w:rsidRDefault="00E55133" w:rsidP="00F84F8F">
      <w:pPr>
        <w:contextualSpacing/>
        <w:rPr>
          <w:b/>
          <w:bCs/>
          <w:color w:val="000000"/>
          <w:sz w:val="28"/>
          <w:szCs w:val="28"/>
        </w:rPr>
      </w:pPr>
    </w:p>
    <w:p w:rsidR="00DF0B70" w:rsidRDefault="00DF0B70" w:rsidP="00F84F8F">
      <w:pPr>
        <w:rPr>
          <w:b/>
          <w:bCs/>
          <w:color w:val="000000"/>
          <w:sz w:val="28"/>
          <w:szCs w:val="28"/>
        </w:rPr>
      </w:pPr>
      <w:r w:rsidRPr="00567818">
        <w:rPr>
          <w:b/>
          <w:bCs/>
          <w:color w:val="000000"/>
          <w:sz w:val="28"/>
          <w:szCs w:val="28"/>
        </w:rPr>
        <w:t xml:space="preserve">Об утверждении Положения </w:t>
      </w:r>
      <w:bookmarkStart w:id="0" w:name="_Hlk77671647"/>
      <w:r>
        <w:rPr>
          <w:b/>
          <w:bCs/>
          <w:color w:val="000000"/>
          <w:sz w:val="28"/>
          <w:szCs w:val="28"/>
        </w:rPr>
        <w:br/>
      </w:r>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Pr>
          <w:b/>
          <w:bCs/>
          <w:color w:val="000000"/>
          <w:sz w:val="28"/>
          <w:szCs w:val="28"/>
        </w:rPr>
        <w:t xml:space="preserve">на автомобильном транспорте </w:t>
      </w:r>
      <w:r>
        <w:rPr>
          <w:b/>
          <w:bCs/>
          <w:color w:val="000000"/>
          <w:sz w:val="28"/>
          <w:szCs w:val="28"/>
        </w:rPr>
        <w:br/>
      </w:r>
      <w:r w:rsidRPr="00567818">
        <w:rPr>
          <w:b/>
          <w:bCs/>
          <w:color w:val="000000"/>
          <w:sz w:val="28"/>
          <w:szCs w:val="28"/>
        </w:rPr>
        <w:t xml:space="preserve">и в дорожном хозяйстве </w:t>
      </w:r>
      <w:r>
        <w:rPr>
          <w:b/>
          <w:bCs/>
          <w:color w:val="000000"/>
          <w:sz w:val="28"/>
          <w:szCs w:val="28"/>
        </w:rPr>
        <w:br/>
      </w:r>
      <w:r w:rsidRPr="00567818">
        <w:rPr>
          <w:b/>
          <w:bCs/>
          <w:color w:val="000000"/>
          <w:sz w:val="28"/>
          <w:szCs w:val="28"/>
        </w:rPr>
        <w:t>в границ</w:t>
      </w:r>
      <w:r>
        <w:rPr>
          <w:b/>
          <w:bCs/>
          <w:color w:val="000000"/>
          <w:sz w:val="28"/>
          <w:szCs w:val="28"/>
        </w:rPr>
        <w:t xml:space="preserve">ах населенных пунктов </w:t>
      </w:r>
      <w:r>
        <w:rPr>
          <w:b/>
          <w:bCs/>
          <w:color w:val="000000"/>
          <w:sz w:val="28"/>
          <w:szCs w:val="28"/>
        </w:rPr>
        <w:br/>
        <w:t>Бардымского муниципального округа</w:t>
      </w:r>
      <w:bookmarkEnd w:id="0"/>
      <w:bookmarkEnd w:id="1"/>
    </w:p>
    <w:p w:rsidR="00DF0B70" w:rsidRPr="00567818" w:rsidRDefault="00DF0B70" w:rsidP="00F84F8F">
      <w:pPr>
        <w:rPr>
          <w:i/>
          <w:iCs/>
        </w:rPr>
      </w:pPr>
      <w:r>
        <w:rPr>
          <w:b/>
          <w:bCs/>
          <w:color w:val="000000"/>
          <w:sz w:val="28"/>
          <w:szCs w:val="28"/>
        </w:rPr>
        <w:t>Пермского края</w:t>
      </w:r>
    </w:p>
    <w:p w:rsidR="00DF0B70" w:rsidRDefault="00DF0B70" w:rsidP="00F84F8F">
      <w:pPr>
        <w:shd w:val="clear" w:color="auto" w:fill="FFFFFF"/>
        <w:rPr>
          <w:b/>
          <w:color w:val="000000"/>
        </w:rPr>
      </w:pPr>
    </w:p>
    <w:p w:rsidR="00DF0B70" w:rsidRDefault="00DF0B70" w:rsidP="00F84F8F">
      <w:pPr>
        <w:shd w:val="clear" w:color="auto" w:fill="FFFFFF"/>
        <w:rPr>
          <w:b/>
          <w:color w:val="000000"/>
        </w:rPr>
      </w:pPr>
    </w:p>
    <w:p w:rsidR="00DF0B70" w:rsidRPr="00567818" w:rsidRDefault="00DF0B70" w:rsidP="00F84F8F">
      <w:pPr>
        <w:shd w:val="clear" w:color="auto" w:fill="FFFFFF"/>
        <w:rPr>
          <w:b/>
          <w:color w:val="000000"/>
        </w:rPr>
      </w:pPr>
    </w:p>
    <w:p w:rsidR="00DF0B70" w:rsidRDefault="00DF0B70" w:rsidP="00F84F8F">
      <w:pPr>
        <w:shd w:val="clear" w:color="auto" w:fill="FFFFFF"/>
        <w:ind w:firstLine="709"/>
        <w:jc w:val="both"/>
        <w:rPr>
          <w:bCs/>
          <w:color w:val="000000"/>
          <w:sz w:val="28"/>
          <w:szCs w:val="28"/>
        </w:rPr>
      </w:pPr>
      <w:r w:rsidRPr="00567818">
        <w:rPr>
          <w:color w:val="000000"/>
          <w:sz w:val="28"/>
          <w:szCs w:val="28"/>
        </w:rPr>
        <w:t xml:space="preserve">В соответствии со </w:t>
      </w:r>
      <w:bookmarkStart w:id="2" w:name="_Hlk77673480"/>
      <w:r w:rsidRPr="00567818">
        <w:rPr>
          <w:color w:val="000000"/>
          <w:sz w:val="28"/>
          <w:szCs w:val="28"/>
        </w:rPr>
        <w:t xml:space="preserve">статьей 13.1 Федерального закона от 08.11.2007 </w:t>
      </w:r>
      <w:r>
        <w:rPr>
          <w:color w:val="000000"/>
          <w:sz w:val="28"/>
          <w:szCs w:val="28"/>
        </w:rPr>
        <w:t xml:space="preserve">           </w:t>
      </w:r>
      <w:r w:rsidRPr="00567818">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Pr>
          <w:color w:val="000000"/>
          <w:sz w:val="28"/>
          <w:szCs w:val="28"/>
        </w:rPr>
        <w:t xml:space="preserve">со статьей 9 Федерального закона от 06.10.2003 </w:t>
      </w:r>
      <w:r w:rsidRPr="00567818">
        <w:rPr>
          <w:color w:val="000000"/>
          <w:sz w:val="28"/>
          <w:szCs w:val="28"/>
        </w:rPr>
        <w:t xml:space="preserve">№ </w:t>
      </w:r>
      <w:r>
        <w:rPr>
          <w:color w:val="000000"/>
          <w:sz w:val="28"/>
          <w:szCs w:val="28"/>
        </w:rPr>
        <w:t xml:space="preserve">131-ФЗ «Об общих принципах организации местного самоуправления в Российской Федерации», </w:t>
      </w:r>
      <w:r w:rsidRPr="00567818">
        <w:rPr>
          <w:color w:val="000000"/>
          <w:sz w:val="28"/>
          <w:szCs w:val="28"/>
        </w:rPr>
        <w:t>Уставом</w:t>
      </w:r>
      <w:r>
        <w:rPr>
          <w:b/>
          <w:bCs/>
          <w:color w:val="000000"/>
          <w:sz w:val="28"/>
          <w:szCs w:val="28"/>
        </w:rPr>
        <w:t xml:space="preserve"> </w:t>
      </w:r>
      <w:r w:rsidRPr="00D1324E">
        <w:rPr>
          <w:bCs/>
          <w:color w:val="000000"/>
          <w:sz w:val="28"/>
          <w:szCs w:val="28"/>
        </w:rPr>
        <w:t>Бардымского муниципального округа</w:t>
      </w:r>
      <w:r>
        <w:rPr>
          <w:bCs/>
          <w:color w:val="000000"/>
          <w:sz w:val="28"/>
          <w:szCs w:val="28"/>
        </w:rPr>
        <w:t xml:space="preserve"> </w:t>
      </w:r>
      <w:r w:rsidRPr="00D1324E">
        <w:rPr>
          <w:bCs/>
          <w:color w:val="000000"/>
          <w:sz w:val="28"/>
          <w:szCs w:val="28"/>
        </w:rPr>
        <w:t>Пермского кра</w:t>
      </w:r>
      <w:r>
        <w:rPr>
          <w:bCs/>
          <w:color w:val="000000"/>
          <w:sz w:val="28"/>
          <w:szCs w:val="28"/>
        </w:rPr>
        <w:t>я,</w:t>
      </w:r>
      <w:r w:rsidRPr="00D1324E">
        <w:rPr>
          <w:bCs/>
          <w:color w:val="000000"/>
          <w:sz w:val="28"/>
          <w:szCs w:val="28"/>
        </w:rPr>
        <w:t xml:space="preserve"> Дума Бардымского муниципального округа </w:t>
      </w:r>
    </w:p>
    <w:p w:rsidR="00DF0B70" w:rsidRPr="00D1324E" w:rsidRDefault="00DF0B70" w:rsidP="00F84F8F">
      <w:pPr>
        <w:shd w:val="clear" w:color="auto" w:fill="FFFFFF"/>
        <w:ind w:firstLine="708"/>
        <w:jc w:val="both"/>
      </w:pPr>
      <w:r w:rsidRPr="00567818">
        <w:rPr>
          <w:color w:val="000000"/>
          <w:sz w:val="28"/>
          <w:szCs w:val="28"/>
        </w:rPr>
        <w:t>РЕШ</w:t>
      </w:r>
      <w:r>
        <w:rPr>
          <w:color w:val="000000"/>
          <w:sz w:val="28"/>
          <w:szCs w:val="28"/>
        </w:rPr>
        <w:t>АЕТ</w:t>
      </w:r>
      <w:r w:rsidRPr="00567818">
        <w:rPr>
          <w:sz w:val="28"/>
          <w:szCs w:val="28"/>
        </w:rPr>
        <w:t>:</w:t>
      </w:r>
    </w:p>
    <w:p w:rsidR="00DF0B70" w:rsidRPr="00567818" w:rsidRDefault="00DF0B70" w:rsidP="00F84F8F">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 xml:space="preserve">спорте и в дорожном хозяйстве в границах населенных пунктов </w:t>
      </w:r>
      <w:r>
        <w:rPr>
          <w:color w:val="000000"/>
          <w:sz w:val="28"/>
          <w:szCs w:val="28"/>
        </w:rPr>
        <w:t>Бардымского муниципального округа Пермского края.</w:t>
      </w:r>
    </w:p>
    <w:p w:rsidR="00DF0B70" w:rsidRDefault="00DF0B70" w:rsidP="00F84F8F">
      <w:pPr>
        <w:widowControl w:val="0"/>
        <w:autoSpaceDE w:val="0"/>
        <w:autoSpaceDN w:val="0"/>
        <w:adjustRightInd w:val="0"/>
        <w:ind w:firstLine="709"/>
        <w:jc w:val="both"/>
        <w:rPr>
          <w:sz w:val="28"/>
          <w:szCs w:val="28"/>
        </w:rPr>
      </w:pPr>
      <w:r>
        <w:rPr>
          <w:sz w:val="28"/>
          <w:szCs w:val="28"/>
        </w:rPr>
        <w:t xml:space="preserve">2. </w:t>
      </w:r>
      <w:r w:rsidRPr="00AD53CF">
        <w:rPr>
          <w:sz w:val="28"/>
          <w:szCs w:val="28"/>
        </w:rPr>
        <w:t xml:space="preserve">Опубликовать настоящее решение в газете «Тан» («Рассвет») и разместить на официальном сайте </w:t>
      </w:r>
      <w:r>
        <w:rPr>
          <w:sz w:val="28"/>
          <w:szCs w:val="28"/>
        </w:rPr>
        <w:t xml:space="preserve">администрации </w:t>
      </w:r>
      <w:r w:rsidRPr="00AD53CF">
        <w:rPr>
          <w:sz w:val="28"/>
          <w:szCs w:val="28"/>
        </w:rPr>
        <w:t xml:space="preserve">Бардымского муниципального </w:t>
      </w:r>
      <w:r>
        <w:rPr>
          <w:sz w:val="28"/>
          <w:szCs w:val="28"/>
        </w:rPr>
        <w:t xml:space="preserve">округа </w:t>
      </w:r>
      <w:r w:rsidRPr="00AD53CF">
        <w:rPr>
          <w:sz w:val="28"/>
          <w:szCs w:val="28"/>
        </w:rPr>
        <w:t>Пермского края</w:t>
      </w:r>
      <w:r>
        <w:rPr>
          <w:sz w:val="28"/>
          <w:szCs w:val="28"/>
        </w:rPr>
        <w:t xml:space="preserve"> барда.рф</w:t>
      </w:r>
      <w:r w:rsidRPr="00AD53CF">
        <w:rPr>
          <w:sz w:val="28"/>
          <w:szCs w:val="28"/>
        </w:rPr>
        <w:t>.</w:t>
      </w:r>
    </w:p>
    <w:p w:rsidR="00DF0B70" w:rsidRPr="00567818" w:rsidRDefault="00DF0B70" w:rsidP="00F84F8F">
      <w:pPr>
        <w:shd w:val="clear" w:color="auto" w:fill="FFFFFF"/>
        <w:ind w:firstLine="709"/>
        <w:jc w:val="both"/>
        <w:rPr>
          <w:color w:val="000000"/>
          <w:sz w:val="28"/>
          <w:szCs w:val="28"/>
        </w:rPr>
      </w:pPr>
      <w:r>
        <w:rPr>
          <w:color w:val="000000"/>
          <w:sz w:val="28"/>
          <w:szCs w:val="28"/>
        </w:rPr>
        <w:t>3</w:t>
      </w:r>
      <w:r w:rsidRPr="00567818">
        <w:rPr>
          <w:color w:val="000000"/>
          <w:sz w:val="28"/>
          <w:szCs w:val="28"/>
        </w:rPr>
        <w:t>.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w:t>
      </w:r>
      <w:r>
        <w:rPr>
          <w:color w:val="000000"/>
          <w:sz w:val="28"/>
          <w:szCs w:val="28"/>
        </w:rPr>
        <w:t xml:space="preserve">ле на автомобильном транспорте </w:t>
      </w:r>
      <w:r w:rsidRPr="00567818">
        <w:rPr>
          <w:color w:val="000000"/>
          <w:sz w:val="28"/>
          <w:szCs w:val="28"/>
        </w:rPr>
        <w:lastRenderedPageBreak/>
        <w:t>и в дорожном хозяйстве в границах населенных пункто</w:t>
      </w:r>
      <w:r>
        <w:rPr>
          <w:color w:val="000000"/>
          <w:sz w:val="28"/>
          <w:szCs w:val="28"/>
        </w:rPr>
        <w:t>в Бардымского муниципального округа Пермского края</w:t>
      </w:r>
      <w:r w:rsidRPr="00567818">
        <w:rPr>
          <w:color w:val="000000"/>
          <w:sz w:val="28"/>
          <w:szCs w:val="28"/>
        </w:rPr>
        <w:t xml:space="preserve">. </w:t>
      </w:r>
    </w:p>
    <w:p w:rsidR="00DF0B70" w:rsidRPr="00DF0B70" w:rsidRDefault="00DF0B70" w:rsidP="00F84F8F">
      <w:pPr>
        <w:shd w:val="clear" w:color="auto" w:fill="FFFFFF"/>
        <w:ind w:firstLine="709"/>
        <w:jc w:val="both"/>
        <w:rPr>
          <w:color w:val="000000"/>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и в дорожном хозяйстве в границах населенных пунктов </w:t>
      </w:r>
      <w:r>
        <w:rPr>
          <w:color w:val="000000"/>
          <w:sz w:val="28"/>
          <w:szCs w:val="28"/>
        </w:rPr>
        <w:t>Бардымского муниципального округа</w:t>
      </w:r>
      <w:r w:rsidRPr="00567818">
        <w:rPr>
          <w:color w:val="000000"/>
          <w:sz w:val="28"/>
          <w:szCs w:val="28"/>
        </w:rPr>
        <w:t xml:space="preserve"> </w:t>
      </w:r>
      <w:r>
        <w:rPr>
          <w:color w:val="000000"/>
          <w:sz w:val="28"/>
          <w:szCs w:val="28"/>
        </w:rPr>
        <w:t>Пермского края</w:t>
      </w:r>
      <w:r w:rsidRPr="00567818">
        <w:rPr>
          <w:color w:val="000000"/>
          <w:sz w:val="28"/>
          <w:szCs w:val="28"/>
        </w:rPr>
        <w:t xml:space="preserve"> вступают в силу с 1 марта 2022 года. </w:t>
      </w:r>
    </w:p>
    <w:p w:rsidR="00480001" w:rsidRPr="00F11062" w:rsidRDefault="00480001" w:rsidP="00F84F8F">
      <w:pPr>
        <w:shd w:val="clear" w:color="auto" w:fill="FFFFFF"/>
        <w:ind w:firstLine="567"/>
        <w:jc w:val="both"/>
        <w:rPr>
          <w:b/>
          <w:color w:val="000000"/>
          <w:sz w:val="28"/>
          <w:szCs w:val="28"/>
        </w:rPr>
      </w:pPr>
      <w:r>
        <w:rPr>
          <w:color w:val="000000"/>
          <w:sz w:val="28"/>
          <w:szCs w:val="28"/>
        </w:rPr>
        <w:t xml:space="preserve">  </w:t>
      </w:r>
      <w:r w:rsidRPr="00A50A4A">
        <w:rPr>
          <w:color w:val="000000"/>
          <w:sz w:val="28"/>
          <w:szCs w:val="28"/>
        </w:rPr>
        <w:t xml:space="preserve">4. </w:t>
      </w:r>
      <w:r w:rsidRPr="00A50A4A">
        <w:rPr>
          <w:sz w:val="28"/>
          <w:szCs w:val="28"/>
        </w:rPr>
        <w:t>Контроль исполнения настоящего решения возложить на</w:t>
      </w:r>
      <w:r w:rsidRPr="00A50A4A">
        <w:rPr>
          <w:b/>
          <w:sz w:val="28"/>
          <w:szCs w:val="28"/>
        </w:rPr>
        <w:t xml:space="preserve"> </w:t>
      </w:r>
      <w:r w:rsidRPr="00F11062">
        <w:rPr>
          <w:rStyle w:val="af5"/>
          <w:b w:val="0"/>
          <w:sz w:val="28"/>
          <w:szCs w:val="28"/>
          <w:shd w:val="clear" w:color="auto" w:fill="FFFFFF"/>
        </w:rPr>
        <w:t>председателя постоянной комиссии по бюджету, налоговой политике и финансам Мукаева Р.Р.</w:t>
      </w:r>
    </w:p>
    <w:p w:rsidR="00480001" w:rsidRDefault="00480001" w:rsidP="00F84F8F">
      <w:pPr>
        <w:shd w:val="clear" w:color="auto" w:fill="FFFFFF"/>
        <w:jc w:val="both"/>
        <w:rPr>
          <w:color w:val="000000"/>
          <w:sz w:val="28"/>
          <w:szCs w:val="28"/>
        </w:rPr>
      </w:pPr>
    </w:p>
    <w:p w:rsidR="00480001" w:rsidRDefault="00480001" w:rsidP="00F84F8F">
      <w:pPr>
        <w:shd w:val="clear" w:color="auto" w:fill="FFFFFF"/>
        <w:jc w:val="both"/>
        <w:rPr>
          <w:color w:val="000000"/>
          <w:sz w:val="28"/>
          <w:szCs w:val="28"/>
        </w:rPr>
      </w:pPr>
    </w:p>
    <w:p w:rsidR="00480001" w:rsidRPr="00567818" w:rsidRDefault="00480001" w:rsidP="00F84F8F">
      <w:pPr>
        <w:tabs>
          <w:tab w:val="left" w:pos="1000"/>
          <w:tab w:val="left" w:pos="2552"/>
        </w:tabs>
        <w:rPr>
          <w:sz w:val="28"/>
          <w:szCs w:val="28"/>
        </w:rPr>
      </w:pPr>
      <w:r w:rsidRPr="00567818">
        <w:rPr>
          <w:sz w:val="28"/>
          <w:szCs w:val="28"/>
        </w:rPr>
        <w:t xml:space="preserve">Председатель </w:t>
      </w:r>
      <w:r w:rsidRPr="00AA4241">
        <w:rPr>
          <w:bCs/>
          <w:color w:val="000000"/>
          <w:sz w:val="28"/>
          <w:szCs w:val="28"/>
        </w:rPr>
        <w:t xml:space="preserve">Думы </w:t>
      </w:r>
      <w:r w:rsidRPr="00AA4241">
        <w:rPr>
          <w:bCs/>
          <w:color w:val="000000"/>
          <w:sz w:val="28"/>
          <w:szCs w:val="28"/>
        </w:rPr>
        <w:br/>
        <w:t xml:space="preserve">Бардымского муниципального округа                                            </w:t>
      </w:r>
      <w:r>
        <w:rPr>
          <w:bCs/>
          <w:color w:val="000000"/>
          <w:sz w:val="28"/>
          <w:szCs w:val="28"/>
        </w:rPr>
        <w:t xml:space="preserve">        И.Р. </w:t>
      </w:r>
      <w:r w:rsidRPr="00AA4241">
        <w:rPr>
          <w:bCs/>
          <w:color w:val="000000"/>
          <w:sz w:val="28"/>
          <w:szCs w:val="28"/>
        </w:rPr>
        <w:t>Вахитов</w:t>
      </w:r>
    </w:p>
    <w:p w:rsidR="00480001" w:rsidRDefault="00480001" w:rsidP="00F84F8F">
      <w:pPr>
        <w:rPr>
          <w:sz w:val="28"/>
          <w:szCs w:val="28"/>
        </w:rPr>
      </w:pPr>
    </w:p>
    <w:p w:rsidR="00480001" w:rsidRDefault="00480001" w:rsidP="00F84F8F">
      <w:pPr>
        <w:rPr>
          <w:sz w:val="28"/>
          <w:szCs w:val="28"/>
        </w:rPr>
      </w:pPr>
    </w:p>
    <w:p w:rsidR="00480001" w:rsidRPr="00567818" w:rsidRDefault="00480001" w:rsidP="00F84F8F">
      <w:pPr>
        <w:rPr>
          <w:b/>
          <w:color w:val="000000"/>
        </w:rPr>
      </w:pPr>
      <w:r w:rsidRPr="00567818">
        <w:rPr>
          <w:sz w:val="28"/>
          <w:szCs w:val="28"/>
        </w:rPr>
        <w:t>Глава</w:t>
      </w:r>
      <w:r>
        <w:rPr>
          <w:b/>
          <w:bCs/>
          <w:color w:val="000000"/>
          <w:sz w:val="28"/>
          <w:szCs w:val="28"/>
        </w:rPr>
        <w:t xml:space="preserve"> </w:t>
      </w:r>
      <w:r w:rsidRPr="00AA4241">
        <w:rPr>
          <w:bCs/>
          <w:color w:val="000000"/>
          <w:sz w:val="28"/>
          <w:szCs w:val="28"/>
        </w:rPr>
        <w:t>муниципального округа -</w:t>
      </w:r>
      <w:r w:rsidRPr="00AA4241">
        <w:rPr>
          <w:bCs/>
          <w:color w:val="000000"/>
          <w:sz w:val="28"/>
          <w:szCs w:val="28"/>
        </w:rPr>
        <w:br/>
        <w:t>глава администрации Бардымского</w:t>
      </w:r>
      <w:r w:rsidRPr="00AA4241">
        <w:rPr>
          <w:bCs/>
          <w:color w:val="000000"/>
          <w:sz w:val="28"/>
          <w:szCs w:val="28"/>
        </w:rPr>
        <w:br/>
        <w:t xml:space="preserve">муниципального округа                                                                     </w:t>
      </w:r>
      <w:r>
        <w:rPr>
          <w:bCs/>
          <w:color w:val="000000"/>
          <w:sz w:val="28"/>
          <w:szCs w:val="28"/>
        </w:rPr>
        <w:t xml:space="preserve">    Х.Г. </w:t>
      </w:r>
      <w:r w:rsidRPr="00AA4241">
        <w:rPr>
          <w:bCs/>
          <w:color w:val="000000"/>
          <w:sz w:val="28"/>
          <w:szCs w:val="28"/>
        </w:rPr>
        <w:t>Алапанов</w:t>
      </w:r>
    </w:p>
    <w:p w:rsidR="00480001" w:rsidRDefault="00480001" w:rsidP="00F84F8F">
      <w:pPr>
        <w:shd w:val="clear" w:color="auto" w:fill="FFFFFF"/>
        <w:jc w:val="both"/>
        <w:rPr>
          <w:color w:val="000000"/>
          <w:sz w:val="28"/>
          <w:szCs w:val="28"/>
        </w:rPr>
      </w:pPr>
    </w:p>
    <w:p w:rsidR="00480001" w:rsidRDefault="00480001" w:rsidP="00F84F8F">
      <w:pPr>
        <w:shd w:val="clear" w:color="auto" w:fill="FFFFFF"/>
        <w:jc w:val="both"/>
        <w:rPr>
          <w:color w:val="000000"/>
          <w:sz w:val="28"/>
          <w:szCs w:val="28"/>
        </w:rPr>
      </w:pPr>
    </w:p>
    <w:p w:rsidR="00480001" w:rsidRPr="000E5F8C" w:rsidRDefault="00480001" w:rsidP="00F84F8F">
      <w:pPr>
        <w:shd w:val="clear" w:color="auto" w:fill="FFFFFF"/>
        <w:jc w:val="both"/>
        <w:rPr>
          <w:color w:val="000000"/>
          <w:sz w:val="28"/>
          <w:szCs w:val="28"/>
        </w:rPr>
      </w:pPr>
      <w:r>
        <w:rPr>
          <w:color w:val="000000"/>
          <w:sz w:val="28"/>
          <w:szCs w:val="28"/>
        </w:rPr>
        <w:t>30.09.2021</w:t>
      </w:r>
    </w:p>
    <w:p w:rsidR="00480001" w:rsidRPr="000E5F8C" w:rsidRDefault="00480001" w:rsidP="00F84F8F">
      <w:pPr>
        <w:jc w:val="center"/>
        <w:rPr>
          <w:b/>
          <w:color w:val="000000"/>
        </w:rPr>
      </w:pPr>
    </w:p>
    <w:p w:rsidR="00F84F8F" w:rsidRPr="00F84F8F" w:rsidRDefault="00A50A4A" w:rsidP="00F84F8F">
      <w:pPr>
        <w:tabs>
          <w:tab w:val="num" w:pos="200"/>
        </w:tabs>
        <w:jc w:val="right"/>
        <w:outlineLvl w:val="0"/>
        <w:rPr>
          <w:sz w:val="28"/>
          <w:szCs w:val="28"/>
        </w:rPr>
      </w:pPr>
      <w:r w:rsidRPr="00D16ADB">
        <w:rPr>
          <w:b/>
          <w:color w:val="000000"/>
        </w:rPr>
        <w:br w:type="page"/>
      </w:r>
      <w:r w:rsidR="00F84F8F" w:rsidRPr="00F84F8F">
        <w:rPr>
          <w:sz w:val="28"/>
          <w:szCs w:val="28"/>
        </w:rPr>
        <w:lastRenderedPageBreak/>
        <w:t>УТВЕРЖДЕНО</w:t>
      </w:r>
    </w:p>
    <w:p w:rsidR="00F84F8F" w:rsidRPr="00F84F8F" w:rsidRDefault="00F84F8F" w:rsidP="00F84F8F">
      <w:pPr>
        <w:jc w:val="right"/>
        <w:rPr>
          <w:bCs/>
          <w:color w:val="000000"/>
          <w:sz w:val="28"/>
          <w:szCs w:val="28"/>
        </w:rPr>
      </w:pPr>
      <w:r w:rsidRPr="00F84F8F">
        <w:rPr>
          <w:color w:val="000000"/>
          <w:sz w:val="28"/>
          <w:szCs w:val="28"/>
        </w:rPr>
        <w:t xml:space="preserve">                             решением </w:t>
      </w:r>
      <w:r w:rsidRPr="00F84F8F">
        <w:rPr>
          <w:bCs/>
          <w:color w:val="000000"/>
          <w:sz w:val="28"/>
          <w:szCs w:val="28"/>
        </w:rPr>
        <w:t xml:space="preserve">Думы </w:t>
      </w:r>
      <w:r w:rsidRPr="00F84F8F">
        <w:rPr>
          <w:bCs/>
          <w:color w:val="000000"/>
          <w:sz w:val="28"/>
          <w:szCs w:val="28"/>
        </w:rPr>
        <w:br/>
        <w:t xml:space="preserve">Бардымского муниципального округа </w:t>
      </w:r>
    </w:p>
    <w:p w:rsidR="00F84F8F" w:rsidRPr="00F84F8F" w:rsidRDefault="00F84F8F" w:rsidP="00F84F8F">
      <w:pPr>
        <w:jc w:val="right"/>
        <w:rPr>
          <w:color w:val="000000"/>
          <w:sz w:val="28"/>
          <w:szCs w:val="28"/>
        </w:rPr>
      </w:pPr>
      <w:r w:rsidRPr="00F84F8F">
        <w:rPr>
          <w:bCs/>
          <w:color w:val="000000"/>
          <w:sz w:val="28"/>
          <w:szCs w:val="28"/>
        </w:rPr>
        <w:t xml:space="preserve">                         </w:t>
      </w:r>
      <w:r>
        <w:rPr>
          <w:sz w:val="28"/>
          <w:szCs w:val="28"/>
        </w:rPr>
        <w:t>от 30.09.</w:t>
      </w:r>
      <w:r w:rsidRPr="00F84F8F">
        <w:rPr>
          <w:sz w:val="28"/>
          <w:szCs w:val="28"/>
        </w:rPr>
        <w:t xml:space="preserve">2021 № </w:t>
      </w:r>
      <w:r>
        <w:rPr>
          <w:sz w:val="28"/>
          <w:szCs w:val="28"/>
        </w:rPr>
        <w:t>327</w:t>
      </w:r>
    </w:p>
    <w:p w:rsidR="00F84F8F" w:rsidRPr="00F84F8F" w:rsidRDefault="00F84F8F" w:rsidP="00F84F8F">
      <w:pPr>
        <w:tabs>
          <w:tab w:val="num" w:pos="200"/>
        </w:tabs>
        <w:outlineLvl w:val="0"/>
        <w:rPr>
          <w:sz w:val="28"/>
          <w:szCs w:val="28"/>
        </w:rPr>
      </w:pPr>
      <w:r w:rsidRPr="00F84F8F">
        <w:rPr>
          <w:sz w:val="28"/>
          <w:szCs w:val="28"/>
        </w:rPr>
        <w:t xml:space="preserve">                             </w:t>
      </w:r>
    </w:p>
    <w:p w:rsidR="00F84F8F" w:rsidRPr="00567818" w:rsidRDefault="00F84F8F" w:rsidP="00F84F8F">
      <w:pPr>
        <w:ind w:firstLine="567"/>
        <w:jc w:val="right"/>
        <w:rPr>
          <w:color w:val="000000"/>
          <w:sz w:val="17"/>
          <w:szCs w:val="17"/>
        </w:rPr>
      </w:pPr>
    </w:p>
    <w:p w:rsidR="00F84F8F" w:rsidRPr="00567818" w:rsidRDefault="00F84F8F" w:rsidP="00F84F8F">
      <w:pPr>
        <w:ind w:firstLine="567"/>
        <w:jc w:val="right"/>
        <w:rPr>
          <w:color w:val="000000"/>
          <w:sz w:val="17"/>
          <w:szCs w:val="17"/>
        </w:rPr>
      </w:pPr>
    </w:p>
    <w:p w:rsidR="00F84F8F" w:rsidRDefault="00F84F8F" w:rsidP="00F84F8F">
      <w:pPr>
        <w:jc w:val="center"/>
        <w:rPr>
          <w:b/>
          <w:bCs/>
          <w:color w:val="000000"/>
          <w:sz w:val="28"/>
          <w:szCs w:val="28"/>
        </w:rPr>
      </w:pPr>
      <w:r w:rsidRPr="00567818">
        <w:rPr>
          <w:b/>
          <w:bCs/>
          <w:color w:val="000000"/>
          <w:sz w:val="28"/>
          <w:szCs w:val="28"/>
        </w:rPr>
        <w:t>П</w:t>
      </w:r>
      <w:r>
        <w:rPr>
          <w:b/>
          <w:bCs/>
          <w:color w:val="000000"/>
          <w:sz w:val="28"/>
          <w:szCs w:val="28"/>
        </w:rPr>
        <w:t>ОЛОЖЕНИЕ</w:t>
      </w:r>
      <w:r w:rsidRPr="00567818">
        <w:rPr>
          <w:b/>
          <w:bCs/>
          <w:color w:val="000000"/>
          <w:sz w:val="28"/>
          <w:szCs w:val="28"/>
        </w:rPr>
        <w:t xml:space="preserve"> </w:t>
      </w:r>
    </w:p>
    <w:p w:rsidR="00F84F8F" w:rsidRPr="00FD5E52" w:rsidRDefault="00F84F8F" w:rsidP="00F84F8F">
      <w:pPr>
        <w:jc w:val="center"/>
        <w:rPr>
          <w:b/>
          <w:color w:val="000000"/>
          <w:sz w:val="28"/>
          <w:szCs w:val="28"/>
        </w:rPr>
      </w:pPr>
      <w:r>
        <w:rPr>
          <w:b/>
          <w:bCs/>
          <w:color w:val="000000"/>
          <w:sz w:val="28"/>
          <w:szCs w:val="28"/>
        </w:rPr>
        <w:t xml:space="preserve">о муниципальном контроле </w:t>
      </w:r>
      <w:r w:rsidRPr="00567818">
        <w:rPr>
          <w:b/>
          <w:bCs/>
          <w:color w:val="000000"/>
          <w:sz w:val="28"/>
          <w:szCs w:val="28"/>
        </w:rPr>
        <w:t xml:space="preserve">на автомобильном транспорте </w:t>
      </w:r>
      <w:r w:rsidRPr="00DD2958">
        <w:rPr>
          <w:b/>
          <w:bCs/>
          <w:color w:val="000000"/>
          <w:sz w:val="28"/>
          <w:szCs w:val="28"/>
        </w:rPr>
        <w:t xml:space="preserve">и в дорожном хозяйстве в границах населенных пунктов </w:t>
      </w:r>
      <w:r>
        <w:rPr>
          <w:b/>
          <w:bCs/>
          <w:color w:val="000000"/>
          <w:sz w:val="28"/>
          <w:szCs w:val="28"/>
        </w:rPr>
        <w:br/>
      </w:r>
      <w:r>
        <w:rPr>
          <w:b/>
          <w:color w:val="000000"/>
          <w:sz w:val="28"/>
          <w:szCs w:val="28"/>
        </w:rPr>
        <w:t xml:space="preserve">Бардымского муниципального </w:t>
      </w:r>
      <w:r w:rsidRPr="00DD2958">
        <w:rPr>
          <w:b/>
          <w:color w:val="000000"/>
          <w:sz w:val="28"/>
          <w:szCs w:val="28"/>
        </w:rPr>
        <w:t>округа</w:t>
      </w:r>
      <w:r>
        <w:rPr>
          <w:b/>
          <w:color w:val="000000"/>
          <w:sz w:val="28"/>
          <w:szCs w:val="28"/>
        </w:rPr>
        <w:t xml:space="preserve"> Пермского края</w:t>
      </w:r>
    </w:p>
    <w:p w:rsidR="00F84F8F" w:rsidRPr="00567818" w:rsidRDefault="00F84F8F" w:rsidP="00F84F8F">
      <w:pPr>
        <w:jc w:val="center"/>
      </w:pPr>
    </w:p>
    <w:p w:rsidR="00F84F8F" w:rsidRPr="009B4914" w:rsidRDefault="00F84F8F" w:rsidP="00F84F8F">
      <w:pPr>
        <w:pStyle w:val="ConsPlusNormal"/>
        <w:numPr>
          <w:ilvl w:val="0"/>
          <w:numId w:val="2"/>
        </w:numPr>
        <w:ind w:left="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Общие положения</w:t>
      </w:r>
      <w:r>
        <w:rPr>
          <w:rFonts w:ascii="Times New Roman" w:hAnsi="Times New Roman" w:cs="Times New Roman"/>
          <w:b/>
          <w:bCs/>
          <w:color w:val="000000"/>
          <w:sz w:val="28"/>
          <w:szCs w:val="28"/>
        </w:rPr>
        <w:br/>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муниципального контроля на автомобильном транспорте и в дорожном хозяйстве в границах населенных пунктов</w:t>
      </w:r>
      <w:bookmarkEnd w:id="4"/>
      <w:r>
        <w:rPr>
          <w:rFonts w:ascii="Times New Roman" w:hAnsi="Times New Roman" w:cs="Times New Roman"/>
          <w:i/>
          <w:iCs/>
          <w:color w:val="000000"/>
          <w:sz w:val="24"/>
          <w:szCs w:val="24"/>
        </w:rPr>
        <w:t xml:space="preserve"> </w:t>
      </w:r>
      <w:r w:rsidRPr="00DD2958">
        <w:rPr>
          <w:rFonts w:ascii="Times New Roman" w:hAnsi="Times New Roman" w:cs="Times New Roman"/>
          <w:iCs/>
          <w:color w:val="000000"/>
          <w:sz w:val="28"/>
          <w:szCs w:val="24"/>
        </w:rPr>
        <w:t>Бардымского муниципального округа</w:t>
      </w:r>
      <w:r>
        <w:rPr>
          <w:rFonts w:ascii="Times New Roman" w:hAnsi="Times New Roman" w:cs="Times New Roman"/>
          <w:iCs/>
          <w:color w:val="000000"/>
          <w:sz w:val="28"/>
          <w:szCs w:val="24"/>
        </w:rPr>
        <w:t xml:space="preserve"> Пермского края</w:t>
      </w:r>
      <w:r w:rsidRPr="00DD2958">
        <w:rPr>
          <w:rFonts w:ascii="Times New Roman" w:hAnsi="Times New Roman" w:cs="Times New Roman"/>
          <w:i/>
          <w:iCs/>
          <w:color w:val="000000"/>
          <w:sz w:val="28"/>
          <w:szCs w:val="24"/>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DD2958">
        <w:rPr>
          <w:rFonts w:ascii="Times New Roman" w:hAnsi="Times New Roman" w:cs="Times New Roman"/>
          <w:iCs/>
          <w:color w:val="000000"/>
          <w:sz w:val="28"/>
          <w:szCs w:val="24"/>
        </w:rPr>
        <w:t>Бардымского муниципального округа</w:t>
      </w:r>
      <w:r>
        <w:rPr>
          <w:rFonts w:ascii="Times New Roman" w:hAnsi="Times New Roman" w:cs="Times New Roman"/>
          <w:iCs/>
          <w:color w:val="000000"/>
          <w:sz w:val="28"/>
          <w:szCs w:val="24"/>
        </w:rPr>
        <w:t xml:space="preserve"> Пермского края</w:t>
      </w:r>
      <w:r w:rsidRPr="00DD2958">
        <w:rPr>
          <w:rFonts w:ascii="Times New Roman" w:hAnsi="Times New Roman" w:cs="Times New Roman"/>
          <w:i/>
          <w:iCs/>
          <w:color w:val="000000"/>
          <w:sz w:val="28"/>
          <w:szCs w:val="24"/>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4F8F"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84F8F" w:rsidRPr="00F6467C" w:rsidRDefault="00F84F8F" w:rsidP="00F84F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Pr>
          <w:rFonts w:ascii="Times New Roman" w:hAnsi="Times New Roman"/>
          <w:sz w:val="28"/>
          <w:szCs w:val="28"/>
        </w:rPr>
        <w:t>Органом, уполномоченным на осуществление муниципального контроля</w:t>
      </w:r>
      <w:r>
        <w:rPr>
          <w:szCs w:val="28"/>
        </w:rPr>
        <w:t xml:space="preserve"> </w:t>
      </w:r>
      <w:r>
        <w:rPr>
          <w:rFonts w:ascii="Times New Roman" w:hAnsi="Times New Roman"/>
          <w:sz w:val="28"/>
          <w:szCs w:val="28"/>
        </w:rPr>
        <w:t>на автомобильном транспорте</w:t>
      </w:r>
      <w:r>
        <w:rPr>
          <w:szCs w:val="28"/>
        </w:rPr>
        <w:t xml:space="preserve"> </w:t>
      </w:r>
      <w:r w:rsidRPr="00F6467C">
        <w:rPr>
          <w:rFonts w:ascii="Times New Roman" w:hAnsi="Times New Roman" w:cs="Times New Roman"/>
          <w:sz w:val="28"/>
          <w:szCs w:val="28"/>
        </w:rPr>
        <w:t>на территории Бардымского муниципального округа, является администрация Бардымского муниципального округа</w:t>
      </w:r>
      <w:r>
        <w:rPr>
          <w:rFonts w:ascii="Times New Roman" w:hAnsi="Times New Roman"/>
          <w:sz w:val="28"/>
          <w:szCs w:val="28"/>
        </w:rPr>
        <w:t xml:space="preserve"> (далее – Администрация).</w:t>
      </w:r>
    </w:p>
    <w:p w:rsidR="00F84F8F" w:rsidRDefault="00F84F8F" w:rsidP="00F84F8F">
      <w:pPr>
        <w:ind w:firstLine="709"/>
        <w:contextualSpacing/>
        <w:jc w:val="both"/>
        <w:rPr>
          <w:color w:val="000000"/>
          <w:sz w:val="28"/>
          <w:szCs w:val="28"/>
        </w:rPr>
      </w:pPr>
      <w:r>
        <w:rPr>
          <w:color w:val="000000"/>
          <w:sz w:val="28"/>
          <w:szCs w:val="28"/>
        </w:rPr>
        <w:t>1.2. Должностным лицом, уполномоченным</w:t>
      </w:r>
      <w:r w:rsidRPr="00567818">
        <w:rPr>
          <w:color w:val="000000"/>
          <w:sz w:val="28"/>
          <w:szCs w:val="28"/>
        </w:rPr>
        <w:t xml:space="preserve"> осуществлять муниципальный конт</w:t>
      </w:r>
      <w:r>
        <w:rPr>
          <w:color w:val="000000"/>
          <w:sz w:val="28"/>
          <w:szCs w:val="28"/>
        </w:rPr>
        <w:t>роль на автомобильном транспорте, при осуществлении муниципального контроля на автомобильном транспорте, являе</w:t>
      </w:r>
      <w:r w:rsidRPr="00567818">
        <w:rPr>
          <w:color w:val="000000"/>
          <w:sz w:val="28"/>
          <w:szCs w:val="28"/>
        </w:rPr>
        <w:t>тся</w:t>
      </w:r>
      <w:r>
        <w:rPr>
          <w:color w:val="000000"/>
          <w:sz w:val="28"/>
          <w:szCs w:val="28"/>
        </w:rPr>
        <w:t xml:space="preserve"> начальник Управления </w:t>
      </w:r>
      <w:r>
        <w:rPr>
          <w:color w:val="000000"/>
          <w:sz w:val="28"/>
          <w:szCs w:val="28"/>
        </w:rPr>
        <w:lastRenderedPageBreak/>
        <w:t>капитального строительства администрации Бардымского муниципального округа.</w:t>
      </w:r>
    </w:p>
    <w:p w:rsidR="00F84F8F" w:rsidRPr="00567818" w:rsidRDefault="00F84F8F" w:rsidP="00F84F8F">
      <w:pPr>
        <w:ind w:firstLine="709"/>
        <w:contextualSpacing/>
        <w:jc w:val="both"/>
        <w:rPr>
          <w:sz w:val="28"/>
          <w:szCs w:val="28"/>
        </w:rPr>
      </w:pPr>
      <w:r>
        <w:rPr>
          <w:color w:val="000000"/>
          <w:sz w:val="28"/>
          <w:szCs w:val="28"/>
        </w:rPr>
        <w:t>Должностным лицом, уполномоченным на принятие решения о проведении контрольных мероприятий, является заместитель главы администрации Бардымского муниципального округа по развитию территорий.</w:t>
      </w:r>
    </w:p>
    <w:p w:rsidR="00F84F8F" w:rsidRPr="00567818" w:rsidRDefault="00F84F8F" w:rsidP="00F84F8F">
      <w:pPr>
        <w:ind w:firstLine="709"/>
        <w:contextualSpacing/>
        <w:jc w:val="both"/>
        <w:rPr>
          <w:sz w:val="28"/>
          <w:szCs w:val="28"/>
        </w:rPr>
      </w:pPr>
      <w:r>
        <w:rPr>
          <w:color w:val="000000"/>
          <w:sz w:val="28"/>
          <w:szCs w:val="28"/>
        </w:rPr>
        <w:t>Должностное лицо, уполномоченно</w:t>
      </w:r>
      <w:r w:rsidRPr="00567818">
        <w:rPr>
          <w:color w:val="000000"/>
          <w:sz w:val="28"/>
          <w:szCs w:val="28"/>
        </w:rPr>
        <w:t>е осуществлять муниципальный контроль на автомобильном транспорте, при осуществлении муниципального контроля на авто</w:t>
      </w:r>
      <w:r>
        <w:rPr>
          <w:color w:val="000000"/>
          <w:sz w:val="28"/>
          <w:szCs w:val="28"/>
        </w:rPr>
        <w:t>мобильном транспорте, имеет права, обязанности и несе</w:t>
      </w:r>
      <w:r w:rsidRPr="00567818">
        <w:rPr>
          <w:color w:val="000000"/>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84F8F" w:rsidRPr="00567818" w:rsidRDefault="00F84F8F" w:rsidP="00F84F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Pr="00567818">
        <w:rPr>
          <w:rFonts w:ascii="Times New Roman" w:hAnsi="Times New Roman" w:cs="Times New Roman"/>
          <w:color w:val="000000"/>
          <w:sz w:val="28"/>
          <w:szCs w:val="28"/>
        </w:rPr>
        <w:t xml:space="preserve">.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w:t>
      </w:r>
      <w:r w:rsidRPr="00F84F8F">
        <w:rPr>
          <w:rFonts w:ascii="Times New Roman" w:hAnsi="Times New Roman" w:cs="Times New Roman"/>
          <w:color w:val="000000"/>
          <w:sz w:val="28"/>
          <w:szCs w:val="28"/>
        </w:rPr>
        <w:t xml:space="preserve">Федерального </w:t>
      </w:r>
      <w:r w:rsidRPr="00F84F8F">
        <w:rPr>
          <w:rStyle w:val="a3"/>
          <w:rFonts w:ascii="Times New Roman" w:hAnsi="Times New Roman" w:cs="Times New Roman"/>
          <w:color w:val="000000"/>
          <w:sz w:val="28"/>
          <w:szCs w:val="28"/>
          <w:u w:val="none"/>
        </w:rPr>
        <w:t>закона</w:t>
      </w:r>
      <w:r w:rsidRPr="00F84F8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257-ФЗ «Об автомобильных</w:t>
      </w:r>
      <w:r w:rsidRPr="00567818">
        <w:rPr>
          <w:rFonts w:ascii="Times New Roman" w:hAnsi="Times New Roman" w:cs="Times New Roman"/>
          <w:color w:val="000000"/>
          <w:sz w:val="28"/>
          <w:szCs w:val="28"/>
        </w:rPr>
        <w:t xml:space="preserve">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3"/>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F84F8F" w:rsidRPr="00567818" w:rsidRDefault="00F84F8F" w:rsidP="00F84F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567818">
        <w:rPr>
          <w:rFonts w:ascii="Times New Roman" w:hAnsi="Times New Roman" w:cs="Times New Roman"/>
          <w:color w:val="000000"/>
          <w:sz w:val="28"/>
          <w:szCs w:val="28"/>
        </w:rPr>
        <w:t xml:space="preserve">.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заприсоединение объектов дорожного сервиса к автомобильным дорогам общего пользования местного значения;</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F84F8F" w:rsidRDefault="00F84F8F" w:rsidP="00F84F8F">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Уполномоченный орган осуществляет </w:t>
      </w:r>
      <w:r w:rsidRPr="00567818">
        <w:rPr>
          <w:rFonts w:ascii="Times New Roman" w:hAnsi="Times New Roman" w:cs="Times New Roman"/>
          <w:color w:val="000000"/>
          <w:sz w:val="28"/>
          <w:szCs w:val="28"/>
        </w:rPr>
        <w:t>учет объектов муниципального контроля на автомобильном транспорте</w:t>
      </w:r>
      <w:r>
        <w:rPr>
          <w:rFonts w:ascii="Times New Roman" w:hAnsi="Times New Roman" w:cs="Times New Roman"/>
          <w:color w:val="000000"/>
          <w:sz w:val="28"/>
          <w:szCs w:val="28"/>
        </w:rPr>
        <w:t>. При сборе, обработке, анализе и учете</w:t>
      </w:r>
      <w:r w:rsidRPr="00567818">
        <w:rPr>
          <w:rFonts w:ascii="Times New Roman" w:hAnsi="Times New Roman" w:cs="Times New Roman"/>
          <w:color w:val="000000"/>
          <w:sz w:val="28"/>
          <w:szCs w:val="28"/>
        </w:rPr>
        <w:t xml:space="preserve"> сведений об объектах контроля </w:t>
      </w:r>
      <w:r>
        <w:rPr>
          <w:rFonts w:ascii="Times New Roman" w:hAnsi="Times New Roman" w:cs="Times New Roman"/>
          <w:color w:val="000000"/>
          <w:sz w:val="28"/>
          <w:szCs w:val="28"/>
        </w:rPr>
        <w:t>для целей их учета уполномоченный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84F8F" w:rsidRDefault="00F84F8F" w:rsidP="00F84F8F">
      <w:pPr>
        <w:pStyle w:val="ConsPlusNormal"/>
        <w:jc w:val="both"/>
        <w:rPr>
          <w:rFonts w:ascii="Times New Roman" w:hAnsi="Times New Roman"/>
          <w:sz w:val="28"/>
          <w:szCs w:val="28"/>
        </w:rPr>
      </w:pPr>
      <w:r>
        <w:rPr>
          <w:rFonts w:ascii="Times New Roman" w:hAnsi="Times New Roman" w:cs="Times New Roman"/>
          <w:color w:val="000000"/>
          <w:sz w:val="28"/>
          <w:szCs w:val="28"/>
        </w:rPr>
        <w:t xml:space="preserve">1.6. </w:t>
      </w:r>
      <w:r>
        <w:rPr>
          <w:rFonts w:ascii="Times New Roman" w:hAnsi="Times New Roman"/>
          <w:sz w:val="28"/>
          <w:szCs w:val="28"/>
        </w:rPr>
        <w:t>Система оценки и управления рисками при осуществлении муниципального контроля на автомобильном транспорте на территории Бардымского муниципального округа не применяется.</w:t>
      </w:r>
    </w:p>
    <w:p w:rsidR="00F84F8F" w:rsidRDefault="00F84F8F" w:rsidP="00F84F8F">
      <w:pPr>
        <w:pStyle w:val="ConsPlusNormal"/>
        <w:jc w:val="both"/>
        <w:rPr>
          <w:rFonts w:ascii="Times New Roman" w:hAnsi="Times New Roman"/>
          <w:sz w:val="28"/>
          <w:szCs w:val="28"/>
        </w:rPr>
      </w:pPr>
      <w:r>
        <w:rPr>
          <w:rFonts w:ascii="Times New Roman" w:hAnsi="Times New Roman"/>
          <w:sz w:val="28"/>
          <w:szCs w:val="28"/>
        </w:rPr>
        <w:t>1.7. При осуществлении муниципального контроля на автомобильном транспорте плановые контрольные мероприятия не проводятся.</w:t>
      </w:r>
    </w:p>
    <w:p w:rsidR="00F84F8F" w:rsidRPr="00C81B9C" w:rsidRDefault="00F84F8F" w:rsidP="00F84F8F">
      <w:pPr>
        <w:pStyle w:val="ConsPlusNormal"/>
        <w:jc w:val="both"/>
        <w:rPr>
          <w:rFonts w:ascii="Times New Roman" w:hAnsi="Times New Roman" w:cs="Times New Roman"/>
          <w:color w:val="000000"/>
          <w:sz w:val="28"/>
          <w:szCs w:val="28"/>
        </w:rPr>
      </w:pPr>
      <w:r>
        <w:rPr>
          <w:rFonts w:ascii="Times New Roman" w:hAnsi="Times New Roman"/>
          <w:sz w:val="28"/>
          <w:szCs w:val="28"/>
        </w:rPr>
        <w:t>Все внеплановые контрольные мероприятия могут проводиться только после согласования с органами прокуратуры.</w:t>
      </w:r>
    </w:p>
    <w:p w:rsidR="00F84F8F" w:rsidRDefault="00F84F8F" w:rsidP="00F84F8F">
      <w:pPr>
        <w:pStyle w:val="ConsPlusNormal"/>
        <w:ind w:firstLine="0"/>
        <w:jc w:val="center"/>
        <w:rPr>
          <w:rFonts w:ascii="Times New Roman" w:hAnsi="Times New Roman" w:cs="Times New Roman"/>
          <w:b/>
          <w:bCs/>
          <w:color w:val="000000"/>
          <w:sz w:val="28"/>
          <w:szCs w:val="28"/>
        </w:rPr>
      </w:pPr>
    </w:p>
    <w:p w:rsidR="00F84F8F" w:rsidRPr="00567818" w:rsidRDefault="00F84F8F" w:rsidP="00F84F8F">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w:t>
      </w:r>
      <w:r>
        <w:rPr>
          <w:rFonts w:ascii="Times New Roman" w:hAnsi="Times New Roman" w:cs="Times New Roman"/>
          <w:b/>
          <w:bCs/>
          <w:color w:val="000000"/>
          <w:sz w:val="28"/>
          <w:szCs w:val="28"/>
        </w:rPr>
        <w:t>ческие мероприятия</w:t>
      </w:r>
    </w:p>
    <w:p w:rsidR="00F84F8F" w:rsidRPr="00567818" w:rsidRDefault="00F84F8F" w:rsidP="00F84F8F">
      <w:pPr>
        <w:pStyle w:val="ConsPlusNormal"/>
        <w:ind w:firstLine="0"/>
        <w:jc w:val="center"/>
        <w:rPr>
          <w:rFonts w:ascii="Times New Roman" w:hAnsi="Times New Roman" w:cs="Times New Roman"/>
          <w:b/>
          <w:bCs/>
          <w:color w:val="000000"/>
          <w:sz w:val="28"/>
          <w:szCs w:val="28"/>
        </w:rPr>
      </w:pPr>
    </w:p>
    <w:p w:rsidR="00F84F8F" w:rsidRPr="00567818" w:rsidRDefault="00F84F8F" w:rsidP="00F84F8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w:t>
      </w:r>
      <w:r w:rsidRPr="00567818">
        <w:rPr>
          <w:rFonts w:ascii="Times New Roman" w:hAnsi="Times New Roman" w:cs="Times New Roman"/>
          <w:color w:val="000000"/>
          <w:sz w:val="28"/>
          <w:szCs w:val="28"/>
        </w:rPr>
        <w:t xml:space="preserve">. Профилактические мероприятия </w:t>
      </w:r>
      <w:r>
        <w:rPr>
          <w:rFonts w:ascii="Times New Roman" w:hAnsi="Times New Roman" w:cs="Times New Roman"/>
          <w:color w:val="000000"/>
          <w:sz w:val="28"/>
          <w:szCs w:val="28"/>
        </w:rPr>
        <w:t xml:space="preserve">проводятся уполномоченным органом </w:t>
      </w:r>
      <w:r w:rsidRPr="00567818">
        <w:rPr>
          <w:rFonts w:ascii="Times New Roman" w:hAnsi="Times New Roman" w:cs="Times New Roman"/>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84F8F" w:rsidRPr="00567818" w:rsidRDefault="00F84F8F" w:rsidP="00F84F8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w:t>
      </w:r>
      <w:r w:rsidRPr="00567818">
        <w:rPr>
          <w:rFonts w:ascii="Times New Roman" w:hAnsi="Times New Roman" w:cs="Times New Roman"/>
          <w:color w:val="000000"/>
          <w:sz w:val="28"/>
          <w:szCs w:val="28"/>
        </w:rPr>
        <w:t>.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84F8F" w:rsidRPr="00567818" w:rsidRDefault="00F84F8F" w:rsidP="00F84F8F">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2.3. </w:t>
      </w:r>
      <w:r w:rsidRPr="00567818">
        <w:rPr>
          <w:rFonts w:ascii="Times New Roman" w:hAnsi="Times New Roman" w:cs="Times New Roman"/>
          <w:color w:val="000000"/>
          <w:sz w:val="28"/>
          <w:szCs w:val="28"/>
        </w:rPr>
        <w:t>В случае</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Pr>
          <w:rFonts w:ascii="Times New Roman" w:hAnsi="Times New Roman" w:cs="Times New Roman"/>
          <w:color w:val="000000"/>
          <w:sz w:val="28"/>
          <w:szCs w:val="28"/>
        </w:rPr>
        <w:t xml:space="preserve">Бардымского муниципального округа Пермского края </w:t>
      </w:r>
      <w:r w:rsidRPr="00567818">
        <w:rPr>
          <w:rFonts w:ascii="Times New Roman" w:hAnsi="Times New Roman" w:cs="Times New Roman"/>
          <w:color w:val="000000"/>
          <w:sz w:val="28"/>
          <w:szCs w:val="28"/>
        </w:rPr>
        <w:t>для принятия решения о проведении контрольных мероприятий.</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567818">
        <w:rPr>
          <w:rFonts w:ascii="Times New Roman" w:hAnsi="Times New Roman" w:cs="Times New Roman"/>
          <w:color w:val="000000"/>
          <w:sz w:val="28"/>
          <w:szCs w:val="28"/>
        </w:rPr>
        <w:t>. При осуществлении муниципального контроля на автомобильном транспорте могут проводиться следующие виды профилактических мероприятий:</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F84F8F" w:rsidRPr="00567818" w:rsidRDefault="00F84F8F" w:rsidP="00F84F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F84F8F" w:rsidRPr="00567818" w:rsidRDefault="00F84F8F" w:rsidP="00F84F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Pr="00567818">
        <w:rPr>
          <w:rFonts w:ascii="Times New Roman" w:hAnsi="Times New Roman" w:cs="Times New Roman"/>
          <w:color w:val="000000"/>
          <w:sz w:val="28"/>
          <w:szCs w:val="28"/>
        </w:rPr>
        <w:t xml:space="preserve">. Информирование осуществляется посредством размещения соответствующих сведений на официальном сайте </w:t>
      </w:r>
      <w:r>
        <w:rPr>
          <w:rFonts w:ascii="Times New Roman" w:hAnsi="Times New Roman" w:cs="Times New Roman"/>
          <w:color w:val="000000"/>
          <w:sz w:val="28"/>
          <w:szCs w:val="28"/>
        </w:rPr>
        <w:t xml:space="preserve">Бардымского муниципального округа Пермского края </w:t>
      </w:r>
      <w:r w:rsidRPr="00567818">
        <w:rPr>
          <w:rFonts w:ascii="Times New Roman" w:hAnsi="Times New Roman" w:cs="Times New Roman"/>
          <w:color w:val="000000"/>
          <w:sz w:val="28"/>
          <w:szCs w:val="28"/>
        </w:rPr>
        <w:t>в информационно-телекоммуникационной сети «Интернет»,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сведения, </w:t>
      </w:r>
      <w:r w:rsidRPr="00F84F8F">
        <w:rPr>
          <w:rFonts w:ascii="Times New Roman" w:hAnsi="Times New Roman" w:cs="Times New Roman"/>
          <w:color w:val="000000"/>
          <w:sz w:val="28"/>
          <w:szCs w:val="28"/>
        </w:rPr>
        <w:t xml:space="preserve">предусмотренные </w:t>
      </w:r>
      <w:hyperlink r:id="rId9" w:history="1">
        <w:r w:rsidRPr="00F84F8F">
          <w:rPr>
            <w:rStyle w:val="a3"/>
            <w:rFonts w:ascii="Times New Roman" w:hAnsi="Times New Roman" w:cs="Times New Roman"/>
            <w:color w:val="000000"/>
            <w:sz w:val="28"/>
            <w:szCs w:val="28"/>
            <w:u w:val="none"/>
          </w:rPr>
          <w:t>частью 3 статьи 46</w:t>
        </w:r>
      </w:hyperlink>
      <w:r w:rsidRPr="00F84F8F">
        <w:rPr>
          <w:rFonts w:ascii="Times New Roman" w:hAnsi="Times New Roman" w:cs="Times New Roman"/>
          <w:color w:val="000000"/>
          <w:sz w:val="28"/>
          <w:szCs w:val="28"/>
        </w:rPr>
        <w:t xml:space="preserve"> Федерального закона от 31.07.2020 № 248-ФЗ «О государственном контроле</w:t>
      </w:r>
      <w:r w:rsidRPr="00567818">
        <w:rPr>
          <w:rFonts w:ascii="Times New Roman" w:hAnsi="Times New Roman" w:cs="Times New Roman"/>
          <w:color w:val="000000"/>
          <w:sz w:val="28"/>
          <w:szCs w:val="28"/>
        </w:rPr>
        <w:t xml:space="preserve"> (надзоре) и муниципальном контроле в Российской Федерации».</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 xml:space="preserve">Бардымского муниципального округа Пермского края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F84F8F" w:rsidRPr="00567818" w:rsidRDefault="00F84F8F" w:rsidP="00F84F8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2.6</w:t>
      </w:r>
      <w:r w:rsidRPr="00567818">
        <w:rPr>
          <w:rFonts w:ascii="Times New Roman" w:hAnsi="Times New Roman" w:cs="Times New Roman"/>
          <w:color w:val="000000"/>
          <w:sz w:val="28"/>
          <w:szCs w:val="28"/>
        </w:rPr>
        <w:t>. 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w:t>
      </w:r>
      <w:r>
        <w:rPr>
          <w:rFonts w:ascii="Times New Roman" w:hAnsi="Times New Roman" w:cs="Times New Roman"/>
          <w:color w:val="000000"/>
          <w:sz w:val="28"/>
          <w:szCs w:val="28"/>
        </w:rPr>
        <w:t>тельной практики должностными</w:t>
      </w:r>
      <w:r w:rsidRPr="00567818">
        <w:rPr>
          <w:rFonts w:ascii="Times New Roman" w:hAnsi="Times New Roman" w:cs="Times New Roman"/>
          <w:color w:val="000000"/>
          <w:sz w:val="28"/>
          <w:szCs w:val="28"/>
        </w:rPr>
        <w:t xml:space="preserve">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w:t>
      </w:r>
      <w:r>
        <w:rPr>
          <w:rFonts w:ascii="Times New Roman" w:hAnsi="Times New Roman" w:cs="Times New Roman"/>
          <w:color w:val="000000"/>
          <w:sz w:val="28"/>
          <w:szCs w:val="28"/>
        </w:rPr>
        <w:t>официальном сайте администрации.</w:t>
      </w:r>
    </w:p>
    <w:p w:rsidR="00F84F8F" w:rsidRPr="00567818" w:rsidRDefault="00F84F8F" w:rsidP="00F84F8F">
      <w:pPr>
        <w:ind w:firstLine="709"/>
        <w:jc w:val="both"/>
        <w:rPr>
          <w:color w:val="000000"/>
          <w:sz w:val="28"/>
          <w:szCs w:val="28"/>
        </w:rPr>
      </w:pPr>
      <w:r>
        <w:rPr>
          <w:color w:val="000000"/>
          <w:sz w:val="28"/>
          <w:szCs w:val="28"/>
        </w:rPr>
        <w:t>2.7</w:t>
      </w:r>
      <w:r w:rsidRPr="00567818">
        <w:rPr>
          <w:color w:val="000000"/>
          <w:sz w:val="28"/>
          <w:szCs w:val="28"/>
        </w:rPr>
        <w:t>.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w:t>
      </w:r>
      <w:r>
        <w:rPr>
          <w:color w:val="000000"/>
          <w:sz w:val="28"/>
          <w:szCs w:val="28"/>
        </w:rPr>
        <w:t>уполномоченного органа</w:t>
      </w:r>
      <w:r w:rsidRPr="00567818">
        <w:rPr>
          <w:color w:val="000000"/>
          <w:sz w:val="28"/>
          <w:szCs w:val="28"/>
        </w:rPr>
        <w:t xml:space="preserve">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w:t>
      </w:r>
      <w:r w:rsidRPr="00567818">
        <w:rPr>
          <w:color w:val="000000"/>
          <w:sz w:val="28"/>
          <w:szCs w:val="28"/>
        </w:rPr>
        <w:lastRenderedPageBreak/>
        <w:t xml:space="preserve">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szCs w:val="28"/>
        </w:rPr>
        <w:t xml:space="preserve">Бардымского муниципального округа Пермского края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84F8F" w:rsidRPr="00567818" w:rsidRDefault="00F84F8F" w:rsidP="00F84F8F">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объявления </w:t>
      </w:r>
      <w:r>
        <w:rPr>
          <w:rFonts w:ascii="Times New Roman" w:hAnsi="Times New Roman" w:cs="Times New Roman"/>
          <w:color w:val="000000"/>
          <w:sz w:val="28"/>
          <w:szCs w:val="28"/>
        </w:rPr>
        <w:t>уполномоченным органом</w:t>
      </w:r>
      <w:r w:rsidRPr="00567818">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84F8F" w:rsidRPr="00567818" w:rsidRDefault="00F84F8F" w:rsidP="00F84F8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w:t>
      </w:r>
      <w:r w:rsidRPr="0056781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Pr="00101425">
        <w:rPr>
          <w:rFonts w:ascii="Times New Roman" w:hAnsi="Times New Roman" w:cs="Times New Roman"/>
          <w:color w:val="000000"/>
          <w:sz w:val="28"/>
          <w:szCs w:val="28"/>
        </w:rPr>
        <w:t xml:space="preserve">Бардымского муниципального округа </w:t>
      </w:r>
      <w:r>
        <w:rPr>
          <w:rFonts w:ascii="Times New Roman" w:hAnsi="Times New Roman" w:cs="Times New Roman"/>
          <w:color w:val="000000"/>
          <w:sz w:val="28"/>
          <w:szCs w:val="28"/>
        </w:rPr>
        <w:t xml:space="preserve">Пермского края </w:t>
      </w:r>
      <w:r w:rsidRPr="00101425">
        <w:rPr>
          <w:rFonts w:ascii="Times New Roman" w:hAnsi="Times New Roman" w:cs="Times New Roman"/>
          <w:color w:val="000000"/>
          <w:sz w:val="28"/>
          <w:szCs w:val="28"/>
        </w:rPr>
        <w:t>и</w:t>
      </w:r>
      <w:r w:rsidRPr="00567818">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84F8F" w:rsidRPr="00567818" w:rsidRDefault="00F84F8F" w:rsidP="00F84F8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w:t>
      </w:r>
      <w:r w:rsidRPr="0056781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101425">
        <w:rPr>
          <w:rFonts w:ascii="Times New Roman" w:hAnsi="Times New Roman" w:cs="Times New Roman"/>
          <w:color w:val="000000"/>
          <w:sz w:val="28"/>
          <w:szCs w:val="28"/>
        </w:rPr>
        <w:t>Бардымского муниципального округа</w:t>
      </w:r>
      <w:r>
        <w:rPr>
          <w:rFonts w:ascii="Times New Roman" w:hAnsi="Times New Roman" w:cs="Times New Roman"/>
          <w:color w:val="000000"/>
          <w:sz w:val="28"/>
          <w:szCs w:val="28"/>
        </w:rPr>
        <w:t xml:space="preserve"> Пермского края</w:t>
      </w:r>
      <w:r w:rsidRPr="00567818">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 на автомобильном транспорте.</w:t>
      </w:r>
    </w:p>
    <w:p w:rsidR="00F84F8F" w:rsidRPr="00567818" w:rsidRDefault="00F84F8F" w:rsidP="00F84F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Pr="00567818">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84F8F" w:rsidRPr="00567818" w:rsidRDefault="00F84F8F" w:rsidP="00F84F8F">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84F8F" w:rsidRPr="00C81B9C" w:rsidRDefault="00F84F8F" w:rsidP="00F84F8F">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84F8F" w:rsidRDefault="00F84F8F" w:rsidP="00F84F8F">
      <w:pPr>
        <w:pStyle w:val="ConsPlusNormal"/>
        <w:ind w:firstLine="0"/>
        <w:jc w:val="center"/>
        <w:rPr>
          <w:rFonts w:ascii="Times New Roman" w:hAnsi="Times New Roman" w:cs="Times New Roman"/>
          <w:b/>
          <w:bCs/>
          <w:color w:val="000000"/>
          <w:sz w:val="28"/>
          <w:szCs w:val="28"/>
        </w:rPr>
      </w:pPr>
    </w:p>
    <w:p w:rsidR="00F84F8F" w:rsidRDefault="00F84F8F" w:rsidP="00F84F8F">
      <w:pPr>
        <w:pStyle w:val="ConsPlusNormal"/>
        <w:ind w:firstLine="0"/>
        <w:jc w:val="center"/>
        <w:rPr>
          <w:rFonts w:ascii="Times New Roman" w:hAnsi="Times New Roman" w:cs="Times New Roman"/>
          <w:b/>
          <w:bCs/>
          <w:color w:val="000000"/>
          <w:sz w:val="28"/>
          <w:szCs w:val="28"/>
        </w:rPr>
      </w:pPr>
    </w:p>
    <w:p w:rsidR="00F84F8F" w:rsidRPr="00567818" w:rsidRDefault="00F84F8F" w:rsidP="00F84F8F">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3. </w:t>
      </w:r>
      <w:r>
        <w:rPr>
          <w:rFonts w:ascii="Times New Roman" w:hAnsi="Times New Roman" w:cs="Times New Roman"/>
          <w:b/>
          <w:bCs/>
          <w:color w:val="000000"/>
          <w:sz w:val="28"/>
          <w:szCs w:val="28"/>
        </w:rPr>
        <w:t>Контрольные мероприятия</w:t>
      </w:r>
    </w:p>
    <w:p w:rsidR="00F84F8F" w:rsidRPr="00567818" w:rsidRDefault="00F84F8F" w:rsidP="00F84F8F">
      <w:pPr>
        <w:pStyle w:val="ConsPlusNormal"/>
        <w:ind w:firstLine="0"/>
        <w:jc w:val="center"/>
        <w:rPr>
          <w:rFonts w:ascii="Times New Roman" w:hAnsi="Times New Roman" w:cs="Times New Roman"/>
          <w:b/>
          <w:bCs/>
          <w:color w:val="000000"/>
          <w:sz w:val="28"/>
          <w:szCs w:val="28"/>
        </w:rPr>
      </w:pP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Pr>
          <w:rFonts w:ascii="Times New Roman" w:hAnsi="Times New Roman" w:cs="Times New Roman"/>
          <w:color w:val="000000"/>
          <w:sz w:val="28"/>
          <w:szCs w:val="28"/>
        </w:rPr>
        <w:t>проводят</w:t>
      </w:r>
      <w:r w:rsidRPr="00567818">
        <w:rPr>
          <w:rFonts w:ascii="Times New Roman" w:hAnsi="Times New Roman" w:cs="Times New Roman"/>
          <w:color w:val="000000"/>
          <w:sz w:val="28"/>
          <w:szCs w:val="28"/>
        </w:rPr>
        <w:t>ся следующие виды контрольных мероприятий и контрольных действий в рамках указанных мероприятий:</w:t>
      </w:r>
    </w:p>
    <w:p w:rsidR="00F84F8F"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w:t>
      </w:r>
    </w:p>
    <w:p w:rsidR="00F84F8F" w:rsidRDefault="00F84F8F" w:rsidP="00F84F8F">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F84F8F" w:rsidRPr="00A01196" w:rsidRDefault="00F84F8F" w:rsidP="00F84F8F">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567818">
        <w:rPr>
          <w:rFonts w:ascii="Times New Roman" w:hAnsi="Times New Roman" w:cs="Times New Roman"/>
          <w:color w:val="000000"/>
          <w:sz w:val="28"/>
          <w:szCs w:val="28"/>
        </w:rPr>
        <w:t>;</w:t>
      </w:r>
    </w:p>
    <w:p w:rsidR="00F84F8F"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r>
        <w:rPr>
          <w:rFonts w:ascii="Times New Roman" w:hAnsi="Times New Roman" w:cs="Times New Roman"/>
          <w:color w:val="000000"/>
          <w:sz w:val="28"/>
          <w:szCs w:val="28"/>
        </w:rPr>
        <w:t>.</w:t>
      </w:r>
    </w:p>
    <w:p w:rsidR="00F84F8F" w:rsidRDefault="00F84F8F" w:rsidP="00F84F8F">
      <w:pPr>
        <w:pStyle w:val="ConsPlusNormal"/>
        <w:ind w:firstLine="709"/>
        <w:jc w:val="both"/>
        <w:rPr>
          <w:rFonts w:ascii="Times New Roman" w:hAnsi="Times New Roman"/>
          <w:sz w:val="28"/>
          <w:szCs w:val="28"/>
        </w:rPr>
      </w:pPr>
      <w:r>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84F8F" w:rsidRDefault="00F84F8F" w:rsidP="00F84F8F">
      <w:pPr>
        <w:pStyle w:val="ConsPlusNormal"/>
        <w:ind w:firstLine="709"/>
        <w:jc w:val="both"/>
        <w:rPr>
          <w:rFonts w:ascii="Times New Roman" w:hAnsi="Times New Roman" w:cs="Times New Roman"/>
          <w:color w:val="000000"/>
          <w:sz w:val="28"/>
          <w:szCs w:val="28"/>
        </w:rPr>
      </w:pPr>
      <w:r>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84F8F"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r>
        <w:rPr>
          <w:rFonts w:ascii="Times New Roman" w:hAnsi="Times New Roman" w:cs="Times New Roman"/>
          <w:color w:val="000000"/>
          <w:sz w:val="28"/>
          <w:szCs w:val="28"/>
        </w:rPr>
        <w:t>.</w:t>
      </w:r>
    </w:p>
    <w:p w:rsidR="00F84F8F" w:rsidRDefault="00F84F8F" w:rsidP="00F84F8F">
      <w:pPr>
        <w:pStyle w:val="ConsPlusNormal"/>
        <w:ind w:firstLine="709"/>
        <w:jc w:val="both"/>
        <w:rPr>
          <w:rFonts w:ascii="Times New Roman" w:hAnsi="Times New Roman" w:cs="Times New Roman"/>
          <w:color w:val="000000"/>
          <w:sz w:val="28"/>
          <w:szCs w:val="19"/>
          <w:shd w:val="clear" w:color="auto" w:fill="FFFFFF"/>
        </w:rPr>
      </w:pPr>
      <w:r w:rsidRPr="002F6911">
        <w:rPr>
          <w:rFonts w:ascii="Times New Roman" w:hAnsi="Times New Roman" w:cs="Times New Roman"/>
          <w:color w:val="000000"/>
          <w:sz w:val="28"/>
          <w:szCs w:val="19"/>
          <w:shd w:val="clear" w:color="auto" w:fill="FFFFFF"/>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84F8F" w:rsidRDefault="00F84F8F" w:rsidP="00F84F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документарной проверки не может превышать десять рабочих дней. </w:t>
      </w:r>
    </w:p>
    <w:p w:rsidR="00F84F8F"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r>
        <w:rPr>
          <w:rFonts w:ascii="Times New Roman" w:hAnsi="Times New Roman" w:cs="Times New Roman"/>
          <w:color w:val="000000"/>
          <w:sz w:val="28"/>
          <w:szCs w:val="28"/>
        </w:rPr>
        <w:t>, эксперимента).</w:t>
      </w:r>
    </w:p>
    <w:p w:rsidR="00F84F8F" w:rsidRPr="008F43EE" w:rsidRDefault="00F84F8F" w:rsidP="00F84F8F">
      <w:pPr>
        <w:pStyle w:val="ConsPlusNormal"/>
        <w:ind w:firstLine="709"/>
        <w:jc w:val="both"/>
        <w:rPr>
          <w:rFonts w:ascii="Times New Roman" w:hAnsi="Times New Roman" w:cs="Times New Roman"/>
          <w:color w:val="000000"/>
          <w:sz w:val="28"/>
          <w:szCs w:val="19"/>
        </w:rPr>
      </w:pPr>
      <w:r w:rsidRPr="008F43EE">
        <w:rPr>
          <w:rFonts w:ascii="Times New Roman" w:hAnsi="Times New Roman" w:cs="Times New Roman"/>
          <w:color w:val="000000"/>
          <w:sz w:val="28"/>
          <w:szCs w:val="19"/>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84F8F" w:rsidRPr="008F43EE" w:rsidRDefault="00F84F8F" w:rsidP="00F84F8F">
      <w:pPr>
        <w:pStyle w:val="ConsPlusNormal"/>
        <w:ind w:firstLine="709"/>
        <w:jc w:val="both"/>
        <w:rPr>
          <w:rFonts w:ascii="Times New Roman" w:hAnsi="Times New Roman" w:cs="Times New Roman"/>
          <w:color w:val="000000"/>
          <w:sz w:val="28"/>
          <w:szCs w:val="19"/>
        </w:rPr>
      </w:pPr>
      <w:r w:rsidRPr="008F43EE">
        <w:rPr>
          <w:rFonts w:ascii="Times New Roman" w:hAnsi="Times New Roman" w:cs="Times New Roman"/>
          <w:color w:val="000000"/>
          <w:sz w:val="28"/>
          <w:szCs w:val="19"/>
        </w:rPr>
        <w:lastRenderedPageBreak/>
        <w:t>Выездная проверка проводится в случае, если не представляется возможным:</w:t>
      </w:r>
      <w:bookmarkStart w:id="8" w:name="dst100868"/>
      <w:bookmarkEnd w:id="8"/>
    </w:p>
    <w:p w:rsidR="00F84F8F" w:rsidRPr="008F43EE" w:rsidRDefault="00F84F8F" w:rsidP="00F84F8F">
      <w:pPr>
        <w:pStyle w:val="ConsPlusNormal"/>
        <w:ind w:firstLine="709"/>
        <w:jc w:val="both"/>
        <w:rPr>
          <w:rFonts w:ascii="Times New Roman" w:hAnsi="Times New Roman" w:cs="Times New Roman"/>
          <w:color w:val="000000"/>
          <w:sz w:val="28"/>
          <w:szCs w:val="19"/>
        </w:rPr>
      </w:pPr>
      <w:r w:rsidRPr="008F43EE">
        <w:rPr>
          <w:rFonts w:ascii="Times New Roman" w:hAnsi="Times New Roman" w:cs="Times New Roman"/>
          <w:color w:val="000000"/>
          <w:sz w:val="28"/>
          <w:szCs w:val="19"/>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bookmarkStart w:id="9" w:name="dst100869"/>
      <w:bookmarkEnd w:id="9"/>
    </w:p>
    <w:p w:rsidR="00F84F8F" w:rsidRDefault="00F84F8F" w:rsidP="00F84F8F">
      <w:pPr>
        <w:pStyle w:val="ConsPlusNormal"/>
        <w:ind w:firstLine="709"/>
        <w:jc w:val="both"/>
        <w:rPr>
          <w:rFonts w:ascii="Times New Roman" w:hAnsi="Times New Roman" w:cs="Times New Roman"/>
          <w:color w:val="000000"/>
          <w:sz w:val="28"/>
          <w:szCs w:val="19"/>
        </w:rPr>
      </w:pPr>
      <w:r w:rsidRPr="008F43EE">
        <w:rPr>
          <w:rFonts w:ascii="Times New Roman" w:hAnsi="Times New Roman" w:cs="Times New Roman"/>
          <w:color w:val="000000"/>
          <w:sz w:val="28"/>
          <w:szCs w:val="19"/>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совершения необходимых контрольных действий, предусмотренных в рамках иного вида контрольных мероприятий.</w:t>
      </w:r>
    </w:p>
    <w:p w:rsidR="00F84F8F" w:rsidRPr="00F84F8F" w:rsidRDefault="00F84F8F" w:rsidP="00F84F8F">
      <w:pPr>
        <w:pStyle w:val="ConsPlusNormal"/>
        <w:ind w:firstLine="709"/>
        <w:jc w:val="both"/>
        <w:rPr>
          <w:rFonts w:ascii="Times New Roman" w:hAnsi="Times New Roman" w:cs="Times New Roman"/>
          <w:sz w:val="28"/>
          <w:szCs w:val="28"/>
          <w:shd w:val="clear" w:color="auto" w:fill="FFFFFF"/>
        </w:rPr>
      </w:pPr>
      <w:r w:rsidRPr="008F43EE">
        <w:rPr>
          <w:rFonts w:ascii="Times New Roman" w:hAnsi="Times New Roman" w:cs="Times New Roman"/>
          <w:color w:val="000000"/>
          <w:sz w:val="28"/>
          <w:szCs w:val="28"/>
          <w:shd w:val="clear" w:color="auto" w:fill="FFFFFF"/>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w:t>
      </w:r>
      <w:r w:rsidRPr="00F84F8F">
        <w:rPr>
          <w:rFonts w:ascii="Times New Roman" w:hAnsi="Times New Roman" w:cs="Times New Roman"/>
          <w:sz w:val="28"/>
          <w:szCs w:val="28"/>
          <w:shd w:val="clear" w:color="auto" w:fill="FFFFFF"/>
        </w:rPr>
        <w:t>предусмотренном </w:t>
      </w:r>
      <w:hyperlink r:id="rId10" w:anchor="dst100225" w:history="1">
        <w:r w:rsidRPr="00F84F8F">
          <w:rPr>
            <w:rStyle w:val="a3"/>
            <w:rFonts w:ascii="Times New Roman" w:hAnsi="Times New Roman" w:cs="Times New Roman"/>
            <w:color w:val="auto"/>
            <w:sz w:val="28"/>
            <w:szCs w:val="28"/>
            <w:u w:val="none"/>
            <w:shd w:val="clear" w:color="auto" w:fill="FFFFFF"/>
          </w:rPr>
          <w:t>статьей 21</w:t>
        </w:r>
      </w:hyperlink>
      <w:r w:rsidRPr="00F84F8F">
        <w:rPr>
          <w:rFonts w:ascii="Times New Roman" w:hAnsi="Times New Roman" w:cs="Times New Roman"/>
          <w:sz w:val="28"/>
          <w:szCs w:val="28"/>
          <w:shd w:val="clear" w:color="auto" w:fill="FFFFFF"/>
        </w:rPr>
        <w:t>  Федерального закона от 31.07.2020 № 248-ФЗ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F84F8F" w:rsidRPr="00F84F8F" w:rsidRDefault="00F84F8F" w:rsidP="00F84F8F">
      <w:pPr>
        <w:pStyle w:val="ConsPlusNormal"/>
        <w:ind w:firstLine="709"/>
        <w:jc w:val="both"/>
        <w:rPr>
          <w:rFonts w:ascii="Times New Roman" w:hAnsi="Times New Roman" w:cs="Times New Roman"/>
          <w:sz w:val="28"/>
          <w:szCs w:val="28"/>
        </w:rPr>
      </w:pPr>
      <w:r w:rsidRPr="00F84F8F">
        <w:rPr>
          <w:rFonts w:ascii="Times New Roman" w:hAnsi="Times New Roman" w:cs="Times New Roman"/>
          <w:sz w:val="28"/>
          <w:szCs w:val="28"/>
        </w:rPr>
        <w:t>Срок проведения выездной проверки не может превышать десять рабочих дней.</w:t>
      </w:r>
    </w:p>
    <w:p w:rsidR="00F84F8F" w:rsidRPr="00F84F8F" w:rsidRDefault="00F84F8F" w:rsidP="00F84F8F">
      <w:pPr>
        <w:ind w:firstLine="709"/>
        <w:jc w:val="both"/>
        <w:rPr>
          <w:sz w:val="28"/>
          <w:szCs w:val="28"/>
        </w:rPr>
      </w:pPr>
      <w:r w:rsidRPr="00F84F8F">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84F8F">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84F8F">
        <w:rPr>
          <w:sz w:val="28"/>
          <w:szCs w:val="28"/>
        </w:rPr>
        <w:t>);</w:t>
      </w:r>
    </w:p>
    <w:p w:rsidR="00F84F8F" w:rsidRPr="00F84F8F" w:rsidRDefault="00F84F8F" w:rsidP="00F84F8F">
      <w:pPr>
        <w:pStyle w:val="ConsPlusNormal"/>
        <w:ind w:firstLine="709"/>
        <w:jc w:val="both"/>
        <w:rPr>
          <w:rFonts w:ascii="Times New Roman" w:hAnsi="Times New Roman" w:cs="Times New Roman"/>
          <w:sz w:val="28"/>
          <w:szCs w:val="28"/>
        </w:rPr>
      </w:pPr>
      <w:r w:rsidRPr="00F84F8F">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84F8F" w:rsidRPr="00F84F8F" w:rsidRDefault="00F84F8F" w:rsidP="00F84F8F">
      <w:pPr>
        <w:pStyle w:val="ConsPlusNormal"/>
        <w:ind w:firstLine="709"/>
        <w:jc w:val="both"/>
        <w:rPr>
          <w:rFonts w:ascii="Times New Roman" w:hAnsi="Times New Roman" w:cs="Times New Roman"/>
          <w:sz w:val="28"/>
          <w:szCs w:val="28"/>
          <w:shd w:val="clear" w:color="auto" w:fill="FFFFFF"/>
        </w:rPr>
      </w:pPr>
      <w:r w:rsidRPr="00F84F8F">
        <w:rPr>
          <w:rFonts w:ascii="Times New Roman" w:hAnsi="Times New Roman" w:cs="Times New Roman"/>
          <w:sz w:val="28"/>
          <w:szCs w:val="28"/>
          <w:shd w:val="clear" w:color="auto" w:fill="FFFFFF"/>
        </w:rPr>
        <w:t>По результатам проведения выездного обследования не могут быть приняты решения, предусмотренные </w:t>
      </w:r>
      <w:hyperlink r:id="rId11" w:anchor="dst100999" w:history="1">
        <w:r w:rsidRPr="00F84F8F">
          <w:rPr>
            <w:rStyle w:val="a3"/>
            <w:rFonts w:ascii="Times New Roman" w:hAnsi="Times New Roman" w:cs="Times New Roman"/>
            <w:color w:val="auto"/>
            <w:sz w:val="28"/>
            <w:szCs w:val="28"/>
            <w:u w:val="none"/>
            <w:shd w:val="clear" w:color="auto" w:fill="FFFFFF"/>
          </w:rPr>
          <w:t>пунктами 1</w:t>
        </w:r>
      </w:hyperlink>
      <w:r w:rsidRPr="00F84F8F">
        <w:rPr>
          <w:rFonts w:ascii="Times New Roman" w:hAnsi="Times New Roman" w:cs="Times New Roman"/>
          <w:sz w:val="28"/>
          <w:szCs w:val="28"/>
          <w:shd w:val="clear" w:color="auto" w:fill="FFFFFF"/>
        </w:rPr>
        <w:t> и </w:t>
      </w:r>
      <w:hyperlink r:id="rId12" w:anchor="dst101000" w:history="1">
        <w:r w:rsidRPr="00F84F8F">
          <w:rPr>
            <w:rStyle w:val="a3"/>
            <w:rFonts w:ascii="Times New Roman" w:hAnsi="Times New Roman" w:cs="Times New Roman"/>
            <w:color w:val="auto"/>
            <w:sz w:val="28"/>
            <w:szCs w:val="28"/>
            <w:u w:val="none"/>
            <w:shd w:val="clear" w:color="auto" w:fill="FFFFFF"/>
          </w:rPr>
          <w:t>2 части 2 статьи 90</w:t>
        </w:r>
      </w:hyperlink>
      <w:r w:rsidRPr="00F84F8F">
        <w:rPr>
          <w:rFonts w:ascii="Times New Roman" w:hAnsi="Times New Roman" w:cs="Times New Roman"/>
          <w:sz w:val="28"/>
          <w:szCs w:val="28"/>
          <w:shd w:val="clear" w:color="auto" w:fill="FFFFFF"/>
        </w:rPr>
        <w:t> Федерального закона от 31.07.2020 № 248-ФЗ «О государственном контроле (надзоре) и муниципальном контроле в Российской Федерации».</w:t>
      </w:r>
    </w:p>
    <w:p w:rsidR="00F84F8F" w:rsidRPr="00F84F8F" w:rsidRDefault="00F84F8F" w:rsidP="00F84F8F">
      <w:pPr>
        <w:pStyle w:val="ConsPlusNormal"/>
        <w:ind w:firstLine="709"/>
        <w:jc w:val="both"/>
        <w:rPr>
          <w:rFonts w:ascii="Times New Roman" w:hAnsi="Times New Roman" w:cs="Times New Roman"/>
          <w:sz w:val="28"/>
          <w:szCs w:val="28"/>
          <w:shd w:val="clear" w:color="auto" w:fill="FFFFFF"/>
        </w:rPr>
      </w:pPr>
      <w:r w:rsidRPr="00F84F8F">
        <w:rPr>
          <w:rFonts w:ascii="Times New Roman" w:hAnsi="Times New Roman" w:cs="Times New Roman"/>
          <w:sz w:val="28"/>
          <w:szCs w:val="28"/>
        </w:rPr>
        <w:t>3.2. Наблюдение за соблюдением обязательных требований и выездное обследование проводятся без взаимодействия с контролируемыми лицами.</w:t>
      </w:r>
    </w:p>
    <w:p w:rsidR="00F84F8F" w:rsidRPr="00F84F8F" w:rsidRDefault="00F84F8F" w:rsidP="00F84F8F">
      <w:pPr>
        <w:pStyle w:val="ConsPlusNormal"/>
        <w:ind w:firstLine="709"/>
        <w:jc w:val="both"/>
        <w:rPr>
          <w:rFonts w:ascii="Times New Roman" w:hAnsi="Times New Roman" w:cs="Times New Roman"/>
          <w:sz w:val="28"/>
          <w:szCs w:val="28"/>
        </w:rPr>
      </w:pPr>
      <w:r w:rsidRPr="00F84F8F">
        <w:rPr>
          <w:rFonts w:ascii="Times New Roman" w:hAnsi="Times New Roman" w:cs="Times New Roman"/>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84F8F" w:rsidRPr="00F84F8F" w:rsidRDefault="00F84F8F" w:rsidP="00F84F8F">
      <w:pPr>
        <w:pStyle w:val="ConsPlusNormal"/>
        <w:ind w:firstLine="709"/>
        <w:jc w:val="both"/>
        <w:rPr>
          <w:rFonts w:ascii="Times New Roman" w:hAnsi="Times New Roman" w:cs="Times New Roman"/>
          <w:sz w:val="28"/>
          <w:szCs w:val="28"/>
        </w:rPr>
      </w:pPr>
      <w:r w:rsidRPr="00F84F8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F84F8F" w:rsidRPr="00F84F8F" w:rsidRDefault="00F84F8F" w:rsidP="00F84F8F">
      <w:pPr>
        <w:pStyle w:val="ConsPlusNormal"/>
        <w:ind w:firstLine="709"/>
        <w:jc w:val="both"/>
        <w:rPr>
          <w:rFonts w:ascii="Times New Roman" w:hAnsi="Times New Roman" w:cs="Times New Roman"/>
          <w:sz w:val="28"/>
          <w:szCs w:val="28"/>
        </w:rPr>
      </w:pPr>
      <w:r w:rsidRPr="00F84F8F">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F84F8F" w:rsidRPr="00F84F8F" w:rsidRDefault="00F84F8F" w:rsidP="00F84F8F">
      <w:pPr>
        <w:pStyle w:val="ConsPlusNormal"/>
        <w:ind w:firstLine="709"/>
        <w:jc w:val="both"/>
        <w:rPr>
          <w:rFonts w:ascii="Times New Roman" w:hAnsi="Times New Roman" w:cs="Times New Roman"/>
        </w:rPr>
      </w:pPr>
      <w:r w:rsidRPr="00F84F8F">
        <w:rPr>
          <w:rFonts w:ascii="Times New Roman" w:hAnsi="Times New Roman" w:cs="Times New Roman"/>
          <w:sz w:val="28"/>
          <w:szCs w:val="28"/>
        </w:rPr>
        <w:t xml:space="preserve">1) наличие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w:t>
      </w:r>
      <w:r w:rsidRPr="00F84F8F">
        <w:rPr>
          <w:rFonts w:ascii="Times New Roman" w:hAnsi="Times New Roman" w:cs="Times New Roman"/>
          <w:sz w:val="28"/>
          <w:szCs w:val="28"/>
        </w:rPr>
        <w:lastRenderedPageBreak/>
        <w:t>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84F8F" w:rsidRPr="00F84F8F" w:rsidRDefault="00F84F8F" w:rsidP="00F84F8F">
      <w:pPr>
        <w:pStyle w:val="ConsPlusNormal"/>
        <w:ind w:firstLine="709"/>
        <w:jc w:val="both"/>
        <w:rPr>
          <w:rFonts w:ascii="Times New Roman" w:hAnsi="Times New Roman" w:cs="Times New Roman"/>
          <w:sz w:val="28"/>
          <w:szCs w:val="28"/>
        </w:rPr>
      </w:pPr>
      <w:r w:rsidRPr="00F84F8F">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84F8F" w:rsidRPr="00F84F8F" w:rsidRDefault="00F84F8F" w:rsidP="00F84F8F">
      <w:pPr>
        <w:pStyle w:val="ConsPlusNormal"/>
        <w:ind w:firstLine="709"/>
        <w:jc w:val="both"/>
        <w:rPr>
          <w:rFonts w:ascii="Times New Roman" w:hAnsi="Times New Roman" w:cs="Times New Roman"/>
        </w:rPr>
      </w:pPr>
      <w:r w:rsidRPr="00F84F8F">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84F8F" w:rsidRPr="00F84F8F" w:rsidRDefault="00F84F8F" w:rsidP="00F84F8F">
      <w:pPr>
        <w:pStyle w:val="ConsPlusNormal"/>
        <w:ind w:firstLine="709"/>
        <w:jc w:val="both"/>
        <w:rPr>
          <w:rFonts w:ascii="Times New Roman" w:hAnsi="Times New Roman" w:cs="Times New Roman"/>
          <w:sz w:val="28"/>
          <w:szCs w:val="28"/>
        </w:rPr>
      </w:pPr>
      <w:r w:rsidRPr="00F84F8F">
        <w:rPr>
          <w:rFonts w:ascii="Times New Roman" w:hAnsi="Times New Roman" w:cs="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84F8F" w:rsidRPr="00F84F8F" w:rsidRDefault="00F84F8F" w:rsidP="00F84F8F">
      <w:pPr>
        <w:pStyle w:val="ConsPlusNormal"/>
        <w:ind w:firstLine="709"/>
        <w:jc w:val="both"/>
        <w:rPr>
          <w:rFonts w:ascii="Times New Roman" w:hAnsi="Times New Roman" w:cs="Times New Roman"/>
        </w:rPr>
      </w:pPr>
      <w:r w:rsidRPr="00F84F8F">
        <w:rPr>
          <w:rFonts w:ascii="Times New Roman" w:hAnsi="Times New Roman" w:cs="Times New Roman"/>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84F8F" w:rsidRPr="00567818" w:rsidRDefault="00F84F8F" w:rsidP="00F84F8F">
      <w:pPr>
        <w:pStyle w:val="ConsPlusNormal"/>
        <w:ind w:firstLine="709"/>
        <w:jc w:val="both"/>
        <w:rPr>
          <w:rFonts w:ascii="Times New Roman" w:hAnsi="Times New Roman" w:cs="Times New Roman"/>
        </w:rPr>
      </w:pPr>
      <w:r w:rsidRPr="00F84F8F">
        <w:rPr>
          <w:rFonts w:ascii="Times New Roman" w:hAnsi="Times New Roman" w:cs="Times New Roman"/>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w:t>
      </w:r>
      <w:r w:rsidRPr="00567818">
        <w:rPr>
          <w:rFonts w:ascii="Times New Roman" w:hAnsi="Times New Roman" w:cs="Times New Roman"/>
          <w:color w:val="000000"/>
          <w:sz w:val="28"/>
          <w:szCs w:val="28"/>
        </w:rPr>
        <w:t>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F84F8F" w:rsidRPr="00567818" w:rsidRDefault="00F84F8F" w:rsidP="00F84F8F">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Pr>
          <w:rFonts w:ascii="Times New Roman" w:hAnsi="Times New Roman" w:cs="Times New Roman"/>
          <w:color w:val="000000"/>
          <w:sz w:val="28"/>
          <w:szCs w:val="28"/>
        </w:rPr>
        <w:t>)</w:t>
      </w:r>
      <w:r w:rsidRPr="008C6C68">
        <w:rPr>
          <w:color w:val="000000"/>
          <w:sz w:val="28"/>
          <w:szCs w:val="28"/>
        </w:rPr>
        <w:t xml:space="preserve"> </w:t>
      </w:r>
      <w:r w:rsidRPr="008C6C68">
        <w:rPr>
          <w:rFonts w:ascii="Times New Roman" w:hAnsi="Times New Roman" w:cs="Times New Roman"/>
          <w:color w:val="000000"/>
          <w:sz w:val="28"/>
          <w:szCs w:val="28"/>
        </w:rPr>
        <w:t>Бардымского муниципального округа</w:t>
      </w:r>
      <w:r>
        <w:rPr>
          <w:rFonts w:ascii="Times New Roman" w:hAnsi="Times New Roman" w:cs="Times New Roman"/>
          <w:color w:val="000000"/>
          <w:sz w:val="28"/>
          <w:szCs w:val="28"/>
        </w:rPr>
        <w:t xml:space="preserve"> Пермского края</w:t>
      </w:r>
      <w:r w:rsidRPr="008C6C68">
        <w:rPr>
          <w:rFonts w:ascii="Times New Roman" w:hAnsi="Times New Roman" w:cs="Times New Roman"/>
          <w:i/>
          <w:iCs/>
          <w:color w:val="000000"/>
          <w:sz w:val="28"/>
          <w:szCs w:val="28"/>
        </w:rPr>
        <w:t xml:space="preserve">, </w:t>
      </w:r>
      <w:r w:rsidRPr="008C6C68">
        <w:rPr>
          <w:rFonts w:ascii="Times New Roman" w:hAnsi="Times New Roman" w:cs="Times New Roman"/>
          <w:color w:val="000000"/>
          <w:sz w:val="28"/>
          <w:szCs w:val="28"/>
          <w:shd w:val="clear" w:color="auto" w:fill="FFFFFF"/>
        </w:rPr>
        <w:t>з</w:t>
      </w:r>
      <w:r w:rsidRPr="00567818">
        <w:rPr>
          <w:rFonts w:ascii="Times New Roman" w:hAnsi="Times New Roman" w:cs="Times New Roman"/>
          <w:color w:val="000000"/>
          <w:sz w:val="28"/>
          <w:szCs w:val="28"/>
          <w:shd w:val="clear" w:color="auto" w:fill="FFFFFF"/>
        </w:rPr>
        <w:t>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13" w:history="1">
        <w:r w:rsidRPr="00567818">
          <w:rPr>
            <w:rStyle w:val="a3"/>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w:t>
      </w:r>
      <w:r w:rsidRPr="00F84F8F">
        <w:rPr>
          <w:rFonts w:ascii="Times New Roman" w:hAnsi="Times New Roman" w:cs="Times New Roman"/>
          <w:color w:val="000000"/>
          <w:sz w:val="28"/>
          <w:szCs w:val="28"/>
        </w:rPr>
        <w:t xml:space="preserve">Федеральным </w:t>
      </w:r>
      <w:hyperlink r:id="rId14" w:history="1">
        <w:r w:rsidRPr="00F84F8F">
          <w:rPr>
            <w:rStyle w:val="a3"/>
            <w:rFonts w:ascii="Times New Roman" w:hAnsi="Times New Roman" w:cs="Times New Roman"/>
            <w:color w:val="000000"/>
            <w:sz w:val="28"/>
            <w:szCs w:val="28"/>
            <w:u w:val="none"/>
          </w:rPr>
          <w:t>законом</w:t>
        </w:r>
      </w:hyperlink>
      <w:r w:rsidRPr="00F84F8F">
        <w:rPr>
          <w:rFonts w:ascii="Times New Roman" w:hAnsi="Times New Roman" w:cs="Times New Roman"/>
          <w:color w:val="000000"/>
          <w:sz w:val="28"/>
          <w:szCs w:val="28"/>
        </w:rPr>
        <w:t xml:space="preserve"> от</w:t>
      </w:r>
      <w:r w:rsidRPr="00567818">
        <w:rPr>
          <w:rFonts w:ascii="Times New Roman" w:hAnsi="Times New Roman" w:cs="Times New Roman"/>
          <w:color w:val="000000"/>
          <w:sz w:val="28"/>
          <w:szCs w:val="28"/>
        </w:rPr>
        <w:t xml:space="preserve"> 31.07.2020 № 248-ФЗ «О государственном контроле (надзоре) и муниципальном контроле в Российской Федерации».</w:t>
      </w:r>
    </w:p>
    <w:p w:rsidR="00F84F8F" w:rsidRPr="00567818" w:rsidRDefault="00F84F8F" w:rsidP="00F84F8F">
      <w:pPr>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w:t>
      </w:r>
      <w:r w:rsidRPr="00567818">
        <w:rPr>
          <w:color w:val="000000"/>
          <w:sz w:val="28"/>
          <w:szCs w:val="28"/>
        </w:rPr>
        <w:lastRenderedPageBreak/>
        <w:t xml:space="preserve">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shd w:val="clear" w:color="auto" w:fill="FFFFFF"/>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5" w:history="1">
        <w:r w:rsidRPr="00567818">
          <w:rPr>
            <w:rStyle w:val="a3"/>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84F8F" w:rsidRPr="00567818" w:rsidRDefault="00F84F8F" w:rsidP="00F84F8F">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84F8F" w:rsidRPr="00567818" w:rsidRDefault="00F84F8F" w:rsidP="00F84F8F">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84F8F" w:rsidRPr="00567818" w:rsidRDefault="00F84F8F" w:rsidP="00F84F8F">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84F8F" w:rsidRPr="00567818" w:rsidRDefault="00F84F8F" w:rsidP="00F84F8F">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F84F8F" w:rsidRPr="00567818" w:rsidRDefault="00F84F8F" w:rsidP="00F84F8F">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F84F8F" w:rsidRPr="00567818" w:rsidRDefault="00F84F8F" w:rsidP="00F84F8F">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84F8F" w:rsidRPr="00567818" w:rsidRDefault="00F84F8F" w:rsidP="00F84F8F">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567818">
        <w:rPr>
          <w:rFonts w:ascii="Times New Roman" w:hAnsi="Times New Roman" w:cs="Times New Roman"/>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F84F8F">
        <w:rPr>
          <w:rFonts w:ascii="Times New Roman" w:hAnsi="Times New Roman" w:cs="Times New Roman"/>
          <w:color w:val="000000"/>
          <w:sz w:val="28"/>
          <w:szCs w:val="28"/>
        </w:rPr>
        <w:t xml:space="preserve">предусмотренных </w:t>
      </w:r>
      <w:hyperlink r:id="rId16" w:history="1">
        <w:r w:rsidRPr="00F84F8F">
          <w:rPr>
            <w:rStyle w:val="a3"/>
            <w:rFonts w:ascii="Times New Roman" w:hAnsi="Times New Roman" w:cs="Times New Roman"/>
            <w:color w:val="000000"/>
            <w:sz w:val="28"/>
            <w:szCs w:val="28"/>
            <w:u w:val="none"/>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84F8F" w:rsidRPr="00567818" w:rsidRDefault="00F84F8F" w:rsidP="00F84F8F">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w:t>
      </w:r>
      <w:r w:rsidRPr="00567818">
        <w:rPr>
          <w:rFonts w:ascii="Times New Roman" w:hAnsi="Times New Roman" w:cs="Times New Roman"/>
          <w:color w:val="000000"/>
          <w:sz w:val="28"/>
          <w:szCs w:val="28"/>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w:t>
      </w:r>
      <w:r>
        <w:rPr>
          <w:rFonts w:ascii="Times New Roman" w:hAnsi="Times New Roman" w:cs="Times New Roman"/>
          <w:color w:val="000000"/>
          <w:sz w:val="28"/>
          <w:szCs w:val="28"/>
        </w:rPr>
        <w:t xml:space="preserve">требований контролируемым администрация </w:t>
      </w:r>
      <w:r w:rsidRPr="00567818">
        <w:rPr>
          <w:rFonts w:ascii="Times New Roman" w:hAnsi="Times New Roman" w:cs="Times New Roman"/>
          <w:color w:val="000000"/>
          <w:sz w:val="28"/>
          <w:szCs w:val="28"/>
        </w:rPr>
        <w:t>(должностное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F84F8F" w:rsidRPr="00567818" w:rsidRDefault="00F84F8F" w:rsidP="00F84F8F">
      <w:pPr>
        <w:pStyle w:val="ConsPlusNormal"/>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84F8F" w:rsidRPr="00567818" w:rsidRDefault="00F84F8F" w:rsidP="00F84F8F">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Pr="00EA4B9C">
        <w:rPr>
          <w:rFonts w:ascii="Times New Roman" w:hAnsi="Times New Roman" w:cs="Times New Roman"/>
          <w:color w:val="000000"/>
          <w:sz w:val="28"/>
          <w:szCs w:val="28"/>
        </w:rPr>
        <w:t>власти</w:t>
      </w:r>
      <w:r w:rsidRPr="00EA4B9C">
        <w:rPr>
          <w:rFonts w:ascii="Times New Roman" w:hAnsi="Times New Roman" w:cs="Times New Roman"/>
          <w:iCs/>
          <w:sz w:val="28"/>
          <w:szCs w:val="28"/>
        </w:rPr>
        <w:t xml:space="preserve"> Пермского края</w:t>
      </w:r>
      <w:r w:rsidRPr="00EA4B9C">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84F8F" w:rsidRPr="00567818" w:rsidRDefault="00F84F8F" w:rsidP="00F84F8F">
      <w:pPr>
        <w:pStyle w:val="ConsPlusNormal"/>
        <w:ind w:firstLine="709"/>
        <w:jc w:val="both"/>
        <w:rPr>
          <w:rFonts w:ascii="Times New Roman" w:hAnsi="Times New Roman" w:cs="Times New Roman"/>
          <w:color w:val="000000"/>
          <w:sz w:val="28"/>
          <w:szCs w:val="28"/>
        </w:rPr>
      </w:pPr>
    </w:p>
    <w:p w:rsidR="00F84F8F" w:rsidRPr="00567818" w:rsidRDefault="00F84F8F" w:rsidP="00F84F8F">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F84F8F" w:rsidRPr="00567818" w:rsidRDefault="00F84F8F" w:rsidP="00F84F8F">
      <w:pPr>
        <w:pStyle w:val="ConsPlusNormal"/>
        <w:ind w:firstLine="0"/>
        <w:jc w:val="center"/>
        <w:rPr>
          <w:rFonts w:ascii="Times New Roman" w:hAnsi="Times New Roman" w:cs="Times New Roman"/>
          <w:b/>
          <w:bCs/>
          <w:color w:val="000000"/>
          <w:sz w:val="28"/>
          <w:szCs w:val="28"/>
        </w:rPr>
      </w:pP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w:t>
      </w:r>
      <w:r w:rsidRPr="00567818">
        <w:rPr>
          <w:rFonts w:ascii="Times New Roman" w:hAnsi="Times New Roman" w:cs="Times New Roman"/>
          <w:color w:val="000000"/>
          <w:sz w:val="28"/>
          <w:szCs w:val="28"/>
        </w:rPr>
        <w:lastRenderedPageBreak/>
        <w:t xml:space="preserve">лицом на личном приеме главы </w:t>
      </w:r>
      <w:r>
        <w:rPr>
          <w:rFonts w:ascii="Times New Roman" w:hAnsi="Times New Roman" w:cs="Times New Roman"/>
          <w:color w:val="000000"/>
          <w:sz w:val="28"/>
          <w:szCs w:val="28"/>
        </w:rPr>
        <w:t xml:space="preserve">Бардымского муниципального округа </w:t>
      </w:r>
      <w:r w:rsidRPr="00567818">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Бардымского муниципального округа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Бардымского муниципального округа</w:t>
      </w:r>
      <w:r w:rsidRPr="00567818">
        <w:rPr>
          <w:rFonts w:ascii="Times New Roman" w:hAnsi="Times New Roman" w:cs="Times New Roman"/>
          <w:color w:val="000000"/>
          <w:sz w:val="28"/>
          <w:szCs w:val="28"/>
        </w:rPr>
        <w:t>.</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84F8F" w:rsidRPr="00567818" w:rsidRDefault="00F84F8F" w:rsidP="00F84F8F">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84F8F" w:rsidRPr="00567818" w:rsidRDefault="00F84F8F" w:rsidP="00F84F8F">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Pr="00EA4B9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Бардымского муниципального округа Пермского края</w:t>
      </w:r>
      <w:r w:rsidRPr="00567818">
        <w:rPr>
          <w:rFonts w:ascii="Times New Roman" w:hAnsi="Times New Roman" w:cs="Times New Roman"/>
          <w:color w:val="000000"/>
          <w:sz w:val="28"/>
          <w:szCs w:val="28"/>
        </w:rPr>
        <w:t xml:space="preserve"> не более чем на 20 рабочих дней.</w:t>
      </w:r>
    </w:p>
    <w:p w:rsidR="00F84F8F" w:rsidRPr="00567818" w:rsidRDefault="00F84F8F" w:rsidP="00F84F8F">
      <w:pPr>
        <w:pStyle w:val="1"/>
        <w:ind w:firstLine="709"/>
        <w:jc w:val="both"/>
        <w:rPr>
          <w:rFonts w:ascii="Times New Roman" w:hAnsi="Times New Roman" w:cs="Times New Roman"/>
          <w:color w:val="000000"/>
          <w:sz w:val="28"/>
          <w:szCs w:val="28"/>
        </w:rPr>
      </w:pPr>
    </w:p>
    <w:p w:rsidR="00F84F8F" w:rsidRPr="00567818" w:rsidRDefault="00F84F8F" w:rsidP="00F84F8F">
      <w:pPr>
        <w:pStyle w:val="1"/>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F84F8F" w:rsidRPr="00567818" w:rsidRDefault="00F84F8F" w:rsidP="00F84F8F">
      <w:pPr>
        <w:pStyle w:val="1"/>
        <w:jc w:val="center"/>
        <w:rPr>
          <w:rFonts w:ascii="Times New Roman" w:hAnsi="Times New Roman" w:cs="Times New Roman"/>
          <w:b/>
          <w:bCs/>
          <w:color w:val="000000"/>
          <w:sz w:val="28"/>
          <w:szCs w:val="28"/>
        </w:rPr>
      </w:pPr>
    </w:p>
    <w:p w:rsidR="00F84F8F" w:rsidRPr="00567818" w:rsidRDefault="00F84F8F" w:rsidP="00F84F8F">
      <w:pPr>
        <w:pStyle w:val="1"/>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84F8F" w:rsidRPr="00567818" w:rsidRDefault="00F84F8F" w:rsidP="00F84F8F">
      <w:pPr>
        <w:tabs>
          <w:tab w:val="left" w:pos="851"/>
        </w:tabs>
        <w:ind w:firstLine="709"/>
        <w:jc w:val="both"/>
        <w:rPr>
          <w:sz w:val="28"/>
          <w:szCs w:val="28"/>
        </w:rPr>
      </w:pPr>
      <w:r w:rsidRPr="00567818">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Pr>
          <w:b/>
          <w:bCs/>
          <w:color w:val="000000"/>
          <w:sz w:val="28"/>
          <w:szCs w:val="28"/>
        </w:rPr>
        <w:t xml:space="preserve"> </w:t>
      </w:r>
      <w:r w:rsidRPr="00615E50">
        <w:rPr>
          <w:bCs/>
          <w:color w:val="000000"/>
          <w:sz w:val="28"/>
          <w:szCs w:val="28"/>
        </w:rPr>
        <w:t>Думой Бардымского муниципального округа</w:t>
      </w:r>
      <w:r w:rsidRPr="00567818">
        <w:rPr>
          <w:i/>
          <w:iCs/>
          <w:color w:val="000000"/>
          <w:sz w:val="28"/>
          <w:szCs w:val="28"/>
        </w:rPr>
        <w:t>.</w:t>
      </w:r>
    </w:p>
    <w:p w:rsidR="00F84F8F" w:rsidRPr="00567818" w:rsidRDefault="00F84F8F" w:rsidP="00F84F8F">
      <w:pPr>
        <w:pStyle w:val="1"/>
        <w:tabs>
          <w:tab w:val="left" w:pos="851"/>
        </w:tabs>
        <w:ind w:firstLine="709"/>
        <w:jc w:val="both"/>
        <w:rPr>
          <w:rFonts w:ascii="Times New Roman" w:hAnsi="Times New Roman" w:cs="Times New Roman"/>
          <w:sz w:val="28"/>
          <w:szCs w:val="28"/>
        </w:rPr>
      </w:pPr>
    </w:p>
    <w:p w:rsidR="00F84F8F" w:rsidRPr="00567818" w:rsidRDefault="00F84F8F" w:rsidP="00F84F8F">
      <w:pPr>
        <w:pStyle w:val="ConsTitle"/>
        <w:widowControl/>
        <w:jc w:val="both"/>
        <w:rPr>
          <w:rFonts w:ascii="Times New Roman" w:hAnsi="Times New Roman" w:cs="Times New Roman"/>
          <w:sz w:val="28"/>
          <w:szCs w:val="28"/>
        </w:rPr>
      </w:pPr>
    </w:p>
    <w:p w:rsidR="00F84F8F" w:rsidRPr="001B0A06" w:rsidRDefault="00F84F8F" w:rsidP="00F84F8F">
      <w:pPr>
        <w:pStyle w:val="ConsPlusNormal"/>
        <w:ind w:firstLine="0"/>
        <w:rPr>
          <w:rFonts w:ascii="Times New Roman" w:hAnsi="Times New Roman" w:cs="Times New Roman"/>
          <w:color w:val="000000"/>
        </w:rPr>
      </w:pPr>
    </w:p>
    <w:p w:rsidR="00A50A4A" w:rsidRPr="00D16ADB" w:rsidRDefault="00A50A4A" w:rsidP="00F84F8F">
      <w:pPr>
        <w:autoSpaceDE w:val="0"/>
        <w:autoSpaceDN w:val="0"/>
        <w:adjustRightInd w:val="0"/>
        <w:jc w:val="both"/>
        <w:rPr>
          <w:b/>
          <w:color w:val="000000"/>
        </w:rPr>
      </w:pPr>
    </w:p>
    <w:sectPr w:rsidR="00A50A4A" w:rsidRPr="00D16ADB" w:rsidSect="00E90F25">
      <w:headerReference w:type="even" r:id="rId17"/>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0EC" w:rsidRDefault="00E340EC" w:rsidP="00AB6A6C">
      <w:r>
        <w:separator/>
      </w:r>
    </w:p>
  </w:endnote>
  <w:endnote w:type="continuationSeparator" w:id="1">
    <w:p w:rsidR="00E340EC" w:rsidRDefault="00E340EC"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0EC" w:rsidRDefault="00E340EC" w:rsidP="00AB6A6C">
      <w:r>
        <w:separator/>
      </w:r>
    </w:p>
  </w:footnote>
  <w:footnote w:type="continuationSeparator" w:id="1">
    <w:p w:rsidR="00E340EC" w:rsidRDefault="00E340EC"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E14CF"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E340E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871B0"/>
    <w:multiLevelType w:val="multilevel"/>
    <w:tmpl w:val="6478E02A"/>
    <w:lvl w:ilvl="0">
      <w:start w:val="1"/>
      <w:numFmt w:val="decimal"/>
      <w:lvlText w:val="%1."/>
      <w:lvlJc w:val="left"/>
      <w:pPr>
        <w:ind w:left="720" w:hanging="360"/>
      </w:pPr>
      <w:rPr>
        <w:rFonts w:hint="default"/>
      </w:rPr>
    </w:lvl>
    <w:lvl w:ilvl="1">
      <w:start w:val="5"/>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707215C9"/>
    <w:multiLevelType w:val="hybridMultilevel"/>
    <w:tmpl w:val="59208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A6C"/>
    <w:rsid w:val="00007C08"/>
    <w:rsid w:val="00057B91"/>
    <w:rsid w:val="00104FC6"/>
    <w:rsid w:val="00130A89"/>
    <w:rsid w:val="00132415"/>
    <w:rsid w:val="0015237B"/>
    <w:rsid w:val="001B2B8B"/>
    <w:rsid w:val="001D5B11"/>
    <w:rsid w:val="001F1F63"/>
    <w:rsid w:val="00207AC9"/>
    <w:rsid w:val="00265B3E"/>
    <w:rsid w:val="00323031"/>
    <w:rsid w:val="00370AE4"/>
    <w:rsid w:val="00480001"/>
    <w:rsid w:val="00486E71"/>
    <w:rsid w:val="00490BCE"/>
    <w:rsid w:val="004A7F0A"/>
    <w:rsid w:val="004B2E6C"/>
    <w:rsid w:val="00571D16"/>
    <w:rsid w:val="00582E24"/>
    <w:rsid w:val="005941AD"/>
    <w:rsid w:val="005B3651"/>
    <w:rsid w:val="005B6888"/>
    <w:rsid w:val="005D00DE"/>
    <w:rsid w:val="005E78E3"/>
    <w:rsid w:val="00632C41"/>
    <w:rsid w:val="00637112"/>
    <w:rsid w:val="006F7DEA"/>
    <w:rsid w:val="00750556"/>
    <w:rsid w:val="007844DA"/>
    <w:rsid w:val="007F0581"/>
    <w:rsid w:val="008D1790"/>
    <w:rsid w:val="008F6F9D"/>
    <w:rsid w:val="00935631"/>
    <w:rsid w:val="00957B72"/>
    <w:rsid w:val="00994018"/>
    <w:rsid w:val="009C15DE"/>
    <w:rsid w:val="009D07EB"/>
    <w:rsid w:val="009F0B8E"/>
    <w:rsid w:val="00A17806"/>
    <w:rsid w:val="00A50A4A"/>
    <w:rsid w:val="00A67121"/>
    <w:rsid w:val="00AB6A6C"/>
    <w:rsid w:val="00B30AD7"/>
    <w:rsid w:val="00B662A1"/>
    <w:rsid w:val="00BB2746"/>
    <w:rsid w:val="00BE0788"/>
    <w:rsid w:val="00C92D90"/>
    <w:rsid w:val="00D137E0"/>
    <w:rsid w:val="00D35E7D"/>
    <w:rsid w:val="00D41000"/>
    <w:rsid w:val="00DA3C90"/>
    <w:rsid w:val="00DF0B70"/>
    <w:rsid w:val="00DF35AD"/>
    <w:rsid w:val="00E340EC"/>
    <w:rsid w:val="00E443ED"/>
    <w:rsid w:val="00E53E16"/>
    <w:rsid w:val="00E55133"/>
    <w:rsid w:val="00E94303"/>
    <w:rsid w:val="00EC36AF"/>
    <w:rsid w:val="00ED394D"/>
    <w:rsid w:val="00F2207E"/>
    <w:rsid w:val="00F84F8F"/>
    <w:rsid w:val="00FA5221"/>
    <w:rsid w:val="00FB7506"/>
    <w:rsid w:val="00FE14CF"/>
    <w:rsid w:val="00FE5A4C"/>
    <w:rsid w:val="00FF1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uiPriority w:val="99"/>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link w:val="af2"/>
    <w:uiPriority w:val="1"/>
    <w:qFormat/>
    <w:rsid w:val="00B30AD7"/>
    <w:pPr>
      <w:spacing w:after="0" w:line="240" w:lineRule="auto"/>
    </w:pPr>
    <w:rPr>
      <w:rFonts w:eastAsiaTheme="minorEastAsia"/>
      <w:lang w:eastAsia="ru-RU"/>
    </w:rPr>
  </w:style>
  <w:style w:type="character" w:customStyle="1" w:styleId="af2">
    <w:name w:val="Без интервала Знак"/>
    <w:basedOn w:val="a0"/>
    <w:link w:val="af1"/>
    <w:uiPriority w:val="1"/>
    <w:locked/>
    <w:rsid w:val="00B30AD7"/>
    <w:rPr>
      <w:rFonts w:eastAsiaTheme="minorEastAsia"/>
      <w:lang w:eastAsia="ru-RU"/>
    </w:rPr>
  </w:style>
  <w:style w:type="paragraph" w:customStyle="1" w:styleId="ConsNonformat">
    <w:name w:val="ConsNonformat"/>
    <w:rsid w:val="00F2207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5237B"/>
    <w:rPr>
      <w:rFonts w:ascii="Arial" w:eastAsia="Times New Roman" w:hAnsi="Arial" w:cs="Arial"/>
      <w:sz w:val="20"/>
      <w:szCs w:val="20"/>
      <w:lang w:eastAsia="zh-CN"/>
    </w:rPr>
  </w:style>
  <w:style w:type="paragraph" w:customStyle="1" w:styleId="s16">
    <w:name w:val="s_16"/>
    <w:basedOn w:val="a"/>
    <w:rsid w:val="0015237B"/>
    <w:pPr>
      <w:spacing w:before="100" w:beforeAutospacing="1" w:after="100" w:afterAutospacing="1"/>
    </w:pPr>
  </w:style>
  <w:style w:type="character" w:customStyle="1" w:styleId="af3">
    <w:name w:val="Название Знак"/>
    <w:link w:val="af4"/>
    <w:rsid w:val="00A50A4A"/>
    <w:rPr>
      <w:b/>
      <w:bCs/>
      <w:sz w:val="28"/>
      <w:szCs w:val="24"/>
    </w:rPr>
  </w:style>
  <w:style w:type="paragraph" w:styleId="af4">
    <w:name w:val="Title"/>
    <w:basedOn w:val="a"/>
    <w:link w:val="af3"/>
    <w:qFormat/>
    <w:rsid w:val="00A50A4A"/>
    <w:pPr>
      <w:jc w:val="center"/>
    </w:pPr>
    <w:rPr>
      <w:rFonts w:asciiTheme="minorHAnsi" w:eastAsiaTheme="minorHAnsi" w:hAnsiTheme="minorHAnsi" w:cstheme="minorBidi"/>
      <w:b/>
      <w:bCs/>
      <w:sz w:val="28"/>
      <w:lang w:eastAsia="en-US"/>
    </w:rPr>
  </w:style>
  <w:style w:type="character" w:customStyle="1" w:styleId="11">
    <w:name w:val="Название Знак1"/>
    <w:basedOn w:val="a0"/>
    <w:link w:val="af4"/>
    <w:uiPriority w:val="10"/>
    <w:rsid w:val="00A50A4A"/>
    <w:rPr>
      <w:rFonts w:asciiTheme="majorHAnsi" w:eastAsiaTheme="majorEastAsia" w:hAnsiTheme="majorHAnsi" w:cstheme="majorBidi"/>
      <w:color w:val="323E4F" w:themeColor="text2" w:themeShade="BF"/>
      <w:spacing w:val="5"/>
      <w:kern w:val="28"/>
      <w:sz w:val="52"/>
      <w:szCs w:val="52"/>
      <w:lang w:eastAsia="ru-RU"/>
    </w:rPr>
  </w:style>
  <w:style w:type="character" w:styleId="af5">
    <w:name w:val="Strong"/>
    <w:basedOn w:val="a0"/>
    <w:uiPriority w:val="22"/>
    <w:qFormat/>
    <w:rsid w:val="00A50A4A"/>
    <w:rPr>
      <w:b/>
      <w:bCs/>
    </w:rPr>
  </w:style>
  <w:style w:type="paragraph" w:styleId="af6">
    <w:name w:val="Body Text"/>
    <w:basedOn w:val="a"/>
    <w:link w:val="af7"/>
    <w:uiPriority w:val="99"/>
    <w:semiHidden/>
    <w:unhideWhenUsed/>
    <w:rsid w:val="004B2E6C"/>
    <w:pPr>
      <w:spacing w:after="120"/>
    </w:pPr>
  </w:style>
  <w:style w:type="character" w:customStyle="1" w:styleId="af7">
    <w:name w:val="Основной текст Знак"/>
    <w:basedOn w:val="a0"/>
    <w:link w:val="af6"/>
    <w:uiPriority w:val="99"/>
    <w:semiHidden/>
    <w:rsid w:val="004B2E6C"/>
    <w:rPr>
      <w:rFonts w:ascii="Times New Roman" w:eastAsia="Times New Roman" w:hAnsi="Times New Roman" w:cs="Times New Roman"/>
      <w:sz w:val="24"/>
      <w:szCs w:val="24"/>
      <w:lang w:eastAsia="ru-RU"/>
    </w:rPr>
  </w:style>
  <w:style w:type="paragraph" w:styleId="af8">
    <w:name w:val="footer"/>
    <w:basedOn w:val="a"/>
    <w:link w:val="af9"/>
    <w:uiPriority w:val="99"/>
    <w:semiHidden/>
    <w:unhideWhenUsed/>
    <w:rsid w:val="00F84F8F"/>
    <w:pPr>
      <w:tabs>
        <w:tab w:val="center" w:pos="4677"/>
        <w:tab w:val="right" w:pos="9355"/>
      </w:tabs>
    </w:pPr>
  </w:style>
  <w:style w:type="character" w:customStyle="1" w:styleId="af9">
    <w:name w:val="Нижний колонтитул Знак"/>
    <w:basedOn w:val="a0"/>
    <w:link w:val="af8"/>
    <w:uiPriority w:val="99"/>
    <w:semiHidden/>
    <w:rsid w:val="00F84F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consultant.ru/document/cons_doc_LAW_358750/5105f8a65c9bb5fdeb0811e663587a81fe06d7d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750/5105f8a65c9bb5fdeb0811e663587a81fe06d7dd/"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www.consultant.ru/document/cons_doc_LAW_358750/32c85b9806aabee8de4a1e9e0bb0830f45a4a5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33684-E42E-4982-BDA1-EF06002F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6388</Words>
  <Characters>36416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 ДУМЫ</cp:lastModifiedBy>
  <cp:revision>4</cp:revision>
  <cp:lastPrinted>2021-10-01T06:51:00Z</cp:lastPrinted>
  <dcterms:created xsi:type="dcterms:W3CDTF">2021-10-01T06:52:00Z</dcterms:created>
  <dcterms:modified xsi:type="dcterms:W3CDTF">2021-10-04T14:24:00Z</dcterms:modified>
</cp:coreProperties>
</file>