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9B" w:rsidRPr="00B36AE9" w:rsidRDefault="00DE029B" w:rsidP="00DE0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AE9">
        <w:rPr>
          <w:rFonts w:ascii="Times New Roman" w:hAnsi="Times New Roman" w:cs="Times New Roman"/>
          <w:sz w:val="24"/>
          <w:szCs w:val="24"/>
        </w:rPr>
        <w:t xml:space="preserve">Сегодня, в соответствии с действующим законодательством и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Бардымского</w:t>
      </w:r>
      <w:r w:rsidRPr="00B36AE9"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sz w:val="24"/>
          <w:szCs w:val="24"/>
        </w:rPr>
        <w:t>Пермского края</w:t>
      </w:r>
      <w:r w:rsidRPr="00B36AE9">
        <w:rPr>
          <w:rFonts w:ascii="Times New Roman" w:hAnsi="Times New Roman" w:cs="Times New Roman"/>
          <w:sz w:val="24"/>
          <w:szCs w:val="24"/>
        </w:rPr>
        <w:t>, представляю вашему вниманию и оценке отчет о работе главы муниципального образования за 2016 год.</w:t>
      </w:r>
    </w:p>
    <w:p w:rsidR="00DE029B" w:rsidRPr="00B36AE9" w:rsidRDefault="00DE029B" w:rsidP="00DE0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AE9">
        <w:rPr>
          <w:rFonts w:ascii="Times New Roman" w:hAnsi="Times New Roman" w:cs="Times New Roman"/>
          <w:sz w:val="24"/>
          <w:szCs w:val="24"/>
        </w:rPr>
        <w:t>Мы подводим итоги, которые являются общим результатом работы депутатского корпуса, органов местного самоуправления поселений района, трудовых коллективов предприятий, учреждений и организаций и всех без исключения жителей района.</w:t>
      </w:r>
    </w:p>
    <w:p w:rsidR="00DE029B" w:rsidRDefault="00DE029B" w:rsidP="00DE029B">
      <w:pPr>
        <w:spacing w:after="0" w:line="240" w:lineRule="auto"/>
        <w:ind w:firstLine="709"/>
        <w:jc w:val="both"/>
        <w:rPr>
          <w:rFonts w:ascii="Helvetica" w:hAnsi="Helvetica" w:cs="Helvetica"/>
          <w:color w:val="333333"/>
          <w:shd w:val="clear" w:color="auto" w:fill="FFFFFF"/>
        </w:rPr>
      </w:pPr>
      <w:r w:rsidRPr="00B36A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Сход граждан — это хорошая и реальная возможность еще раз глубоко и всесторонне сравнить сделанное за прошедший период по достоинству оценить положительные моменты в работе местного самоуправления, определить пути их дальнейшего решения, найти не использованные резервы</w:t>
      </w:r>
      <w:r>
        <w:rPr>
          <w:rFonts w:ascii="Helvetica" w:hAnsi="Helvetica" w:cs="Helvetica"/>
          <w:color w:val="333333"/>
          <w:shd w:val="clear" w:color="auto" w:fill="FFFFFF"/>
        </w:rPr>
        <w:t xml:space="preserve">. </w:t>
      </w:r>
    </w:p>
    <w:p w:rsidR="00DE029B" w:rsidRPr="005E35C6" w:rsidRDefault="00DE029B" w:rsidP="005E35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E35C6" w:rsidRDefault="00E61FDA" w:rsidP="004D0E98">
      <w:pPr>
        <w:pStyle w:val="a3"/>
        <w:numPr>
          <w:ilvl w:val="0"/>
          <w:numId w:val="9"/>
        </w:numPr>
        <w:spacing w:before="0" w:beforeAutospacing="0" w:after="0" w:afterAutospacing="0"/>
        <w:jc w:val="center"/>
        <w:rPr>
          <w:rStyle w:val="a4"/>
        </w:rPr>
      </w:pPr>
      <w:r w:rsidRPr="00336A81">
        <w:rPr>
          <w:rStyle w:val="a4"/>
        </w:rPr>
        <w:t>Бюджет</w:t>
      </w:r>
    </w:p>
    <w:p w:rsidR="004D0E98" w:rsidRDefault="004D0E98" w:rsidP="004D0E98">
      <w:pPr>
        <w:pStyle w:val="a3"/>
        <w:spacing w:before="0" w:beforeAutospacing="0" w:after="0" w:afterAutospacing="0"/>
        <w:ind w:left="360"/>
        <w:rPr>
          <w:rStyle w:val="a4"/>
        </w:rPr>
      </w:pPr>
    </w:p>
    <w:p w:rsidR="004D0E98" w:rsidRDefault="00FE0988" w:rsidP="004D0E98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До</w:t>
      </w:r>
      <w:r w:rsidRPr="000D13F3">
        <w:rPr>
          <w:b/>
          <w:bCs/>
        </w:rPr>
        <w:t>ходная часть консолидированного бюджета Ба</w:t>
      </w:r>
      <w:r w:rsidR="00E92ADF">
        <w:rPr>
          <w:b/>
          <w:bCs/>
        </w:rPr>
        <w:t>рдымского муниципального района</w:t>
      </w:r>
      <w:r w:rsidRPr="000D13F3">
        <w:rPr>
          <w:b/>
          <w:bCs/>
        </w:rPr>
        <w:t xml:space="preserve"> </w:t>
      </w:r>
      <w:r>
        <w:rPr>
          <w:b/>
          <w:bCs/>
        </w:rPr>
        <w:t xml:space="preserve">за </w:t>
      </w:r>
      <w:r w:rsidRPr="000D13F3">
        <w:rPr>
          <w:b/>
          <w:bCs/>
        </w:rPr>
        <w:t>2016 год</w:t>
      </w:r>
      <w:r>
        <w:rPr>
          <w:b/>
          <w:bCs/>
        </w:rPr>
        <w:t xml:space="preserve"> составляет</w:t>
      </w:r>
      <w:r w:rsidRPr="000D13F3">
        <w:rPr>
          <w:b/>
          <w:bCs/>
        </w:rPr>
        <w:t xml:space="preserve"> </w:t>
      </w:r>
      <w:r w:rsidR="001B03BC" w:rsidRPr="001B03BC">
        <w:rPr>
          <w:b/>
          <w:bCs/>
        </w:rPr>
        <w:t>768,1 млн</w:t>
      </w:r>
      <w:proofErr w:type="gramStart"/>
      <w:r w:rsidR="001B03BC" w:rsidRPr="001B03BC">
        <w:rPr>
          <w:b/>
          <w:bCs/>
        </w:rPr>
        <w:t>.р</w:t>
      </w:r>
      <w:proofErr w:type="gramEnd"/>
      <w:r w:rsidR="001B03BC" w:rsidRPr="001B03BC">
        <w:rPr>
          <w:b/>
          <w:bCs/>
        </w:rPr>
        <w:t>уб. (план-758,4)</w:t>
      </w:r>
    </w:p>
    <w:p w:rsidR="00BD39A7" w:rsidRDefault="000D13F3" w:rsidP="004D0E98">
      <w:pPr>
        <w:pStyle w:val="a3"/>
        <w:spacing w:before="0" w:beforeAutospacing="0" w:after="0" w:afterAutospacing="0"/>
        <w:jc w:val="both"/>
        <w:rPr>
          <w:b/>
          <w:bCs/>
        </w:rPr>
      </w:pPr>
      <w:r w:rsidRPr="000D13F3">
        <w:rPr>
          <w:b/>
          <w:bCs/>
        </w:rPr>
        <w:t>Расходная часть консолидированного бюджета Ба</w:t>
      </w:r>
      <w:r w:rsidR="00E92ADF">
        <w:rPr>
          <w:b/>
          <w:bCs/>
        </w:rPr>
        <w:t>рдымского муниципального района</w:t>
      </w:r>
      <w:r w:rsidRPr="000D13F3">
        <w:rPr>
          <w:b/>
          <w:bCs/>
        </w:rPr>
        <w:t xml:space="preserve"> </w:t>
      </w:r>
      <w:r>
        <w:rPr>
          <w:b/>
          <w:bCs/>
        </w:rPr>
        <w:t xml:space="preserve">за </w:t>
      </w:r>
      <w:r w:rsidR="00FE0988" w:rsidRPr="000D13F3">
        <w:rPr>
          <w:b/>
          <w:bCs/>
        </w:rPr>
        <w:t>2016 год</w:t>
      </w:r>
      <w:r w:rsidR="00FE0988">
        <w:rPr>
          <w:b/>
          <w:bCs/>
        </w:rPr>
        <w:t xml:space="preserve"> составляет</w:t>
      </w:r>
      <w:r w:rsidR="00FE0988" w:rsidRPr="000D13F3">
        <w:rPr>
          <w:b/>
          <w:bCs/>
        </w:rPr>
        <w:t xml:space="preserve"> </w:t>
      </w:r>
      <w:r w:rsidR="001B03BC" w:rsidRPr="001B03BC">
        <w:rPr>
          <w:b/>
          <w:bCs/>
        </w:rPr>
        <w:t>759,0 млн</w:t>
      </w:r>
      <w:proofErr w:type="gramStart"/>
      <w:r w:rsidR="001B03BC" w:rsidRPr="001B03BC">
        <w:rPr>
          <w:b/>
          <w:bCs/>
        </w:rPr>
        <w:t>.р</w:t>
      </w:r>
      <w:proofErr w:type="gramEnd"/>
      <w:r w:rsidR="001B03BC" w:rsidRPr="001B03BC">
        <w:rPr>
          <w:b/>
          <w:bCs/>
        </w:rPr>
        <w:t>уб. (план-786,8)</w:t>
      </w:r>
    </w:p>
    <w:p w:rsidR="004D0E98" w:rsidRPr="00336A81" w:rsidRDefault="004D0E98" w:rsidP="004D0E98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8C6B4B" w:rsidRPr="004D0E98" w:rsidRDefault="00E61FDA" w:rsidP="004D0E98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0E98">
        <w:rPr>
          <w:rFonts w:ascii="Times New Roman" w:hAnsi="Times New Roman"/>
          <w:b/>
          <w:sz w:val="24"/>
          <w:szCs w:val="24"/>
        </w:rPr>
        <w:t>Правопорядок и безопасность</w:t>
      </w:r>
    </w:p>
    <w:p w:rsidR="004D0E98" w:rsidRPr="004D0E98" w:rsidRDefault="004D0E98" w:rsidP="004D0E98">
      <w:pPr>
        <w:pStyle w:val="a8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2B5E" w:rsidRPr="005E35C6" w:rsidRDefault="004D0E98" w:rsidP="004D0E9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Бардымский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 один из самых безопасных районов Пермского края и занимает 3 место из 16 районов своего рейда. </w:t>
      </w:r>
      <w:r w:rsidR="00542960" w:rsidRPr="006027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Уровень преступности </w:t>
      </w:r>
      <w:r w:rsidR="00102B5E" w:rsidRPr="005E35C6">
        <w:rPr>
          <w:rFonts w:ascii="Times New Roman" w:hAnsi="Times New Roman" w:cs="Times New Roman"/>
          <w:color w:val="000000"/>
          <w:sz w:val="24"/>
          <w:szCs w:val="24"/>
        </w:rPr>
        <w:t xml:space="preserve">ниже </w:t>
      </w:r>
      <w:r w:rsidR="00542960" w:rsidRPr="005E35C6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9902AE" w:rsidRPr="005E35C6">
        <w:rPr>
          <w:rFonts w:ascii="Times New Roman" w:hAnsi="Times New Roman" w:cs="Times New Roman"/>
          <w:color w:val="000000"/>
          <w:sz w:val="24"/>
          <w:szCs w:val="24"/>
        </w:rPr>
        <w:t>8,1</w:t>
      </w:r>
      <w:r w:rsidR="00542960" w:rsidRPr="005E35C6">
        <w:rPr>
          <w:rFonts w:ascii="Times New Roman" w:hAnsi="Times New Roman" w:cs="Times New Roman"/>
          <w:color w:val="000000"/>
          <w:sz w:val="24"/>
          <w:szCs w:val="24"/>
        </w:rPr>
        <w:t xml:space="preserve"> %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сравнению с 2015 годом</w:t>
      </w:r>
      <w:r w:rsidR="00542960" w:rsidRPr="005E35C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02B5E" w:rsidRPr="005E3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B5E" w:rsidRPr="005E35C6" w:rsidRDefault="009902AE" w:rsidP="00102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Совершено 20</w:t>
      </w:r>
      <w:r w:rsidR="00102B5E" w:rsidRPr="006027FF">
        <w:rPr>
          <w:rFonts w:ascii="Times New Roman" w:hAnsi="Times New Roman" w:cs="Times New Roman"/>
          <w:b/>
          <w:sz w:val="24"/>
          <w:szCs w:val="24"/>
        </w:rPr>
        <w:t xml:space="preserve"> ДТП, на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102B5E" w:rsidRPr="006027FF">
        <w:rPr>
          <w:rFonts w:ascii="Times New Roman" w:hAnsi="Times New Roman" w:cs="Times New Roman"/>
          <w:b/>
          <w:sz w:val="24"/>
          <w:szCs w:val="24"/>
        </w:rPr>
        <w:t xml:space="preserve"> меньше </w:t>
      </w:r>
      <w:r w:rsidR="00102B5E" w:rsidRPr="005E35C6">
        <w:rPr>
          <w:rFonts w:ascii="Times New Roman" w:hAnsi="Times New Roman" w:cs="Times New Roman"/>
          <w:sz w:val="24"/>
          <w:szCs w:val="24"/>
        </w:rPr>
        <w:t>по сравнению с аналогичным периодом.</w:t>
      </w:r>
    </w:p>
    <w:p w:rsidR="00E47AB4" w:rsidRPr="006027FF" w:rsidRDefault="00102B5E" w:rsidP="00102B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7FF">
        <w:rPr>
          <w:rFonts w:ascii="Times New Roman" w:hAnsi="Times New Roman" w:cs="Times New Roman"/>
          <w:b/>
          <w:sz w:val="24"/>
          <w:szCs w:val="24"/>
        </w:rPr>
        <w:tab/>
      </w:r>
      <w:r w:rsidRPr="005E35C6">
        <w:rPr>
          <w:rFonts w:ascii="Times New Roman" w:hAnsi="Times New Roman" w:cs="Times New Roman"/>
          <w:sz w:val="24"/>
          <w:szCs w:val="24"/>
        </w:rPr>
        <w:t>Есть и негативные показатели, такие как</w:t>
      </w:r>
      <w:r w:rsidRPr="006027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94797" w:rsidRPr="006027FF">
        <w:rPr>
          <w:rFonts w:ascii="Times New Roman" w:hAnsi="Times New Roman" w:cs="Times New Roman"/>
          <w:b/>
          <w:sz w:val="24"/>
          <w:szCs w:val="24"/>
        </w:rPr>
        <w:t>управление</w:t>
      </w:r>
      <w:proofErr w:type="gramEnd"/>
      <w:r w:rsidR="00B94797" w:rsidRPr="006027FF">
        <w:rPr>
          <w:rFonts w:ascii="Times New Roman" w:hAnsi="Times New Roman" w:cs="Times New Roman"/>
          <w:b/>
          <w:sz w:val="24"/>
          <w:szCs w:val="24"/>
        </w:rPr>
        <w:t xml:space="preserve"> транспортным средством в нетрезвом состоянии</w:t>
      </w:r>
      <w:r w:rsidR="00E47AB4" w:rsidRPr="006027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47AB4" w:rsidRPr="005E35C6">
        <w:rPr>
          <w:rFonts w:ascii="Times New Roman" w:hAnsi="Times New Roman" w:cs="Times New Roman"/>
          <w:sz w:val="24"/>
          <w:szCs w:val="24"/>
        </w:rPr>
        <w:t xml:space="preserve">было составлено </w:t>
      </w:r>
      <w:r w:rsidR="00B94797" w:rsidRPr="005E35C6">
        <w:rPr>
          <w:rFonts w:ascii="Times New Roman" w:hAnsi="Times New Roman" w:cs="Times New Roman"/>
          <w:sz w:val="24"/>
          <w:szCs w:val="24"/>
        </w:rPr>
        <w:t>2</w:t>
      </w:r>
      <w:r w:rsidR="0005083B" w:rsidRPr="005E35C6">
        <w:rPr>
          <w:rFonts w:ascii="Times New Roman" w:hAnsi="Times New Roman" w:cs="Times New Roman"/>
          <w:sz w:val="24"/>
          <w:szCs w:val="24"/>
        </w:rPr>
        <w:t>97</w:t>
      </w:r>
      <w:r w:rsidR="00026892" w:rsidRPr="005E35C6">
        <w:rPr>
          <w:rFonts w:ascii="Times New Roman" w:hAnsi="Times New Roman" w:cs="Times New Roman"/>
          <w:sz w:val="24"/>
          <w:szCs w:val="24"/>
        </w:rPr>
        <w:t xml:space="preserve"> </w:t>
      </w:r>
      <w:r w:rsidR="00E47AB4" w:rsidRPr="005E35C6">
        <w:rPr>
          <w:rFonts w:ascii="Times New Roman" w:hAnsi="Times New Roman" w:cs="Times New Roman"/>
          <w:sz w:val="24"/>
          <w:szCs w:val="24"/>
        </w:rPr>
        <w:t>административных протоколов</w:t>
      </w:r>
      <w:r w:rsidR="00B94797" w:rsidRPr="005E35C6">
        <w:rPr>
          <w:rFonts w:ascii="Times New Roman" w:hAnsi="Times New Roman" w:cs="Times New Roman"/>
          <w:sz w:val="24"/>
          <w:szCs w:val="24"/>
        </w:rPr>
        <w:t xml:space="preserve">, что </w:t>
      </w:r>
      <w:r w:rsidR="00026892" w:rsidRPr="005E35C6">
        <w:rPr>
          <w:rFonts w:ascii="Times New Roman" w:hAnsi="Times New Roman" w:cs="Times New Roman"/>
          <w:sz w:val="24"/>
          <w:szCs w:val="24"/>
        </w:rPr>
        <w:t xml:space="preserve">на </w:t>
      </w:r>
      <w:r w:rsidR="0005083B" w:rsidRPr="005E35C6">
        <w:rPr>
          <w:rFonts w:ascii="Times New Roman" w:hAnsi="Times New Roman" w:cs="Times New Roman"/>
          <w:sz w:val="24"/>
          <w:szCs w:val="24"/>
        </w:rPr>
        <w:t>42</w:t>
      </w:r>
      <w:r w:rsidR="00026892" w:rsidRPr="005E35C6">
        <w:rPr>
          <w:rFonts w:ascii="Times New Roman" w:hAnsi="Times New Roman" w:cs="Times New Roman"/>
          <w:sz w:val="24"/>
          <w:szCs w:val="24"/>
        </w:rPr>
        <w:t xml:space="preserve">,8 % </w:t>
      </w:r>
      <w:r w:rsidR="00707245" w:rsidRPr="005E35C6">
        <w:rPr>
          <w:rFonts w:ascii="Times New Roman" w:hAnsi="Times New Roman" w:cs="Times New Roman"/>
          <w:sz w:val="24"/>
          <w:szCs w:val="24"/>
        </w:rPr>
        <w:t>вы</w:t>
      </w:r>
      <w:r w:rsidR="00026892" w:rsidRPr="005E35C6">
        <w:rPr>
          <w:rFonts w:ascii="Times New Roman" w:hAnsi="Times New Roman" w:cs="Times New Roman"/>
          <w:sz w:val="24"/>
          <w:szCs w:val="24"/>
        </w:rPr>
        <w:t>ше 2015 года.</w:t>
      </w:r>
      <w:r w:rsidR="00E47AB4" w:rsidRPr="005E35C6">
        <w:rPr>
          <w:rFonts w:ascii="Times New Roman" w:hAnsi="Times New Roman" w:cs="Times New Roman"/>
          <w:sz w:val="24"/>
          <w:szCs w:val="24"/>
        </w:rPr>
        <w:t>,</w:t>
      </w:r>
      <w:r w:rsidR="00026892" w:rsidRPr="005E35C6">
        <w:rPr>
          <w:rFonts w:ascii="Times New Roman" w:hAnsi="Times New Roman" w:cs="Times New Roman"/>
          <w:sz w:val="24"/>
          <w:szCs w:val="24"/>
        </w:rPr>
        <w:t xml:space="preserve"> </w:t>
      </w:r>
      <w:r w:rsidR="00E47AB4" w:rsidRPr="005E35C6">
        <w:rPr>
          <w:rFonts w:ascii="Times New Roman" w:hAnsi="Times New Roman" w:cs="Times New Roman"/>
          <w:sz w:val="24"/>
          <w:szCs w:val="24"/>
        </w:rPr>
        <w:t>для снижения данного показателя проводятся рейды, профилактические акции).</w:t>
      </w:r>
      <w:r w:rsidR="004D0E98">
        <w:rPr>
          <w:rFonts w:ascii="Times New Roman" w:hAnsi="Times New Roman" w:cs="Times New Roman"/>
          <w:b/>
          <w:sz w:val="24"/>
          <w:szCs w:val="24"/>
        </w:rPr>
        <w:t xml:space="preserve"> Повторно были привлечены уже к уголовной ответственности за вождение автомобиля в нетрезвом виде 3 человека.</w:t>
      </w:r>
    </w:p>
    <w:p w:rsidR="00E47AB4" w:rsidRPr="00EA04A4" w:rsidRDefault="00E47AB4" w:rsidP="00E47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FF">
        <w:rPr>
          <w:rFonts w:ascii="Times New Roman" w:hAnsi="Times New Roman" w:cs="Times New Roman"/>
          <w:b/>
          <w:sz w:val="24"/>
          <w:szCs w:val="24"/>
        </w:rPr>
        <w:tab/>
      </w:r>
    </w:p>
    <w:p w:rsidR="00E61FDA" w:rsidRPr="00336A81" w:rsidRDefault="00CD7399" w:rsidP="007D7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81">
        <w:rPr>
          <w:rFonts w:ascii="Times New Roman" w:hAnsi="Times New Roman" w:cs="Times New Roman"/>
          <w:b/>
          <w:sz w:val="24"/>
          <w:szCs w:val="24"/>
        </w:rPr>
        <w:t>3. Социальная сфера</w:t>
      </w:r>
    </w:p>
    <w:p w:rsidR="006B769D" w:rsidRPr="00336A81" w:rsidRDefault="00E7700D" w:rsidP="007D7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81"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="006B769D" w:rsidRPr="00336A81">
        <w:rPr>
          <w:rFonts w:ascii="Times New Roman" w:hAnsi="Times New Roman" w:cs="Times New Roman"/>
          <w:b/>
          <w:sz w:val="24"/>
          <w:szCs w:val="24"/>
        </w:rPr>
        <w:t>Отдел ЗАГС</w:t>
      </w:r>
    </w:p>
    <w:p w:rsidR="006B769D" w:rsidRPr="00336A81" w:rsidRDefault="006B769D" w:rsidP="007D7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A81">
        <w:rPr>
          <w:rFonts w:ascii="Times New Roman" w:hAnsi="Times New Roman" w:cs="Times New Roman"/>
          <w:bCs/>
          <w:sz w:val="24"/>
          <w:szCs w:val="24"/>
        </w:rPr>
        <w:t>Демографическая ситуация</w:t>
      </w:r>
      <w:r w:rsidR="00E47AB4">
        <w:rPr>
          <w:rFonts w:ascii="Times New Roman" w:hAnsi="Times New Roman" w:cs="Times New Roman"/>
          <w:sz w:val="24"/>
          <w:szCs w:val="24"/>
        </w:rPr>
        <w:t xml:space="preserve">: </w:t>
      </w:r>
      <w:r w:rsidR="00E7700D" w:rsidRPr="00336A81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Pr="00336A81">
        <w:rPr>
          <w:rFonts w:ascii="Times New Roman" w:eastAsia="Times New Roman" w:hAnsi="Times New Roman" w:cs="Times New Roman"/>
          <w:b/>
          <w:sz w:val="24"/>
          <w:szCs w:val="24"/>
        </w:rPr>
        <w:t>исленность населения</w:t>
      </w:r>
      <w:r w:rsidRPr="00336A81">
        <w:rPr>
          <w:rFonts w:ascii="Times New Roman" w:eastAsia="Times New Roman" w:hAnsi="Times New Roman" w:cs="Times New Roman"/>
          <w:sz w:val="24"/>
          <w:szCs w:val="24"/>
        </w:rPr>
        <w:t xml:space="preserve"> 25291 </w:t>
      </w:r>
      <w:r w:rsidR="00E7700D" w:rsidRPr="00336A81">
        <w:rPr>
          <w:rFonts w:ascii="Times New Roman" w:eastAsia="Times New Roman" w:hAnsi="Times New Roman" w:cs="Times New Roman"/>
          <w:sz w:val="24"/>
          <w:szCs w:val="24"/>
        </w:rPr>
        <w:t xml:space="preserve">чел. </w:t>
      </w:r>
    </w:p>
    <w:p w:rsidR="006B769D" w:rsidRPr="00336A81" w:rsidRDefault="00E47AB4" w:rsidP="006B76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47AB4">
        <w:rPr>
          <w:rFonts w:ascii="Times New Roman" w:hAnsi="Times New Roman" w:cs="Times New Roman"/>
          <w:b/>
          <w:sz w:val="24"/>
          <w:szCs w:val="24"/>
        </w:rPr>
        <w:t>родилось</w:t>
      </w:r>
      <w:r w:rsidR="00E7700D" w:rsidRPr="00336A81">
        <w:rPr>
          <w:rFonts w:ascii="Times New Roman" w:hAnsi="Times New Roman" w:cs="Times New Roman"/>
          <w:sz w:val="24"/>
          <w:szCs w:val="24"/>
        </w:rPr>
        <w:t xml:space="preserve"> </w:t>
      </w:r>
      <w:r w:rsidR="0013259D">
        <w:rPr>
          <w:rFonts w:ascii="Times New Roman" w:hAnsi="Times New Roman" w:cs="Times New Roman"/>
          <w:sz w:val="24"/>
          <w:szCs w:val="24"/>
        </w:rPr>
        <w:t>356</w:t>
      </w:r>
      <w:r w:rsidR="006B769D" w:rsidRPr="00336A81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E7700D" w:rsidRPr="00336A81">
        <w:rPr>
          <w:rFonts w:ascii="Times New Roman" w:hAnsi="Times New Roman" w:cs="Times New Roman"/>
          <w:sz w:val="24"/>
          <w:szCs w:val="24"/>
        </w:rPr>
        <w:t>(</w:t>
      </w:r>
      <w:r w:rsidR="006B769D" w:rsidRPr="00336A81">
        <w:rPr>
          <w:rFonts w:ascii="Times New Roman" w:hAnsi="Times New Roman" w:cs="Times New Roman"/>
          <w:sz w:val="24"/>
          <w:szCs w:val="24"/>
        </w:rPr>
        <w:t>1</w:t>
      </w:r>
      <w:r w:rsidR="006027FF">
        <w:rPr>
          <w:rFonts w:ascii="Times New Roman" w:hAnsi="Times New Roman" w:cs="Times New Roman"/>
          <w:sz w:val="24"/>
          <w:szCs w:val="24"/>
        </w:rPr>
        <w:t>74</w:t>
      </w:r>
      <w:r w:rsidR="006B769D" w:rsidRPr="00336A81">
        <w:rPr>
          <w:rFonts w:ascii="Times New Roman" w:hAnsi="Times New Roman" w:cs="Times New Roman"/>
          <w:sz w:val="24"/>
          <w:szCs w:val="24"/>
        </w:rPr>
        <w:t xml:space="preserve"> мальчиков и 1</w:t>
      </w:r>
      <w:r w:rsidR="006027FF">
        <w:rPr>
          <w:rFonts w:ascii="Times New Roman" w:hAnsi="Times New Roman" w:cs="Times New Roman"/>
          <w:sz w:val="24"/>
          <w:szCs w:val="24"/>
        </w:rPr>
        <w:t>82</w:t>
      </w:r>
      <w:r w:rsidR="006B769D" w:rsidRPr="00336A81">
        <w:rPr>
          <w:rFonts w:ascii="Times New Roman" w:hAnsi="Times New Roman" w:cs="Times New Roman"/>
          <w:sz w:val="24"/>
          <w:szCs w:val="24"/>
        </w:rPr>
        <w:t xml:space="preserve"> девочек</w:t>
      </w:r>
      <w:r w:rsidR="006027FF">
        <w:rPr>
          <w:rFonts w:ascii="Times New Roman" w:hAnsi="Times New Roman" w:cs="Times New Roman"/>
          <w:sz w:val="24"/>
          <w:szCs w:val="24"/>
        </w:rPr>
        <w:t>), (2015-364)</w:t>
      </w:r>
    </w:p>
    <w:p w:rsidR="006B769D" w:rsidRPr="00336A81" w:rsidRDefault="00E47AB4" w:rsidP="006B76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умерло</w:t>
      </w:r>
      <w:r w:rsidR="006B769D" w:rsidRPr="00336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69D" w:rsidRPr="00336A81">
        <w:rPr>
          <w:rFonts w:ascii="Times New Roman" w:hAnsi="Times New Roman" w:cs="Times New Roman"/>
          <w:sz w:val="24"/>
          <w:szCs w:val="24"/>
        </w:rPr>
        <w:t>4</w:t>
      </w:r>
      <w:r w:rsidR="006027FF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="006027FF">
        <w:rPr>
          <w:rFonts w:ascii="Times New Roman" w:hAnsi="Times New Roman" w:cs="Times New Roman"/>
          <w:sz w:val="24"/>
          <w:szCs w:val="24"/>
        </w:rPr>
        <w:t>, (2015-435)</w:t>
      </w:r>
      <w:r w:rsidR="00E7700D" w:rsidRPr="00336A81">
        <w:rPr>
          <w:rFonts w:ascii="Times New Roman" w:hAnsi="Times New Roman" w:cs="Times New Roman"/>
          <w:sz w:val="24"/>
          <w:szCs w:val="24"/>
        </w:rPr>
        <w:t>;</w:t>
      </w:r>
    </w:p>
    <w:p w:rsidR="006B769D" w:rsidRPr="00336A81" w:rsidRDefault="006B769D" w:rsidP="006B76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A81">
        <w:rPr>
          <w:rFonts w:ascii="Times New Roman" w:hAnsi="Times New Roman" w:cs="Times New Roman"/>
          <w:b/>
          <w:sz w:val="24"/>
          <w:szCs w:val="24"/>
        </w:rPr>
        <w:t>вступили в брак</w:t>
      </w:r>
      <w:r w:rsidRPr="00336A81">
        <w:rPr>
          <w:rFonts w:ascii="Times New Roman" w:hAnsi="Times New Roman" w:cs="Times New Roman"/>
          <w:sz w:val="24"/>
          <w:szCs w:val="24"/>
        </w:rPr>
        <w:t xml:space="preserve"> </w:t>
      </w:r>
      <w:r w:rsidR="004D4537" w:rsidRPr="00336A81">
        <w:rPr>
          <w:rFonts w:ascii="Times New Roman" w:hAnsi="Times New Roman" w:cs="Times New Roman"/>
          <w:sz w:val="24"/>
          <w:szCs w:val="24"/>
        </w:rPr>
        <w:t>1</w:t>
      </w:r>
      <w:r w:rsidR="006027FF">
        <w:rPr>
          <w:rFonts w:ascii="Times New Roman" w:hAnsi="Times New Roman" w:cs="Times New Roman"/>
          <w:sz w:val="24"/>
          <w:szCs w:val="24"/>
        </w:rPr>
        <w:t>5</w:t>
      </w:r>
      <w:r w:rsidR="004D4537" w:rsidRPr="00336A81">
        <w:rPr>
          <w:rFonts w:ascii="Times New Roman" w:hAnsi="Times New Roman" w:cs="Times New Roman"/>
          <w:sz w:val="24"/>
          <w:szCs w:val="24"/>
        </w:rPr>
        <w:t>8  пар</w:t>
      </w:r>
      <w:r w:rsidR="00E47AB4">
        <w:rPr>
          <w:rFonts w:ascii="Times New Roman" w:hAnsi="Times New Roman" w:cs="Times New Roman"/>
          <w:sz w:val="24"/>
          <w:szCs w:val="24"/>
        </w:rPr>
        <w:t xml:space="preserve"> (2015 – 196)</w:t>
      </w:r>
      <w:r w:rsidR="00E7700D" w:rsidRPr="00336A81">
        <w:rPr>
          <w:rFonts w:ascii="Times New Roman" w:hAnsi="Times New Roman" w:cs="Times New Roman"/>
          <w:sz w:val="24"/>
          <w:szCs w:val="24"/>
        </w:rPr>
        <w:t>;</w:t>
      </w:r>
    </w:p>
    <w:p w:rsidR="006B769D" w:rsidRPr="00336A81" w:rsidRDefault="00E7700D" w:rsidP="006B76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A81">
        <w:rPr>
          <w:rFonts w:ascii="Times New Roman" w:hAnsi="Times New Roman" w:cs="Times New Roman"/>
          <w:b/>
          <w:sz w:val="24"/>
          <w:szCs w:val="24"/>
        </w:rPr>
        <w:t>ч</w:t>
      </w:r>
      <w:r w:rsidR="006B769D" w:rsidRPr="00336A81">
        <w:rPr>
          <w:rFonts w:ascii="Times New Roman" w:hAnsi="Times New Roman" w:cs="Times New Roman"/>
          <w:b/>
          <w:sz w:val="24"/>
          <w:szCs w:val="24"/>
        </w:rPr>
        <w:t>исло разводов</w:t>
      </w:r>
      <w:r w:rsidR="006B769D" w:rsidRPr="00336A8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6027FF">
        <w:rPr>
          <w:rFonts w:ascii="Times New Roman" w:hAnsi="Times New Roman" w:cs="Times New Roman"/>
          <w:sz w:val="24"/>
          <w:szCs w:val="24"/>
        </w:rPr>
        <w:t>82</w:t>
      </w:r>
      <w:r w:rsidR="00E47AB4">
        <w:rPr>
          <w:rFonts w:ascii="Times New Roman" w:hAnsi="Times New Roman" w:cs="Times New Roman"/>
          <w:sz w:val="24"/>
          <w:szCs w:val="24"/>
        </w:rPr>
        <w:t xml:space="preserve"> (2015 – 105)</w:t>
      </w:r>
      <w:r w:rsidR="00996C10" w:rsidRPr="00336A81">
        <w:rPr>
          <w:rFonts w:ascii="Times New Roman" w:hAnsi="Times New Roman" w:cs="Times New Roman"/>
          <w:sz w:val="24"/>
          <w:szCs w:val="24"/>
        </w:rPr>
        <w:t>.</w:t>
      </w:r>
    </w:p>
    <w:p w:rsidR="00E92ADF" w:rsidRPr="00336A81" w:rsidRDefault="00E92ADF" w:rsidP="007870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C6" w:rsidRPr="005E35C6" w:rsidRDefault="00E7700D" w:rsidP="004D0E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81">
        <w:rPr>
          <w:rFonts w:ascii="Times New Roman" w:hAnsi="Times New Roman" w:cs="Times New Roman"/>
          <w:b/>
          <w:sz w:val="24"/>
          <w:szCs w:val="24"/>
        </w:rPr>
        <w:t>3.2 Здравоохранение</w:t>
      </w:r>
    </w:p>
    <w:p w:rsidR="005E35C6" w:rsidRDefault="005E35C6" w:rsidP="005E35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5C6">
        <w:rPr>
          <w:rFonts w:ascii="Times New Roman" w:hAnsi="Times New Roman" w:cs="Times New Roman"/>
          <w:b/>
          <w:sz w:val="24"/>
          <w:szCs w:val="24"/>
        </w:rPr>
        <w:t>Общий объем финансовых средств</w:t>
      </w:r>
      <w:r w:rsidRPr="005E35C6">
        <w:rPr>
          <w:rFonts w:ascii="Times New Roman" w:hAnsi="Times New Roman" w:cs="Times New Roman"/>
          <w:sz w:val="24"/>
          <w:szCs w:val="24"/>
        </w:rPr>
        <w:t xml:space="preserve"> </w:t>
      </w:r>
      <w:r w:rsidR="00AF6620">
        <w:rPr>
          <w:rFonts w:ascii="Times New Roman" w:hAnsi="Times New Roman" w:cs="Times New Roman"/>
          <w:sz w:val="24"/>
          <w:szCs w:val="24"/>
        </w:rPr>
        <w:t xml:space="preserve">для ЦРБ </w:t>
      </w:r>
      <w:r w:rsidRPr="005E35C6">
        <w:rPr>
          <w:rFonts w:ascii="Times New Roman" w:hAnsi="Times New Roman" w:cs="Times New Roman"/>
          <w:b/>
          <w:sz w:val="24"/>
          <w:szCs w:val="24"/>
        </w:rPr>
        <w:t>за счет бюджета Пермского края – 12,3 млн</w:t>
      </w:r>
      <w:proofErr w:type="gramStart"/>
      <w:r w:rsidRPr="005E35C6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5E35C6">
        <w:rPr>
          <w:rFonts w:ascii="Times New Roman" w:hAnsi="Times New Roman" w:cs="Times New Roman"/>
          <w:b/>
          <w:sz w:val="24"/>
          <w:szCs w:val="24"/>
        </w:rPr>
        <w:t>уб.</w:t>
      </w:r>
    </w:p>
    <w:p w:rsidR="006E729F" w:rsidRDefault="006E729F" w:rsidP="005E35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ED3">
        <w:rPr>
          <w:rFonts w:ascii="Times New Roman" w:hAnsi="Times New Roman" w:cs="Times New Roman"/>
          <w:b/>
          <w:sz w:val="24"/>
          <w:szCs w:val="24"/>
        </w:rPr>
        <w:t xml:space="preserve">В августе 2016 года МАДОУ «Колос» была получена медицинская лицензия на предоставление следующих услуг: оказание санаторно-курортного лечения по: педиатрии, сестринскому делу в педиатрии, лечебной физкультуре, медицинскому массажу, физиотерапии. </w:t>
      </w:r>
    </w:p>
    <w:p w:rsidR="008B6EB5" w:rsidRPr="00094ED3" w:rsidRDefault="008B6EB5" w:rsidP="005E35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343" w:rsidRDefault="00D06343" w:rsidP="00D0634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81">
        <w:rPr>
          <w:rFonts w:ascii="Times New Roman" w:hAnsi="Times New Roman" w:cs="Times New Roman"/>
          <w:b/>
          <w:sz w:val="24"/>
          <w:szCs w:val="24"/>
        </w:rPr>
        <w:t>3.3 Образование</w:t>
      </w:r>
    </w:p>
    <w:p w:rsidR="004D0E98" w:rsidRDefault="004D0E98" w:rsidP="00D0634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185" w:rsidRPr="00336A81" w:rsidRDefault="000B5185" w:rsidP="000B5185">
      <w:pPr>
        <w:pStyle w:val="aa"/>
        <w:spacing w:after="0"/>
        <w:jc w:val="both"/>
      </w:pPr>
      <w:r>
        <w:tab/>
      </w:r>
      <w:r w:rsidR="004D0E98" w:rsidRPr="004D0E98">
        <w:rPr>
          <w:color w:val="000000"/>
        </w:rPr>
        <w:t xml:space="preserve">Сеть общеобразовательных организаций в </w:t>
      </w:r>
      <w:proofErr w:type="spellStart"/>
      <w:r w:rsidR="004D0E98" w:rsidRPr="004D0E98">
        <w:rPr>
          <w:color w:val="000000"/>
        </w:rPr>
        <w:t>Бардымском</w:t>
      </w:r>
      <w:proofErr w:type="spellEnd"/>
      <w:r w:rsidR="004D0E98" w:rsidRPr="004D0E98">
        <w:rPr>
          <w:color w:val="000000"/>
        </w:rPr>
        <w:t xml:space="preserve"> районе состоит из </w:t>
      </w:r>
      <w:r w:rsidR="004D0E98" w:rsidRPr="004D0E98">
        <w:rPr>
          <w:b/>
          <w:color w:val="000000"/>
        </w:rPr>
        <w:t>16 общеобразовательных организаций и 1 специальной (коррекционной) школы-</w:t>
      </w:r>
      <w:r w:rsidR="004D0E98" w:rsidRPr="004D0E98">
        <w:rPr>
          <w:b/>
          <w:color w:val="000000"/>
        </w:rPr>
        <w:lastRenderedPageBreak/>
        <w:t>интерната</w:t>
      </w:r>
      <w:r w:rsidR="004D0E98" w:rsidRPr="004D0E98">
        <w:rPr>
          <w:color w:val="000000"/>
        </w:rPr>
        <w:t>. В составе общеобразовательных организаций – 23 структурных подразделения для детей дошкольного возраста, 7 структурных подразделений для учащихся начальных классов и 1 структурное подразделение основного общего образования.</w:t>
      </w:r>
      <w:r w:rsidR="004D0E98" w:rsidRPr="004D0E98">
        <w:rPr>
          <w:color w:val="000000"/>
          <w:sz w:val="27"/>
          <w:szCs w:val="27"/>
        </w:rPr>
        <w:t xml:space="preserve"> </w:t>
      </w:r>
      <w:r w:rsidR="004D0E98" w:rsidRPr="004D0E98">
        <w:rPr>
          <w:color w:val="000000"/>
        </w:rPr>
        <w:t xml:space="preserve">Все образовательные организации имеют лицензию на ведение образовательной деятельности и свидетельство о государственной аккредитации. </w:t>
      </w:r>
      <w:r w:rsidRPr="004D0E98">
        <w:rPr>
          <w:b/>
        </w:rPr>
        <w:t>Образовательные</w:t>
      </w:r>
      <w:r w:rsidRPr="00094ED3">
        <w:rPr>
          <w:b/>
        </w:rPr>
        <w:t xml:space="preserve"> организации обеспечены кадрами на 100%.</w:t>
      </w:r>
      <w:r w:rsidRPr="00336A81">
        <w:t xml:space="preserve"> </w:t>
      </w:r>
    </w:p>
    <w:p w:rsidR="000B5185" w:rsidRPr="008B6EB5" w:rsidRDefault="000B5185" w:rsidP="000B5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ED3"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r w:rsidRPr="00094ED3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государственной итоговой аттестации</w:t>
      </w:r>
      <w:r w:rsidRPr="00094ED3">
        <w:rPr>
          <w:rFonts w:ascii="Times New Roman" w:hAnsi="Times New Roman" w:cs="Times New Roman"/>
          <w:b/>
          <w:sz w:val="24"/>
          <w:szCs w:val="24"/>
        </w:rPr>
        <w:t xml:space="preserve"> 2016 года </w:t>
      </w:r>
      <w:r w:rsidRPr="008B6EB5">
        <w:rPr>
          <w:rFonts w:ascii="Times New Roman" w:hAnsi="Times New Roman" w:cs="Times New Roman"/>
          <w:sz w:val="24"/>
          <w:szCs w:val="24"/>
        </w:rPr>
        <w:t>289 обучающихся  9 классов успешно окончили основную школу(100%);</w:t>
      </w:r>
      <w:r w:rsidRPr="00094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EB5">
        <w:rPr>
          <w:rFonts w:ascii="Times New Roman" w:hAnsi="Times New Roman" w:cs="Times New Roman"/>
          <w:sz w:val="24"/>
          <w:szCs w:val="24"/>
        </w:rPr>
        <w:t xml:space="preserve">аттестат об основном общем образовании </w:t>
      </w:r>
      <w:r w:rsidRPr="008B6EB5">
        <w:rPr>
          <w:rFonts w:ascii="Times New Roman" w:hAnsi="Times New Roman" w:cs="Times New Roman"/>
          <w:b/>
          <w:sz w:val="24"/>
          <w:szCs w:val="24"/>
        </w:rPr>
        <w:t>с отличием получили 11 выпускников</w:t>
      </w:r>
      <w:r w:rsidRPr="008B6EB5">
        <w:rPr>
          <w:rFonts w:ascii="Times New Roman" w:hAnsi="Times New Roman" w:cs="Times New Roman"/>
          <w:sz w:val="24"/>
          <w:szCs w:val="24"/>
        </w:rPr>
        <w:t xml:space="preserve"> основных общеобразовательных школ района.</w:t>
      </w:r>
      <w:r w:rsidRPr="00094ED3">
        <w:rPr>
          <w:rFonts w:ascii="Times New Roman" w:hAnsi="Times New Roman" w:cs="Times New Roman"/>
          <w:b/>
          <w:sz w:val="24"/>
          <w:szCs w:val="24"/>
        </w:rPr>
        <w:t xml:space="preserve"> По итогам ЕГЭ 2016 года </w:t>
      </w:r>
      <w:r w:rsidRPr="008B6EB5">
        <w:rPr>
          <w:rFonts w:ascii="Times New Roman" w:hAnsi="Times New Roman" w:cs="Times New Roman"/>
          <w:sz w:val="24"/>
          <w:szCs w:val="24"/>
        </w:rPr>
        <w:t>получили аттестат о среднем общем образовании 129 обучающихся 11 классов (100%);</w:t>
      </w:r>
      <w:r w:rsidRPr="00094ED3">
        <w:rPr>
          <w:rFonts w:ascii="Times New Roman" w:hAnsi="Times New Roman" w:cs="Times New Roman"/>
          <w:b/>
          <w:sz w:val="24"/>
          <w:szCs w:val="24"/>
        </w:rPr>
        <w:t xml:space="preserve">   аттестат с отличием и медаль </w:t>
      </w:r>
      <w:r w:rsidRPr="008B6EB5">
        <w:rPr>
          <w:rFonts w:ascii="Times New Roman" w:hAnsi="Times New Roman" w:cs="Times New Roman"/>
          <w:sz w:val="24"/>
          <w:szCs w:val="24"/>
        </w:rPr>
        <w:t xml:space="preserve">«За особые успехи в учении» вручены  12 выпускникам. </w:t>
      </w:r>
      <w:r w:rsidRPr="008B6EB5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</w:t>
      </w:r>
    </w:p>
    <w:p w:rsidR="00D06343" w:rsidRPr="00336A81" w:rsidRDefault="00D06343" w:rsidP="00D06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A81">
        <w:rPr>
          <w:rFonts w:ascii="Times New Roman" w:hAnsi="Times New Roman" w:cs="Times New Roman"/>
          <w:b/>
          <w:sz w:val="24"/>
          <w:szCs w:val="24"/>
        </w:rPr>
        <w:tab/>
      </w:r>
      <w:r w:rsidRPr="00094ED3">
        <w:rPr>
          <w:rFonts w:ascii="Times New Roman" w:hAnsi="Times New Roman" w:cs="Times New Roman"/>
          <w:b/>
          <w:sz w:val="24"/>
          <w:szCs w:val="24"/>
        </w:rPr>
        <w:t>Дошкольные образовательные организации посещают 1636 детей:</w:t>
      </w:r>
      <w:r w:rsidRPr="00336A81">
        <w:rPr>
          <w:rFonts w:ascii="Times New Roman" w:hAnsi="Times New Roman" w:cs="Times New Roman"/>
          <w:sz w:val="24"/>
          <w:szCs w:val="24"/>
        </w:rPr>
        <w:t xml:space="preserve"> </w:t>
      </w:r>
      <w:r w:rsidRPr="00094ED3">
        <w:rPr>
          <w:rFonts w:ascii="Times New Roman" w:hAnsi="Times New Roman" w:cs="Times New Roman"/>
          <w:b/>
          <w:sz w:val="24"/>
          <w:szCs w:val="24"/>
        </w:rPr>
        <w:t>Дошкольным образованием  охвачено 78%  детей в возрасте от 1,5 до 3 лет, 100%  детей - от 3 до 7 лет.</w:t>
      </w:r>
      <w:r w:rsidRPr="00336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343" w:rsidRPr="00336A81" w:rsidRDefault="00D06343" w:rsidP="00D06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A81">
        <w:rPr>
          <w:rFonts w:ascii="Times New Roman" w:hAnsi="Times New Roman" w:cs="Times New Roman"/>
          <w:sz w:val="24"/>
          <w:szCs w:val="24"/>
        </w:rPr>
        <w:t xml:space="preserve">В 2015-16 учебном году дополнительно  </w:t>
      </w:r>
      <w:r w:rsidRPr="00094ED3">
        <w:rPr>
          <w:rFonts w:ascii="Times New Roman" w:hAnsi="Times New Roman" w:cs="Times New Roman"/>
          <w:b/>
          <w:sz w:val="24"/>
          <w:szCs w:val="24"/>
        </w:rPr>
        <w:t>были созданы</w:t>
      </w:r>
      <w:r w:rsidR="000B5185" w:rsidRPr="00094ED3">
        <w:rPr>
          <w:rFonts w:ascii="Times New Roman" w:hAnsi="Times New Roman" w:cs="Times New Roman"/>
          <w:b/>
          <w:sz w:val="24"/>
          <w:szCs w:val="24"/>
        </w:rPr>
        <w:t xml:space="preserve"> места</w:t>
      </w:r>
      <w:r w:rsidRPr="00336A81">
        <w:rPr>
          <w:rFonts w:ascii="Times New Roman" w:hAnsi="Times New Roman" w:cs="Times New Roman"/>
          <w:sz w:val="24"/>
          <w:szCs w:val="24"/>
        </w:rPr>
        <w:t>:</w:t>
      </w:r>
    </w:p>
    <w:p w:rsidR="00D06343" w:rsidRPr="00336A81" w:rsidRDefault="00D06343" w:rsidP="00D063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A81">
        <w:rPr>
          <w:rFonts w:ascii="Times New Roman" w:hAnsi="Times New Roman" w:cs="Times New Roman"/>
          <w:sz w:val="24"/>
          <w:szCs w:val="24"/>
        </w:rPr>
        <w:t>в МБОУ «</w:t>
      </w:r>
      <w:proofErr w:type="spellStart"/>
      <w:r w:rsidRPr="00094ED3">
        <w:rPr>
          <w:rFonts w:ascii="Times New Roman" w:hAnsi="Times New Roman" w:cs="Times New Roman"/>
          <w:b/>
          <w:sz w:val="24"/>
          <w:szCs w:val="24"/>
        </w:rPr>
        <w:t>Березниковская</w:t>
      </w:r>
      <w:proofErr w:type="spellEnd"/>
      <w:r w:rsidRPr="00094ED3">
        <w:rPr>
          <w:rFonts w:ascii="Times New Roman" w:hAnsi="Times New Roman" w:cs="Times New Roman"/>
          <w:b/>
          <w:sz w:val="24"/>
          <w:szCs w:val="24"/>
        </w:rPr>
        <w:t xml:space="preserve"> СОШ им М.Г. </w:t>
      </w:r>
      <w:proofErr w:type="spellStart"/>
      <w:r w:rsidRPr="00094ED3">
        <w:rPr>
          <w:rFonts w:ascii="Times New Roman" w:hAnsi="Times New Roman" w:cs="Times New Roman"/>
          <w:b/>
          <w:sz w:val="24"/>
          <w:szCs w:val="24"/>
        </w:rPr>
        <w:t>Имашева</w:t>
      </w:r>
      <w:proofErr w:type="spellEnd"/>
      <w:r w:rsidRPr="00094ED3">
        <w:rPr>
          <w:rFonts w:ascii="Times New Roman" w:hAnsi="Times New Roman" w:cs="Times New Roman"/>
          <w:b/>
          <w:sz w:val="24"/>
          <w:szCs w:val="24"/>
        </w:rPr>
        <w:t>» -  45 мест</w:t>
      </w:r>
      <w:r w:rsidRPr="00336A81">
        <w:rPr>
          <w:rFonts w:ascii="Times New Roman" w:hAnsi="Times New Roman" w:cs="Times New Roman"/>
          <w:sz w:val="24"/>
          <w:szCs w:val="24"/>
        </w:rPr>
        <w:t xml:space="preserve"> (по</w:t>
      </w:r>
      <w:r w:rsidR="000B5185">
        <w:rPr>
          <w:rFonts w:ascii="Times New Roman" w:hAnsi="Times New Roman" w:cs="Times New Roman"/>
          <w:sz w:val="24"/>
          <w:szCs w:val="24"/>
        </w:rPr>
        <w:t>сле проведения ремонтных работ)</w:t>
      </w:r>
    </w:p>
    <w:p w:rsidR="00D06343" w:rsidRPr="00336A81" w:rsidRDefault="00D06343" w:rsidP="00D063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A81">
        <w:rPr>
          <w:rFonts w:ascii="Times New Roman" w:hAnsi="Times New Roman" w:cs="Times New Roman"/>
          <w:sz w:val="24"/>
          <w:szCs w:val="24"/>
        </w:rPr>
        <w:t xml:space="preserve">в частном </w:t>
      </w:r>
      <w:r w:rsidR="000B5185">
        <w:rPr>
          <w:rFonts w:ascii="Times New Roman" w:hAnsi="Times New Roman" w:cs="Times New Roman"/>
          <w:sz w:val="24"/>
          <w:szCs w:val="24"/>
        </w:rPr>
        <w:t>детском саду «</w:t>
      </w:r>
      <w:proofErr w:type="spellStart"/>
      <w:r w:rsidR="000B5185" w:rsidRPr="00094ED3">
        <w:rPr>
          <w:rFonts w:ascii="Times New Roman" w:hAnsi="Times New Roman" w:cs="Times New Roman"/>
          <w:b/>
          <w:sz w:val="24"/>
          <w:szCs w:val="24"/>
        </w:rPr>
        <w:t>Дарина</w:t>
      </w:r>
      <w:proofErr w:type="spellEnd"/>
      <w:r w:rsidR="000B5185" w:rsidRPr="00094ED3">
        <w:rPr>
          <w:rFonts w:ascii="Times New Roman" w:hAnsi="Times New Roman" w:cs="Times New Roman"/>
          <w:b/>
          <w:sz w:val="24"/>
          <w:szCs w:val="24"/>
        </w:rPr>
        <w:t>» - 60 мест</w:t>
      </w:r>
    </w:p>
    <w:p w:rsidR="00D06343" w:rsidRPr="00094ED3" w:rsidRDefault="00D06343" w:rsidP="00D063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A81">
        <w:rPr>
          <w:rFonts w:ascii="Times New Roman" w:hAnsi="Times New Roman" w:cs="Times New Roman"/>
          <w:sz w:val="24"/>
          <w:szCs w:val="24"/>
        </w:rPr>
        <w:t xml:space="preserve">частный </w:t>
      </w:r>
      <w:r w:rsidRPr="00094ED3">
        <w:rPr>
          <w:rFonts w:ascii="Times New Roman" w:hAnsi="Times New Roman" w:cs="Times New Roman"/>
          <w:b/>
          <w:sz w:val="24"/>
          <w:szCs w:val="24"/>
        </w:rPr>
        <w:t>детский сад «Карусель»</w:t>
      </w:r>
      <w:r w:rsidRPr="00336A81">
        <w:rPr>
          <w:rFonts w:ascii="Times New Roman" w:hAnsi="Times New Roman" w:cs="Times New Roman"/>
          <w:sz w:val="24"/>
          <w:szCs w:val="24"/>
        </w:rPr>
        <w:t xml:space="preserve"> </w:t>
      </w:r>
      <w:r w:rsidRPr="00094ED3">
        <w:rPr>
          <w:rFonts w:ascii="Times New Roman" w:hAnsi="Times New Roman" w:cs="Times New Roman"/>
          <w:b/>
          <w:sz w:val="24"/>
          <w:szCs w:val="24"/>
        </w:rPr>
        <w:t>для детей в возр</w:t>
      </w:r>
      <w:r w:rsidR="000B5185" w:rsidRPr="00094ED3">
        <w:rPr>
          <w:rFonts w:ascii="Times New Roman" w:hAnsi="Times New Roman" w:cs="Times New Roman"/>
          <w:b/>
          <w:sz w:val="24"/>
          <w:szCs w:val="24"/>
        </w:rPr>
        <w:t>асте от 1,5 до 3 лет на 40 мест</w:t>
      </w:r>
    </w:p>
    <w:p w:rsidR="00D06343" w:rsidRPr="00336A81" w:rsidRDefault="00D06343" w:rsidP="00D063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A81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336A81">
        <w:rPr>
          <w:rFonts w:ascii="Times New Roman" w:hAnsi="Times New Roman" w:cs="Times New Roman"/>
          <w:sz w:val="24"/>
          <w:szCs w:val="24"/>
        </w:rPr>
        <w:t>Сакаева</w:t>
      </w:r>
      <w:proofErr w:type="spellEnd"/>
      <w:r w:rsidRPr="00336A81">
        <w:rPr>
          <w:rFonts w:ascii="Times New Roman" w:hAnsi="Times New Roman" w:cs="Times New Roman"/>
          <w:sz w:val="24"/>
          <w:szCs w:val="24"/>
        </w:rPr>
        <w:t xml:space="preserve"> Г.Т. ЧДС «</w:t>
      </w:r>
      <w:proofErr w:type="spellStart"/>
      <w:r w:rsidRPr="00094ED3">
        <w:rPr>
          <w:rFonts w:ascii="Times New Roman" w:hAnsi="Times New Roman" w:cs="Times New Roman"/>
          <w:b/>
          <w:sz w:val="24"/>
          <w:szCs w:val="24"/>
        </w:rPr>
        <w:t>Растишка</w:t>
      </w:r>
      <w:proofErr w:type="spellEnd"/>
      <w:r w:rsidRPr="00094ED3">
        <w:rPr>
          <w:rFonts w:ascii="Times New Roman" w:hAnsi="Times New Roman" w:cs="Times New Roman"/>
          <w:b/>
          <w:sz w:val="24"/>
          <w:szCs w:val="24"/>
        </w:rPr>
        <w:t>» - 30 мест</w:t>
      </w:r>
      <w:r w:rsidRPr="00336A81">
        <w:rPr>
          <w:rFonts w:ascii="Times New Roman" w:hAnsi="Times New Roman" w:cs="Times New Roman"/>
          <w:sz w:val="24"/>
          <w:szCs w:val="24"/>
        </w:rPr>
        <w:t>.</w:t>
      </w:r>
    </w:p>
    <w:p w:rsidR="000B5185" w:rsidRDefault="00D06343" w:rsidP="008B6E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6A8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06343" w:rsidRPr="00094ED3" w:rsidRDefault="00D06343" w:rsidP="00D063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ED3">
        <w:rPr>
          <w:rFonts w:ascii="Times New Roman" w:hAnsi="Times New Roman" w:cs="Times New Roman"/>
          <w:b/>
          <w:sz w:val="24"/>
          <w:szCs w:val="24"/>
        </w:rPr>
        <w:t xml:space="preserve">В 2016 году приобретено 3 автобуса: </w:t>
      </w:r>
      <w:r w:rsidRPr="008B6EB5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8B6EB5">
        <w:rPr>
          <w:rFonts w:ascii="Times New Roman" w:hAnsi="Times New Roman" w:cs="Times New Roman"/>
          <w:sz w:val="24"/>
          <w:szCs w:val="24"/>
        </w:rPr>
        <w:t>Сарашевской</w:t>
      </w:r>
      <w:proofErr w:type="spellEnd"/>
      <w:r w:rsidRPr="008B6E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EB5">
        <w:rPr>
          <w:rFonts w:ascii="Times New Roman" w:hAnsi="Times New Roman" w:cs="Times New Roman"/>
          <w:sz w:val="24"/>
          <w:szCs w:val="24"/>
        </w:rPr>
        <w:t>Тюндюковской</w:t>
      </w:r>
      <w:proofErr w:type="spellEnd"/>
      <w:r w:rsidRPr="008B6E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6EB5">
        <w:rPr>
          <w:rFonts w:ascii="Times New Roman" w:hAnsi="Times New Roman" w:cs="Times New Roman"/>
          <w:sz w:val="24"/>
          <w:szCs w:val="24"/>
        </w:rPr>
        <w:t>Ново-Ашапской</w:t>
      </w:r>
      <w:proofErr w:type="spellEnd"/>
      <w:r w:rsidRPr="008B6EB5">
        <w:rPr>
          <w:rFonts w:ascii="Times New Roman" w:hAnsi="Times New Roman" w:cs="Times New Roman"/>
          <w:sz w:val="24"/>
          <w:szCs w:val="24"/>
        </w:rPr>
        <w:t xml:space="preserve"> школ, общей стоимостью 4,4 млн. руб.</w:t>
      </w:r>
      <w:r w:rsidRPr="00094E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6343" w:rsidRPr="000C6DF7" w:rsidRDefault="00603EF4" w:rsidP="00802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DF7">
        <w:rPr>
          <w:rFonts w:ascii="Times New Roman" w:hAnsi="Times New Roman" w:cs="Times New Roman"/>
          <w:b/>
          <w:sz w:val="24"/>
          <w:szCs w:val="24"/>
        </w:rPr>
        <w:t>Пр</w:t>
      </w:r>
      <w:r w:rsidR="008B6EB5">
        <w:rPr>
          <w:rFonts w:ascii="Times New Roman" w:hAnsi="Times New Roman" w:cs="Times New Roman"/>
          <w:b/>
          <w:sz w:val="24"/>
          <w:szCs w:val="24"/>
        </w:rPr>
        <w:t xml:space="preserve">оведены ремонтные работы в </w:t>
      </w:r>
      <w:r w:rsidR="008B6EB5" w:rsidRPr="008B6EB5">
        <w:rPr>
          <w:rFonts w:ascii="Times New Roman" w:hAnsi="Times New Roman" w:cs="Times New Roman"/>
          <w:sz w:val="24"/>
          <w:szCs w:val="24"/>
        </w:rPr>
        <w:t>МБОУ</w:t>
      </w:r>
      <w:r w:rsidRPr="008B6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EB5">
        <w:rPr>
          <w:rFonts w:ascii="Times New Roman" w:hAnsi="Times New Roman" w:cs="Times New Roman"/>
          <w:sz w:val="24"/>
          <w:szCs w:val="24"/>
        </w:rPr>
        <w:t>Бардымская</w:t>
      </w:r>
      <w:proofErr w:type="spellEnd"/>
      <w:r w:rsidRPr="008B6EB5">
        <w:rPr>
          <w:rFonts w:ascii="Times New Roman" w:hAnsi="Times New Roman" w:cs="Times New Roman"/>
          <w:sz w:val="24"/>
          <w:szCs w:val="24"/>
        </w:rPr>
        <w:t xml:space="preserve"> СОШ №2, </w:t>
      </w:r>
      <w:proofErr w:type="spellStart"/>
      <w:r w:rsidRPr="008B6EB5">
        <w:rPr>
          <w:rFonts w:ascii="Times New Roman" w:hAnsi="Times New Roman" w:cs="Times New Roman"/>
          <w:sz w:val="24"/>
          <w:szCs w:val="24"/>
        </w:rPr>
        <w:t>Сарашевская</w:t>
      </w:r>
      <w:proofErr w:type="spellEnd"/>
      <w:r w:rsidRPr="008B6EB5">
        <w:rPr>
          <w:rFonts w:ascii="Times New Roman" w:hAnsi="Times New Roman" w:cs="Times New Roman"/>
          <w:sz w:val="24"/>
          <w:szCs w:val="24"/>
        </w:rPr>
        <w:t xml:space="preserve"> СОШ им. Героя Советского Союза Ш. </w:t>
      </w:r>
      <w:proofErr w:type="spellStart"/>
      <w:r w:rsidRPr="008B6EB5">
        <w:rPr>
          <w:rFonts w:ascii="Times New Roman" w:hAnsi="Times New Roman" w:cs="Times New Roman"/>
          <w:sz w:val="24"/>
          <w:szCs w:val="24"/>
        </w:rPr>
        <w:t>Казанбаева</w:t>
      </w:r>
      <w:proofErr w:type="spellEnd"/>
      <w:r w:rsidRPr="008B6E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EB5">
        <w:rPr>
          <w:rFonts w:ascii="Times New Roman" w:hAnsi="Times New Roman" w:cs="Times New Roman"/>
          <w:sz w:val="24"/>
          <w:szCs w:val="24"/>
        </w:rPr>
        <w:t>Ново-Ашапская</w:t>
      </w:r>
      <w:proofErr w:type="spellEnd"/>
      <w:r w:rsidRPr="008B6EB5">
        <w:rPr>
          <w:rFonts w:ascii="Times New Roman" w:hAnsi="Times New Roman" w:cs="Times New Roman"/>
          <w:sz w:val="24"/>
          <w:szCs w:val="24"/>
        </w:rPr>
        <w:t xml:space="preserve"> ООШ,  </w:t>
      </w:r>
      <w:proofErr w:type="spellStart"/>
      <w:r w:rsidRPr="008B6EB5">
        <w:rPr>
          <w:rFonts w:ascii="Times New Roman" w:hAnsi="Times New Roman" w:cs="Times New Roman"/>
          <w:sz w:val="24"/>
          <w:szCs w:val="24"/>
        </w:rPr>
        <w:t>Бардымский</w:t>
      </w:r>
      <w:proofErr w:type="spellEnd"/>
      <w:r w:rsidRPr="008B6EB5">
        <w:rPr>
          <w:rFonts w:ascii="Times New Roman" w:hAnsi="Times New Roman" w:cs="Times New Roman"/>
          <w:sz w:val="24"/>
          <w:szCs w:val="24"/>
        </w:rPr>
        <w:t xml:space="preserve"> детский сад №6, детском саду «Солнышко», 1-Красноярский детский сад  </w:t>
      </w:r>
      <w:r w:rsidRPr="000C6DF7">
        <w:rPr>
          <w:rFonts w:ascii="Times New Roman" w:hAnsi="Times New Roman" w:cs="Times New Roman"/>
          <w:b/>
          <w:sz w:val="24"/>
          <w:szCs w:val="24"/>
        </w:rPr>
        <w:t>на общую сумму 1,097 млн</w:t>
      </w:r>
      <w:proofErr w:type="gramStart"/>
      <w:r w:rsidRPr="000C6DF7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0C6DF7">
        <w:rPr>
          <w:rFonts w:ascii="Times New Roman" w:hAnsi="Times New Roman" w:cs="Times New Roman"/>
          <w:b/>
          <w:sz w:val="24"/>
          <w:szCs w:val="24"/>
        </w:rPr>
        <w:t>уб.</w:t>
      </w:r>
    </w:p>
    <w:p w:rsidR="00D06343" w:rsidRPr="000C6DF7" w:rsidRDefault="00D06343" w:rsidP="00D06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A81">
        <w:rPr>
          <w:rFonts w:ascii="Times New Roman" w:hAnsi="Times New Roman" w:cs="Times New Roman"/>
          <w:sz w:val="24"/>
          <w:szCs w:val="24"/>
        </w:rPr>
        <w:tab/>
      </w:r>
      <w:r w:rsidRPr="000C6DF7">
        <w:rPr>
          <w:rFonts w:ascii="Times New Roman" w:hAnsi="Times New Roman" w:cs="Times New Roman"/>
          <w:b/>
          <w:sz w:val="24"/>
          <w:szCs w:val="24"/>
        </w:rPr>
        <w:t xml:space="preserve">В летний период функционировали 24 лагеря с дневным пребыванием, 2 смены загородного оздоровительного лагеря «Колос», 4 туристических лагеря, 8 лагерей труда и отдыха, 13 площадок по месту жительства. </w:t>
      </w:r>
    </w:p>
    <w:p w:rsidR="00802971" w:rsidRPr="00802971" w:rsidRDefault="00D06343" w:rsidP="008B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F7">
        <w:rPr>
          <w:rFonts w:ascii="Times New Roman" w:hAnsi="Times New Roman" w:cs="Times New Roman"/>
          <w:b/>
          <w:sz w:val="24"/>
          <w:szCs w:val="24"/>
        </w:rPr>
        <w:tab/>
      </w:r>
    </w:p>
    <w:p w:rsidR="00D06343" w:rsidRPr="00336A81" w:rsidRDefault="00D06343" w:rsidP="004D0E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DF7">
        <w:rPr>
          <w:rFonts w:ascii="Times New Roman" w:hAnsi="Times New Roman" w:cs="Times New Roman"/>
          <w:b/>
          <w:sz w:val="24"/>
          <w:szCs w:val="24"/>
        </w:rPr>
        <w:t xml:space="preserve">В районе  функционируют 3 образовательные организации </w:t>
      </w:r>
      <w:r w:rsidRPr="000C6DF7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дополнительного образования детей</w:t>
      </w:r>
      <w:r w:rsidRPr="000C6DF7">
        <w:rPr>
          <w:rFonts w:ascii="Times New Roman" w:hAnsi="Times New Roman" w:cs="Times New Roman"/>
          <w:b/>
          <w:sz w:val="24"/>
          <w:szCs w:val="24"/>
        </w:rPr>
        <w:t xml:space="preserve">: МБУ ДО «Дом детского творчества», МАУ ДО «Станция юных техников», МБУ </w:t>
      </w:r>
      <w:proofErr w:type="gramStart"/>
      <w:r w:rsidRPr="000C6DF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0C6DF7">
        <w:rPr>
          <w:rFonts w:ascii="Times New Roman" w:hAnsi="Times New Roman" w:cs="Times New Roman"/>
          <w:b/>
          <w:sz w:val="24"/>
          <w:szCs w:val="24"/>
        </w:rPr>
        <w:t xml:space="preserve"> «Детско-юношеская спортивная школа».</w:t>
      </w:r>
      <w:r w:rsidRPr="00336A81">
        <w:rPr>
          <w:rFonts w:ascii="Times New Roman" w:hAnsi="Times New Roman" w:cs="Times New Roman"/>
          <w:sz w:val="24"/>
          <w:szCs w:val="24"/>
        </w:rPr>
        <w:t xml:space="preserve"> Число обучающихся по дополнительным общеобразовательным программам составляет 3032 - это  70 % от общей численности детей в возрасте от 5 до 18 лет. </w:t>
      </w:r>
      <w:bookmarkStart w:id="0" w:name="_GoBack"/>
      <w:bookmarkEnd w:id="0"/>
    </w:p>
    <w:p w:rsidR="00685E24" w:rsidRDefault="00685E24" w:rsidP="00D06343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6A81" w:rsidRDefault="00336A81" w:rsidP="008B6EB5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6A81">
        <w:rPr>
          <w:rFonts w:ascii="Times New Roman" w:hAnsi="Times New Roman" w:cs="Times New Roman"/>
          <w:b/>
          <w:color w:val="000000"/>
          <w:sz w:val="24"/>
          <w:szCs w:val="24"/>
        </w:rPr>
        <w:t>3.4 Культура</w:t>
      </w:r>
    </w:p>
    <w:p w:rsidR="00415105" w:rsidRPr="008B6EB5" w:rsidRDefault="00415105" w:rsidP="008B6EB5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6A81" w:rsidRPr="000C6DF7" w:rsidRDefault="00DE7A47" w:rsidP="007072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DF7">
        <w:rPr>
          <w:rFonts w:ascii="Times New Roman" w:hAnsi="Times New Roman" w:cs="Times New Roman"/>
          <w:b/>
          <w:sz w:val="24"/>
          <w:szCs w:val="24"/>
        </w:rPr>
        <w:t>Наиболее масштабные  мероприятия</w:t>
      </w:r>
      <w:r w:rsidR="00336A81" w:rsidRPr="000C6DF7">
        <w:rPr>
          <w:rFonts w:ascii="Times New Roman" w:hAnsi="Times New Roman" w:cs="Times New Roman"/>
          <w:b/>
          <w:sz w:val="24"/>
          <w:szCs w:val="24"/>
        </w:rPr>
        <w:t xml:space="preserve">  в уходящем году:</w:t>
      </w:r>
    </w:p>
    <w:p w:rsidR="00DE7A47" w:rsidRPr="008B6EB5" w:rsidRDefault="00DE7A47" w:rsidP="00707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EB5">
        <w:rPr>
          <w:rFonts w:ascii="Times New Roman" w:hAnsi="Times New Roman" w:cs="Times New Roman"/>
          <w:sz w:val="24"/>
          <w:szCs w:val="24"/>
        </w:rPr>
        <w:t xml:space="preserve">впервые был проведен </w:t>
      </w:r>
      <w:r w:rsidR="00336A81" w:rsidRPr="008B6EB5">
        <w:rPr>
          <w:rFonts w:ascii="Times New Roman" w:hAnsi="Times New Roman" w:cs="Times New Roman"/>
          <w:sz w:val="24"/>
          <w:szCs w:val="24"/>
        </w:rPr>
        <w:t>районный  конкурс  «</w:t>
      </w:r>
      <w:r w:rsidRPr="008B6EB5">
        <w:rPr>
          <w:rFonts w:ascii="Times New Roman" w:hAnsi="Times New Roman" w:cs="Times New Roman"/>
          <w:sz w:val="24"/>
          <w:szCs w:val="24"/>
        </w:rPr>
        <w:t>Человек года»;</w:t>
      </w:r>
    </w:p>
    <w:p w:rsidR="00336A81" w:rsidRPr="008B6EB5" w:rsidRDefault="00DE7A47" w:rsidP="00707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EB5">
        <w:rPr>
          <w:rFonts w:ascii="Times New Roman" w:hAnsi="Times New Roman" w:cs="Times New Roman"/>
          <w:sz w:val="24"/>
          <w:szCs w:val="24"/>
        </w:rPr>
        <w:t>торжественное открытие</w:t>
      </w:r>
      <w:r w:rsidR="00336A81" w:rsidRPr="008B6EB5">
        <w:rPr>
          <w:rFonts w:ascii="Times New Roman" w:hAnsi="Times New Roman" w:cs="Times New Roman"/>
          <w:sz w:val="24"/>
          <w:szCs w:val="24"/>
        </w:rPr>
        <w:t xml:space="preserve"> </w:t>
      </w:r>
      <w:r w:rsidRPr="008B6EB5">
        <w:rPr>
          <w:rFonts w:ascii="Times New Roman" w:hAnsi="Times New Roman" w:cs="Times New Roman"/>
          <w:sz w:val="24"/>
          <w:szCs w:val="24"/>
        </w:rPr>
        <w:t>скульптуры</w:t>
      </w:r>
      <w:r w:rsidR="00336A81" w:rsidRPr="008B6EB5">
        <w:rPr>
          <w:rFonts w:ascii="Times New Roman" w:hAnsi="Times New Roman" w:cs="Times New Roman"/>
          <w:sz w:val="24"/>
          <w:szCs w:val="24"/>
        </w:rPr>
        <w:t xml:space="preserve"> «Су </w:t>
      </w:r>
      <w:proofErr w:type="spellStart"/>
      <w:r w:rsidR="00336A81" w:rsidRPr="008B6EB5">
        <w:rPr>
          <w:rFonts w:ascii="Times New Roman" w:hAnsi="Times New Roman" w:cs="Times New Roman"/>
          <w:sz w:val="24"/>
          <w:szCs w:val="24"/>
        </w:rPr>
        <w:t>анасы</w:t>
      </w:r>
      <w:proofErr w:type="spellEnd"/>
      <w:r w:rsidR="00336A81" w:rsidRPr="008B6EB5">
        <w:rPr>
          <w:rFonts w:ascii="Times New Roman" w:hAnsi="Times New Roman" w:cs="Times New Roman"/>
          <w:sz w:val="24"/>
          <w:szCs w:val="24"/>
        </w:rPr>
        <w:t xml:space="preserve">» («Водяная»), </w:t>
      </w:r>
      <w:r w:rsidRPr="008B6EB5">
        <w:rPr>
          <w:rFonts w:ascii="Times New Roman" w:hAnsi="Times New Roman" w:cs="Times New Roman"/>
          <w:sz w:val="24"/>
          <w:szCs w:val="24"/>
        </w:rPr>
        <w:t>в с</w:t>
      </w:r>
      <w:proofErr w:type="gramStart"/>
      <w:r w:rsidRPr="008B6EB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B6EB5">
        <w:rPr>
          <w:rFonts w:ascii="Times New Roman" w:hAnsi="Times New Roman" w:cs="Times New Roman"/>
          <w:sz w:val="24"/>
          <w:szCs w:val="24"/>
        </w:rPr>
        <w:t xml:space="preserve">арда в парке Тукая, </w:t>
      </w:r>
      <w:r w:rsidR="00336A81" w:rsidRPr="008B6EB5">
        <w:rPr>
          <w:rFonts w:ascii="Times New Roman" w:hAnsi="Times New Roman" w:cs="Times New Roman"/>
          <w:sz w:val="24"/>
          <w:szCs w:val="24"/>
        </w:rPr>
        <w:t>посвященная 130-летию ве</w:t>
      </w:r>
      <w:r w:rsidRPr="008B6EB5">
        <w:rPr>
          <w:rFonts w:ascii="Times New Roman" w:hAnsi="Times New Roman" w:cs="Times New Roman"/>
          <w:sz w:val="24"/>
          <w:szCs w:val="24"/>
        </w:rPr>
        <w:t>ликого татарского поэта Г.Тукая</w:t>
      </w:r>
      <w:r w:rsidR="00336A81" w:rsidRPr="008B6EB5">
        <w:rPr>
          <w:rFonts w:ascii="Times New Roman" w:hAnsi="Times New Roman" w:cs="Times New Roman"/>
          <w:sz w:val="24"/>
          <w:szCs w:val="24"/>
        </w:rPr>
        <w:t>.</w:t>
      </w:r>
    </w:p>
    <w:p w:rsidR="00BF70FC" w:rsidRDefault="00BB4CB8" w:rsidP="00AA10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0FC">
        <w:rPr>
          <w:rFonts w:ascii="Times New Roman" w:eastAsia="Times New Roman" w:hAnsi="Times New Roman" w:cs="Times New Roman"/>
          <w:b/>
          <w:sz w:val="24"/>
          <w:szCs w:val="24"/>
        </w:rPr>
        <w:t>Привлеченные средства из бюджетов различных уровней и д</w:t>
      </w:r>
      <w:r w:rsidR="00336A81" w:rsidRPr="00BF70FC">
        <w:rPr>
          <w:rFonts w:ascii="Times New Roman" w:eastAsia="Times New Roman" w:hAnsi="Times New Roman" w:cs="Times New Roman"/>
          <w:b/>
          <w:sz w:val="24"/>
          <w:szCs w:val="24"/>
        </w:rPr>
        <w:t>оход от предпринимательской и иной приносящей доход деятельности  учреждений культуры составляет 2</w:t>
      </w:r>
      <w:r w:rsidRPr="00BF70FC">
        <w:rPr>
          <w:rFonts w:ascii="Times New Roman" w:eastAsia="Times New Roman" w:hAnsi="Times New Roman" w:cs="Times New Roman"/>
          <w:b/>
          <w:sz w:val="24"/>
          <w:szCs w:val="24"/>
        </w:rPr>
        <w:t>,965 млн. руб</w:t>
      </w:r>
      <w:r w:rsidR="00336A81" w:rsidRPr="00BF70F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A109A" w:rsidRPr="00AA109A" w:rsidRDefault="00AA109A" w:rsidP="00AA10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B4B" w:rsidRDefault="008C6B4B" w:rsidP="008C6B4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B4B">
        <w:rPr>
          <w:rFonts w:ascii="Times New Roman" w:hAnsi="Times New Roman" w:cs="Times New Roman"/>
          <w:b/>
          <w:sz w:val="24"/>
          <w:szCs w:val="24"/>
        </w:rPr>
        <w:t>3.5 Спорт</w:t>
      </w:r>
    </w:p>
    <w:p w:rsidR="00415105" w:rsidRPr="008C6B4B" w:rsidRDefault="00415105" w:rsidP="008C6B4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A7" w:rsidRPr="00C2709B" w:rsidRDefault="008C6B4B" w:rsidP="00DE7A47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B4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F57A7" w:rsidRPr="00BF70FC">
        <w:rPr>
          <w:rFonts w:ascii="Times New Roman" w:eastAsia="Times New Roman" w:hAnsi="Times New Roman" w:cs="Times New Roman"/>
          <w:b/>
          <w:sz w:val="24"/>
          <w:szCs w:val="24"/>
        </w:rPr>
        <w:t>Для привлечения жителей района к занятиям физической культурой и спортом течение года проводим спартакиаду района  среди сельских поселений.</w:t>
      </w:r>
      <w:r w:rsidR="008F57A7" w:rsidRPr="008F57A7">
        <w:rPr>
          <w:rFonts w:ascii="Times New Roman" w:eastAsia="Times New Roman" w:hAnsi="Times New Roman" w:cs="Times New Roman"/>
          <w:sz w:val="24"/>
          <w:szCs w:val="24"/>
        </w:rPr>
        <w:t xml:space="preserve"> В зачет сп</w:t>
      </w:r>
      <w:r w:rsidR="00524108">
        <w:rPr>
          <w:rFonts w:ascii="Times New Roman" w:eastAsia="Times New Roman" w:hAnsi="Times New Roman" w:cs="Times New Roman"/>
          <w:sz w:val="24"/>
          <w:szCs w:val="24"/>
        </w:rPr>
        <w:t>артакиады входят 12 соревнований</w:t>
      </w:r>
      <w:r w:rsidR="008F57A7" w:rsidRPr="008F57A7">
        <w:rPr>
          <w:rFonts w:ascii="Times New Roman" w:eastAsia="Times New Roman" w:hAnsi="Times New Roman" w:cs="Times New Roman"/>
          <w:sz w:val="24"/>
          <w:szCs w:val="24"/>
        </w:rPr>
        <w:t xml:space="preserve"> по 9 видам спорта. </w:t>
      </w:r>
    </w:p>
    <w:p w:rsidR="008F57A7" w:rsidRPr="008B6EB5" w:rsidRDefault="00524108" w:rsidP="008B6EB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F57A7" w:rsidRPr="00BF70FC">
        <w:rPr>
          <w:rFonts w:ascii="Times New Roman" w:eastAsia="Times New Roman" w:hAnsi="Times New Roman" w:cs="Times New Roman"/>
          <w:b/>
          <w:sz w:val="24"/>
          <w:szCs w:val="24"/>
        </w:rPr>
        <w:t>Актив</w:t>
      </w:r>
      <w:r w:rsidRPr="00BF70FC">
        <w:rPr>
          <w:rFonts w:ascii="Times New Roman" w:eastAsia="Times New Roman" w:hAnsi="Times New Roman" w:cs="Times New Roman"/>
          <w:b/>
          <w:sz w:val="24"/>
          <w:szCs w:val="24"/>
        </w:rPr>
        <w:t xml:space="preserve">ное участие приняли </w:t>
      </w:r>
      <w:proofErr w:type="spellStart"/>
      <w:r w:rsidRPr="008B6EB5">
        <w:rPr>
          <w:rFonts w:ascii="Times New Roman" w:eastAsia="Times New Roman" w:hAnsi="Times New Roman" w:cs="Times New Roman"/>
          <w:sz w:val="24"/>
          <w:szCs w:val="24"/>
        </w:rPr>
        <w:t>Бардымское</w:t>
      </w:r>
      <w:proofErr w:type="spellEnd"/>
      <w:r w:rsidRPr="008B6EB5">
        <w:rPr>
          <w:rFonts w:ascii="Times New Roman" w:eastAsia="Times New Roman" w:hAnsi="Times New Roman" w:cs="Times New Roman"/>
          <w:sz w:val="24"/>
          <w:szCs w:val="24"/>
        </w:rPr>
        <w:t xml:space="preserve">, Красноярское, </w:t>
      </w:r>
      <w:proofErr w:type="spellStart"/>
      <w:r w:rsidR="008F57A7" w:rsidRPr="008B6EB5">
        <w:rPr>
          <w:rFonts w:ascii="Times New Roman" w:eastAsia="Times New Roman" w:hAnsi="Times New Roman" w:cs="Times New Roman"/>
          <w:sz w:val="24"/>
          <w:szCs w:val="24"/>
        </w:rPr>
        <w:t>Тюндюковское</w:t>
      </w:r>
      <w:proofErr w:type="spellEnd"/>
      <w:r w:rsidR="008F57A7" w:rsidRPr="008B6E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F57A7" w:rsidRPr="008B6EB5">
        <w:rPr>
          <w:rFonts w:ascii="Times New Roman" w:eastAsia="Times New Roman" w:hAnsi="Times New Roman" w:cs="Times New Roman"/>
          <w:sz w:val="24"/>
          <w:szCs w:val="24"/>
        </w:rPr>
        <w:t>Елпачихинск</w:t>
      </w:r>
      <w:r w:rsidRPr="008B6EB5"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spellEnd"/>
      <w:r w:rsidRPr="008B6E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B6EB5">
        <w:rPr>
          <w:rFonts w:ascii="Times New Roman" w:eastAsia="Times New Roman" w:hAnsi="Times New Roman" w:cs="Times New Roman"/>
          <w:sz w:val="24"/>
          <w:szCs w:val="24"/>
        </w:rPr>
        <w:t>Березникоское</w:t>
      </w:r>
      <w:proofErr w:type="spellEnd"/>
      <w:r w:rsidRPr="008B6E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B6EB5">
        <w:rPr>
          <w:rFonts w:ascii="Times New Roman" w:eastAsia="Times New Roman" w:hAnsi="Times New Roman" w:cs="Times New Roman"/>
          <w:sz w:val="24"/>
          <w:szCs w:val="24"/>
        </w:rPr>
        <w:t>Сарашевское</w:t>
      </w:r>
      <w:proofErr w:type="spellEnd"/>
      <w:r w:rsidRPr="008B6EB5">
        <w:rPr>
          <w:rFonts w:ascii="Times New Roman" w:eastAsia="Times New Roman" w:hAnsi="Times New Roman" w:cs="Times New Roman"/>
          <w:sz w:val="24"/>
          <w:szCs w:val="24"/>
        </w:rPr>
        <w:t xml:space="preserve"> сельские поселения. </w:t>
      </w:r>
    </w:p>
    <w:p w:rsidR="008F57A7" w:rsidRPr="00BF70FC" w:rsidRDefault="00524108" w:rsidP="00524108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F57A7" w:rsidRPr="00BF70FC">
        <w:rPr>
          <w:rFonts w:ascii="Times New Roman" w:eastAsia="Times New Roman" w:hAnsi="Times New Roman" w:cs="Times New Roman"/>
          <w:b/>
          <w:sz w:val="24"/>
          <w:szCs w:val="24"/>
        </w:rPr>
        <w:t>Чемпионами края стали наши теннисисты, призерами стали гиревике, заняли второе место</w:t>
      </w:r>
      <w:r w:rsidRPr="00BF70F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F57A7" w:rsidRPr="008B6EB5" w:rsidRDefault="00524108" w:rsidP="008F57A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0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F57A7" w:rsidRPr="00BF70FC">
        <w:rPr>
          <w:rFonts w:ascii="Times New Roman" w:eastAsia="Times New Roman" w:hAnsi="Times New Roman" w:cs="Times New Roman"/>
          <w:b/>
          <w:sz w:val="24"/>
          <w:szCs w:val="24"/>
        </w:rPr>
        <w:t>Коман</w:t>
      </w:r>
      <w:r w:rsidRPr="00BF70FC">
        <w:rPr>
          <w:rFonts w:ascii="Times New Roman" w:eastAsia="Times New Roman" w:hAnsi="Times New Roman" w:cs="Times New Roman"/>
          <w:b/>
          <w:sz w:val="24"/>
          <w:szCs w:val="24"/>
        </w:rPr>
        <w:t xml:space="preserve">да района по мини - футболу </w:t>
      </w:r>
      <w:r w:rsidRPr="008B6EB5">
        <w:rPr>
          <w:rFonts w:ascii="Times New Roman" w:eastAsia="Times New Roman" w:hAnsi="Times New Roman" w:cs="Times New Roman"/>
          <w:sz w:val="24"/>
          <w:szCs w:val="24"/>
        </w:rPr>
        <w:t>трети</w:t>
      </w:r>
      <w:r w:rsidR="008F57A7" w:rsidRPr="008B6EB5">
        <w:rPr>
          <w:rFonts w:ascii="Times New Roman" w:eastAsia="Times New Roman" w:hAnsi="Times New Roman" w:cs="Times New Roman"/>
          <w:sz w:val="24"/>
          <w:szCs w:val="24"/>
        </w:rPr>
        <w:t>й год подряд заняла первое место в межрайонных соревнованиях в п. Октябрьский.</w:t>
      </w:r>
    </w:p>
    <w:p w:rsidR="008F57A7" w:rsidRPr="00BF70FC" w:rsidRDefault="00524108" w:rsidP="008F57A7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0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="008F57A7" w:rsidRPr="00BF70FC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="008F57A7" w:rsidRPr="00BF70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F57A7" w:rsidRPr="00BF70FC">
        <w:rPr>
          <w:rFonts w:ascii="Times New Roman" w:eastAsia="Times New Roman" w:hAnsi="Times New Roman" w:cs="Times New Roman"/>
          <w:b/>
          <w:sz w:val="24"/>
          <w:szCs w:val="24"/>
        </w:rPr>
        <w:t>краевых</w:t>
      </w:r>
      <w:proofErr w:type="gramEnd"/>
      <w:r w:rsidR="008F57A7" w:rsidRPr="00BF70F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сельских «Спортивных играх-2016»  </w:t>
      </w:r>
      <w:proofErr w:type="spellStart"/>
      <w:r w:rsidR="008F57A7" w:rsidRPr="00BF70FC">
        <w:rPr>
          <w:rFonts w:ascii="Times New Roman" w:eastAsia="Times New Roman" w:hAnsi="Times New Roman" w:cs="Times New Roman"/>
          <w:b/>
          <w:sz w:val="24"/>
          <w:szCs w:val="24"/>
        </w:rPr>
        <w:t>Бардымский</w:t>
      </w:r>
      <w:proofErr w:type="spellEnd"/>
      <w:r w:rsidR="008F57A7" w:rsidRPr="00BF70F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из 25 сельских районов края занял пятое место.</w:t>
      </w:r>
    </w:p>
    <w:p w:rsidR="00D06343" w:rsidRDefault="00C2709B" w:rsidP="008C6B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709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развитие спорта из бюджетов различных уровней выделено 8,6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C2709B" w:rsidRPr="00C2709B" w:rsidRDefault="00C2709B" w:rsidP="008C6B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C601F" w:rsidRDefault="008C6B4B" w:rsidP="008C6B4B">
      <w:pPr>
        <w:tabs>
          <w:tab w:val="left" w:pos="53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Экономическая сфера</w:t>
      </w:r>
    </w:p>
    <w:p w:rsidR="00FC6E30" w:rsidRDefault="00FC6E30" w:rsidP="008C6B4B">
      <w:pPr>
        <w:tabs>
          <w:tab w:val="left" w:pos="53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 Сельское хозяйство</w:t>
      </w:r>
    </w:p>
    <w:p w:rsidR="0070203C" w:rsidRPr="00AA109A" w:rsidRDefault="003B2715" w:rsidP="0070203C">
      <w:pPr>
        <w:tabs>
          <w:tab w:val="left" w:pos="53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AF427E">
        <w:rPr>
          <w:rFonts w:ascii="Times New Roman" w:hAnsi="Times New Roman" w:cs="Times New Roman"/>
          <w:b/>
          <w:sz w:val="24"/>
          <w:szCs w:val="24"/>
        </w:rPr>
        <w:t xml:space="preserve">В районе зарегистрировано </w:t>
      </w:r>
      <w:r w:rsidRPr="00AA109A">
        <w:rPr>
          <w:rFonts w:ascii="Times New Roman" w:hAnsi="Times New Roman" w:cs="Times New Roman"/>
          <w:sz w:val="24"/>
          <w:szCs w:val="24"/>
        </w:rPr>
        <w:t>15 коллективных сельскохозяйственных предприятий, в которых трудится 153 человек</w:t>
      </w:r>
      <w:r w:rsidR="00693C9E" w:rsidRPr="00AA109A">
        <w:rPr>
          <w:rFonts w:ascii="Times New Roman" w:hAnsi="Times New Roman" w:cs="Times New Roman"/>
          <w:sz w:val="24"/>
          <w:szCs w:val="24"/>
        </w:rPr>
        <w:t>а</w:t>
      </w:r>
      <w:r w:rsidRPr="00AA109A">
        <w:rPr>
          <w:rFonts w:ascii="Times New Roman" w:hAnsi="Times New Roman" w:cs="Times New Roman"/>
          <w:sz w:val="24"/>
          <w:szCs w:val="24"/>
        </w:rPr>
        <w:t xml:space="preserve">, функционирует </w:t>
      </w:r>
      <w:r w:rsidR="00B23B9E" w:rsidRPr="00AA109A">
        <w:rPr>
          <w:rFonts w:ascii="Times New Roman" w:hAnsi="Times New Roman" w:cs="Times New Roman"/>
          <w:sz w:val="24"/>
          <w:szCs w:val="24"/>
        </w:rPr>
        <w:t>98</w:t>
      </w:r>
      <w:r w:rsidRPr="00AA109A">
        <w:rPr>
          <w:rFonts w:ascii="Times New Roman" w:hAnsi="Times New Roman" w:cs="Times New Roman"/>
          <w:sz w:val="24"/>
          <w:szCs w:val="24"/>
        </w:rPr>
        <w:t xml:space="preserve"> крестьянско-фермерских хозяйств. </w:t>
      </w:r>
      <w:r w:rsidR="00693C9E" w:rsidRPr="00AF427E">
        <w:rPr>
          <w:rFonts w:ascii="Times New Roman" w:hAnsi="Times New Roman" w:cs="Times New Roman"/>
          <w:b/>
          <w:sz w:val="24"/>
          <w:szCs w:val="24"/>
        </w:rPr>
        <w:t>2016 год</w:t>
      </w:r>
      <w:r w:rsidRPr="00AF427E">
        <w:rPr>
          <w:rFonts w:ascii="Times New Roman" w:hAnsi="Times New Roman" w:cs="Times New Roman"/>
          <w:b/>
          <w:sz w:val="24"/>
          <w:szCs w:val="24"/>
        </w:rPr>
        <w:t xml:space="preserve"> для с/</w:t>
      </w:r>
      <w:proofErr w:type="spellStart"/>
      <w:r w:rsidRPr="00AF427E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AF427E">
        <w:rPr>
          <w:rFonts w:ascii="Times New Roman" w:hAnsi="Times New Roman" w:cs="Times New Roman"/>
          <w:b/>
          <w:sz w:val="24"/>
          <w:szCs w:val="24"/>
        </w:rPr>
        <w:t xml:space="preserve"> предприятий выдался самым сложным за последние 10 лет, </w:t>
      </w:r>
      <w:r w:rsidRPr="00AA109A">
        <w:rPr>
          <w:rFonts w:ascii="Times New Roman" w:hAnsi="Times New Roman" w:cs="Times New Roman"/>
          <w:sz w:val="24"/>
          <w:szCs w:val="24"/>
        </w:rPr>
        <w:t xml:space="preserve">в связи с отсутствием кредитных ресурсов (ранее из 45 млн. </w:t>
      </w:r>
      <w:proofErr w:type="spellStart"/>
      <w:r w:rsidRPr="00AA109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A109A">
        <w:rPr>
          <w:rFonts w:ascii="Times New Roman" w:hAnsi="Times New Roman" w:cs="Times New Roman"/>
          <w:sz w:val="24"/>
          <w:szCs w:val="24"/>
        </w:rPr>
        <w:t xml:space="preserve"> затрат на посевную-18 млн. </w:t>
      </w:r>
      <w:proofErr w:type="spellStart"/>
      <w:r w:rsidRPr="00AA109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A109A">
        <w:rPr>
          <w:rFonts w:ascii="Times New Roman" w:hAnsi="Times New Roman" w:cs="Times New Roman"/>
          <w:sz w:val="24"/>
          <w:szCs w:val="24"/>
        </w:rPr>
        <w:t xml:space="preserve"> были кредитные ресурсы) и небыв</w:t>
      </w:r>
      <w:r w:rsidR="00693C9E" w:rsidRPr="00AA109A">
        <w:rPr>
          <w:rFonts w:ascii="Times New Roman" w:hAnsi="Times New Roman" w:cs="Times New Roman"/>
          <w:sz w:val="24"/>
          <w:szCs w:val="24"/>
        </w:rPr>
        <w:t>алой засухой.</w:t>
      </w:r>
      <w:proofErr w:type="gramEnd"/>
    </w:p>
    <w:p w:rsidR="00196E55" w:rsidRPr="00AF427E" w:rsidRDefault="0070203C" w:rsidP="00AA10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27E">
        <w:rPr>
          <w:rFonts w:ascii="Times New Roman" w:hAnsi="Times New Roman" w:cs="Times New Roman"/>
          <w:b/>
          <w:sz w:val="24"/>
          <w:szCs w:val="24"/>
        </w:rPr>
        <w:tab/>
      </w:r>
      <w:r w:rsidR="00196E55" w:rsidRPr="00AF427E">
        <w:rPr>
          <w:rFonts w:ascii="Times New Roman" w:hAnsi="Times New Roman" w:cs="Times New Roman"/>
          <w:b/>
          <w:sz w:val="24"/>
          <w:szCs w:val="24"/>
        </w:rPr>
        <w:t>По программе «Развитие сельского хозяйства в 2016 году» выделено субсидий 30,3 млн</w:t>
      </w:r>
      <w:proofErr w:type="gramStart"/>
      <w:r w:rsidR="00196E55" w:rsidRPr="00AF427E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196E55" w:rsidRPr="00AF427E">
        <w:rPr>
          <w:rFonts w:ascii="Times New Roman" w:hAnsi="Times New Roman" w:cs="Times New Roman"/>
          <w:b/>
          <w:sz w:val="24"/>
          <w:szCs w:val="24"/>
        </w:rPr>
        <w:t>уб. в т.ч. на:</w:t>
      </w:r>
    </w:p>
    <w:p w:rsidR="00196E55" w:rsidRPr="00AA109A" w:rsidRDefault="00196E55" w:rsidP="00196E55">
      <w:pPr>
        <w:pStyle w:val="a3"/>
        <w:spacing w:before="0" w:beforeAutospacing="0" w:after="0" w:afterAutospacing="0"/>
        <w:jc w:val="both"/>
      </w:pPr>
      <w:r w:rsidRPr="00AF427E">
        <w:rPr>
          <w:b/>
        </w:rPr>
        <w:tab/>
      </w:r>
      <w:r w:rsidRPr="00AA109A">
        <w:t>развитие семейных животноводческих ферм 7,5 млн</w:t>
      </w:r>
      <w:proofErr w:type="gramStart"/>
      <w:r w:rsidRPr="00AA109A">
        <w:t>.р</w:t>
      </w:r>
      <w:proofErr w:type="gramEnd"/>
      <w:r w:rsidRPr="00AA109A">
        <w:t>уб. 2 КФХ</w:t>
      </w:r>
    </w:p>
    <w:p w:rsidR="00196E55" w:rsidRPr="00AA109A" w:rsidRDefault="00196E55" w:rsidP="00196E55">
      <w:pPr>
        <w:pStyle w:val="a3"/>
        <w:spacing w:before="0" w:beforeAutospacing="0" w:after="0" w:afterAutospacing="0"/>
        <w:jc w:val="both"/>
      </w:pPr>
      <w:r w:rsidRPr="00AA109A">
        <w:tab/>
        <w:t>поддержка начинающих крестьянских (фермерских) хозяйств 900 тыс</w:t>
      </w:r>
      <w:proofErr w:type="gramStart"/>
      <w:r w:rsidRPr="00AA109A">
        <w:t>.р</w:t>
      </w:r>
      <w:proofErr w:type="gramEnd"/>
      <w:r w:rsidRPr="00AA109A">
        <w:t>уб. – 1 КФХ</w:t>
      </w:r>
    </w:p>
    <w:p w:rsidR="00196E55" w:rsidRPr="00AA109A" w:rsidRDefault="00196E55" w:rsidP="00196E55">
      <w:pPr>
        <w:pStyle w:val="a3"/>
        <w:spacing w:before="0" w:beforeAutospacing="0" w:after="0" w:afterAutospacing="0"/>
        <w:jc w:val="both"/>
      </w:pPr>
      <w:r w:rsidRPr="00AA109A">
        <w:tab/>
        <w:t>выполнение условий соглашения между хозяйствами и краем на 01.10.2016 г. выделена субсидия в размере 14,2 млн</w:t>
      </w:r>
      <w:proofErr w:type="gramStart"/>
      <w:r w:rsidRPr="00AA109A">
        <w:t>.р</w:t>
      </w:r>
      <w:proofErr w:type="gramEnd"/>
      <w:r w:rsidRPr="00AA109A">
        <w:t>уб. (8 хозяйств и 22 КФХ)</w:t>
      </w:r>
    </w:p>
    <w:p w:rsidR="00196E55" w:rsidRPr="00AA109A" w:rsidRDefault="00196E55" w:rsidP="00196E55">
      <w:pPr>
        <w:pStyle w:val="a3"/>
        <w:spacing w:before="0" w:beforeAutospacing="0" w:after="0" w:afterAutospacing="0"/>
        <w:jc w:val="both"/>
      </w:pPr>
      <w:r w:rsidRPr="00AA109A">
        <w:tab/>
        <w:t>возмещение кредитов ЛПХ – 4,57 млн</w:t>
      </w:r>
      <w:proofErr w:type="gramStart"/>
      <w:r w:rsidRPr="00AA109A">
        <w:t>.р</w:t>
      </w:r>
      <w:proofErr w:type="gramEnd"/>
      <w:r w:rsidRPr="00AA109A">
        <w:t>уб.</w:t>
      </w:r>
    </w:p>
    <w:p w:rsidR="003B2715" w:rsidRPr="00A65D92" w:rsidRDefault="003B2715" w:rsidP="00AA109A">
      <w:pPr>
        <w:tabs>
          <w:tab w:val="left" w:pos="5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E55" w:rsidRDefault="00FC6E30" w:rsidP="00F82A4C">
      <w:pPr>
        <w:pStyle w:val="a3"/>
        <w:spacing w:before="0" w:beforeAutospacing="0" w:after="0" w:afterAutospacing="0"/>
        <w:jc w:val="center"/>
        <w:rPr>
          <w:b/>
        </w:rPr>
      </w:pPr>
      <w:r w:rsidRPr="00FC6E30">
        <w:rPr>
          <w:b/>
        </w:rPr>
        <w:t xml:space="preserve">4.2 </w:t>
      </w:r>
      <w:r w:rsidR="003B2715" w:rsidRPr="00FC6E30">
        <w:rPr>
          <w:b/>
        </w:rPr>
        <w:t>Предприни</w:t>
      </w:r>
      <w:r w:rsidR="00196E55" w:rsidRPr="00FC6E30">
        <w:rPr>
          <w:b/>
        </w:rPr>
        <w:t>мательство</w:t>
      </w:r>
    </w:p>
    <w:p w:rsidR="00415105" w:rsidRPr="00FC6E30" w:rsidRDefault="00415105" w:rsidP="00F82A4C">
      <w:pPr>
        <w:pStyle w:val="a3"/>
        <w:spacing w:before="0" w:beforeAutospacing="0" w:after="0" w:afterAutospacing="0"/>
        <w:jc w:val="center"/>
        <w:rPr>
          <w:b/>
        </w:rPr>
      </w:pPr>
    </w:p>
    <w:p w:rsidR="00914C76" w:rsidRPr="00AF427E" w:rsidRDefault="00196E55" w:rsidP="00F82A4C">
      <w:pPr>
        <w:pStyle w:val="a3"/>
        <w:spacing w:before="0" w:beforeAutospacing="0" w:after="0" w:afterAutospacing="0"/>
        <w:jc w:val="both"/>
        <w:rPr>
          <w:b/>
        </w:rPr>
      </w:pPr>
      <w:r w:rsidRPr="00FC6E30">
        <w:tab/>
      </w:r>
      <w:r w:rsidRPr="00AF427E">
        <w:rPr>
          <w:b/>
        </w:rPr>
        <w:t xml:space="preserve">Количество субъектов малого и среднего составляет </w:t>
      </w:r>
      <w:r w:rsidR="00B23B9E" w:rsidRPr="00AF427E">
        <w:rPr>
          <w:b/>
        </w:rPr>
        <w:t>756</w:t>
      </w:r>
      <w:r w:rsidRPr="00AF427E">
        <w:rPr>
          <w:b/>
        </w:rPr>
        <w:t xml:space="preserve"> ед. </w:t>
      </w:r>
    </w:p>
    <w:p w:rsidR="006E729F" w:rsidRDefault="00914C76" w:rsidP="00F82A4C">
      <w:pPr>
        <w:pStyle w:val="a3"/>
        <w:spacing w:before="0" w:beforeAutospacing="0" w:after="0" w:afterAutospacing="0"/>
        <w:jc w:val="both"/>
        <w:rPr>
          <w:b/>
        </w:rPr>
      </w:pPr>
      <w:r w:rsidRPr="00AF427E">
        <w:rPr>
          <w:b/>
        </w:rPr>
        <w:tab/>
      </w:r>
      <w:r w:rsidR="00FC6E30" w:rsidRPr="00AF427E">
        <w:rPr>
          <w:b/>
        </w:rPr>
        <w:tab/>
      </w:r>
      <w:r w:rsidR="00AA109A">
        <w:rPr>
          <w:b/>
        </w:rPr>
        <w:t>На</w:t>
      </w:r>
      <w:r w:rsidR="00196E55" w:rsidRPr="00AF427E">
        <w:rPr>
          <w:b/>
        </w:rPr>
        <w:t xml:space="preserve"> «Развитие малого и среднего предпринимательства», в 2016 г поддержку получили</w:t>
      </w:r>
      <w:r w:rsidR="0070203C" w:rsidRPr="00AF427E">
        <w:rPr>
          <w:b/>
        </w:rPr>
        <w:t xml:space="preserve"> 5</w:t>
      </w:r>
      <w:r w:rsidR="00196E55" w:rsidRPr="00AF427E">
        <w:rPr>
          <w:b/>
        </w:rPr>
        <w:t xml:space="preserve"> субъектов малого и среднего предпринимательства на общую сумму 4,8 млн</w:t>
      </w:r>
      <w:proofErr w:type="gramStart"/>
      <w:r w:rsidR="00196E55" w:rsidRPr="00AF427E">
        <w:rPr>
          <w:b/>
        </w:rPr>
        <w:t>.р</w:t>
      </w:r>
      <w:proofErr w:type="gramEnd"/>
      <w:r w:rsidR="00196E55" w:rsidRPr="00AF427E">
        <w:rPr>
          <w:b/>
        </w:rPr>
        <w:t>уб.</w:t>
      </w:r>
      <w:r w:rsidR="00F82A4C" w:rsidRPr="00AF427E">
        <w:rPr>
          <w:b/>
        </w:rPr>
        <w:t xml:space="preserve"> </w:t>
      </w:r>
      <w:r w:rsidR="00415105">
        <w:rPr>
          <w:b/>
        </w:rPr>
        <w:t>:</w:t>
      </w:r>
    </w:p>
    <w:p w:rsidR="00415105" w:rsidRPr="00415105" w:rsidRDefault="00415105" w:rsidP="00F82A4C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- </w:t>
      </w:r>
      <w:r w:rsidRPr="00415105">
        <w:t xml:space="preserve">КФХ </w:t>
      </w:r>
      <w:proofErr w:type="spellStart"/>
      <w:r w:rsidRPr="00415105">
        <w:t>Гарапов</w:t>
      </w:r>
      <w:proofErr w:type="spellEnd"/>
      <w:r w:rsidRPr="00415105">
        <w:t xml:space="preserve"> Рустам </w:t>
      </w:r>
      <w:proofErr w:type="spellStart"/>
      <w:r w:rsidRPr="00415105">
        <w:t>Назмулахатович</w:t>
      </w:r>
      <w:proofErr w:type="spellEnd"/>
      <w:r w:rsidRPr="00415105">
        <w:t xml:space="preserve"> – 300,00 </w:t>
      </w:r>
      <w:proofErr w:type="spellStart"/>
      <w:r w:rsidRPr="00415105">
        <w:t>т</w:t>
      </w:r>
      <w:proofErr w:type="gramStart"/>
      <w:r w:rsidRPr="00415105">
        <w:t>.р</w:t>
      </w:r>
      <w:proofErr w:type="spellEnd"/>
      <w:proofErr w:type="gramEnd"/>
      <w:r w:rsidRPr="00415105">
        <w:t xml:space="preserve"> (</w:t>
      </w:r>
      <w:r w:rsidR="00AF6620" w:rsidRPr="00AF6620">
        <w:t>1.Пресс-подборщик ПРФ-145 2.Транспортер ТСН-160</w:t>
      </w:r>
      <w:r w:rsidRPr="00415105">
        <w:t>)</w:t>
      </w:r>
    </w:p>
    <w:p w:rsidR="00415105" w:rsidRPr="00415105" w:rsidRDefault="00415105" w:rsidP="00F82A4C">
      <w:pPr>
        <w:pStyle w:val="a3"/>
        <w:spacing w:before="0" w:beforeAutospacing="0" w:after="0" w:afterAutospacing="0"/>
        <w:jc w:val="both"/>
      </w:pPr>
      <w:r w:rsidRPr="00415105">
        <w:t>- ООО «</w:t>
      </w:r>
      <w:proofErr w:type="spellStart"/>
      <w:r w:rsidRPr="00415105">
        <w:t>СпейСтройСервис</w:t>
      </w:r>
      <w:proofErr w:type="spellEnd"/>
      <w:r w:rsidRPr="00415105">
        <w:t>» - 835,00 т.р</w:t>
      </w:r>
      <w:r w:rsidR="00AF6620">
        <w:t>. (</w:t>
      </w:r>
      <w:r w:rsidR="00AF6620" w:rsidRPr="00AF6620">
        <w:t>Экскаватор JCB 8065RTS</w:t>
      </w:r>
      <w:r w:rsidR="00AF6620">
        <w:t>)</w:t>
      </w:r>
    </w:p>
    <w:p w:rsidR="00415105" w:rsidRPr="00415105" w:rsidRDefault="00415105" w:rsidP="00AF6620">
      <w:pPr>
        <w:pStyle w:val="a3"/>
        <w:spacing w:before="0" w:beforeAutospacing="0" w:after="0" w:afterAutospacing="0"/>
      </w:pPr>
      <w:r w:rsidRPr="00415105">
        <w:t>-</w:t>
      </w:r>
      <w:r>
        <w:t xml:space="preserve"> </w:t>
      </w:r>
      <w:r w:rsidRPr="00415105">
        <w:t xml:space="preserve">КФХ Ибрагимова </w:t>
      </w:r>
      <w:proofErr w:type="spellStart"/>
      <w:r w:rsidRPr="00415105">
        <w:t>Сафира</w:t>
      </w:r>
      <w:proofErr w:type="spellEnd"/>
      <w:r w:rsidRPr="00415105">
        <w:t xml:space="preserve"> </w:t>
      </w:r>
      <w:proofErr w:type="spellStart"/>
      <w:r w:rsidRPr="00415105">
        <w:t>Ахметзяновна</w:t>
      </w:r>
      <w:proofErr w:type="spellEnd"/>
      <w:r w:rsidRPr="00415105">
        <w:t xml:space="preserve"> – 706,50 </w:t>
      </w:r>
      <w:proofErr w:type="spellStart"/>
      <w:r w:rsidRPr="00415105">
        <w:t>т</w:t>
      </w:r>
      <w:proofErr w:type="gramStart"/>
      <w:r w:rsidRPr="00415105">
        <w:t>.р</w:t>
      </w:r>
      <w:proofErr w:type="spellEnd"/>
      <w:proofErr w:type="gramEnd"/>
      <w:r w:rsidR="00AF6620">
        <w:t xml:space="preserve"> (1.Трактор Беларусь 82.1     </w:t>
      </w:r>
      <w:r w:rsidR="00AF6620" w:rsidRPr="00AF6620">
        <w:t xml:space="preserve">2.Бункер </w:t>
      </w:r>
      <w:proofErr w:type="spellStart"/>
      <w:r w:rsidR="00AF6620" w:rsidRPr="00AF6620">
        <w:t>циклон-раз</w:t>
      </w:r>
      <w:r w:rsidR="00AF6620">
        <w:t>гузитель</w:t>
      </w:r>
      <w:proofErr w:type="spellEnd"/>
      <w:r w:rsidR="00AF6620">
        <w:t xml:space="preserve"> БЦР-450 , </w:t>
      </w:r>
      <w:r w:rsidR="00AF6620" w:rsidRPr="00AF6620">
        <w:t>3.Дробилка</w:t>
      </w:r>
      <w:r w:rsidR="00AF6620">
        <w:t xml:space="preserve"> ДПМ-7,5, </w:t>
      </w:r>
      <w:r w:rsidR="00AF6620" w:rsidRPr="00AF6620">
        <w:t>4.Плуг навесной ПЛН-3-358</w:t>
      </w:r>
      <w:r w:rsidR="00AF6620">
        <w:t>)</w:t>
      </w:r>
    </w:p>
    <w:p w:rsidR="00415105" w:rsidRPr="00415105" w:rsidRDefault="00415105" w:rsidP="00F82A4C">
      <w:pPr>
        <w:pStyle w:val="a3"/>
        <w:spacing w:before="0" w:beforeAutospacing="0" w:after="0" w:afterAutospacing="0"/>
        <w:jc w:val="both"/>
      </w:pPr>
      <w:proofErr w:type="gramStart"/>
      <w:r w:rsidRPr="00415105">
        <w:t xml:space="preserve">- </w:t>
      </w:r>
      <w:r>
        <w:t xml:space="preserve"> </w:t>
      </w:r>
      <w:r w:rsidRPr="00415105">
        <w:t>ООО «</w:t>
      </w:r>
      <w:proofErr w:type="spellStart"/>
      <w:r w:rsidRPr="00415105">
        <w:t>Таттранскоми</w:t>
      </w:r>
      <w:proofErr w:type="spellEnd"/>
      <w:r w:rsidRPr="00415105">
        <w:t>» - 2765,00 т.р.</w:t>
      </w:r>
      <w:r w:rsidR="00AF6620">
        <w:t xml:space="preserve"> (</w:t>
      </w:r>
      <w:r w:rsidR="00AF6620" w:rsidRPr="00AF6620">
        <w:t>1.УЗСТ 5870-01(цемент</w:t>
      </w:r>
      <w:r w:rsidR="00AF6620">
        <w:t xml:space="preserve">ировочный агрегат на базе Урал), </w:t>
      </w:r>
      <w:r w:rsidR="00AF6620" w:rsidRPr="00AF6620">
        <w:t>2.КС-45721 (Кран на базе Урал)</w:t>
      </w:r>
      <w:proofErr w:type="gramEnd"/>
    </w:p>
    <w:p w:rsidR="00415105" w:rsidRPr="00415105" w:rsidRDefault="00415105" w:rsidP="00F82A4C">
      <w:pPr>
        <w:pStyle w:val="a3"/>
        <w:spacing w:before="0" w:beforeAutospacing="0" w:after="0" w:afterAutospacing="0"/>
        <w:jc w:val="both"/>
      </w:pPr>
      <w:r w:rsidRPr="00415105">
        <w:t>-</w:t>
      </w:r>
      <w:r>
        <w:t xml:space="preserve"> </w:t>
      </w:r>
      <w:r w:rsidRPr="00415105">
        <w:t>ООО «</w:t>
      </w:r>
      <w:proofErr w:type="spellStart"/>
      <w:r w:rsidRPr="00415105">
        <w:t>Бардымский</w:t>
      </w:r>
      <w:proofErr w:type="spellEnd"/>
      <w:r w:rsidRPr="00415105">
        <w:t xml:space="preserve"> лесхоз» - 200,6 т.р.</w:t>
      </w:r>
      <w:r w:rsidR="00AF6620">
        <w:t xml:space="preserve"> (</w:t>
      </w:r>
      <w:r w:rsidR="00AF6620" w:rsidRPr="00AF6620">
        <w:t xml:space="preserve">1.Станок многопильный ДК-160 (45кВт) </w:t>
      </w:r>
      <w:proofErr w:type="spellStart"/>
      <w:r w:rsidR="00AF6620" w:rsidRPr="00AF6620">
        <w:t>термисторная</w:t>
      </w:r>
      <w:proofErr w:type="spellEnd"/>
      <w:r w:rsidR="00AF6620" w:rsidRPr="00AF6620">
        <w:t xml:space="preserve"> защита 2.Станок заточный для дисковых пил ЗС-900                           3.Комплект для транспортера</w:t>
      </w:r>
      <w:r w:rsidR="00AF6620">
        <w:t>).</w:t>
      </w:r>
    </w:p>
    <w:p w:rsidR="00422F91" w:rsidRPr="00F82A4C" w:rsidRDefault="00422F91" w:rsidP="00F82A4C">
      <w:pPr>
        <w:pStyle w:val="a3"/>
        <w:spacing w:before="0" w:beforeAutospacing="0" w:after="0" w:afterAutospacing="0"/>
        <w:jc w:val="both"/>
      </w:pPr>
    </w:p>
    <w:p w:rsidR="00A23347" w:rsidRDefault="00A23347" w:rsidP="00F82A4C">
      <w:pPr>
        <w:tabs>
          <w:tab w:val="left" w:pos="53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 Земельно-имущественные ресурсы</w:t>
      </w:r>
    </w:p>
    <w:p w:rsidR="00A23347" w:rsidRPr="0045709E" w:rsidRDefault="00A23347" w:rsidP="00F82A4C">
      <w:pPr>
        <w:tabs>
          <w:tab w:val="left" w:pos="5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347" w:rsidRPr="0045709E" w:rsidRDefault="00AF427E" w:rsidP="0070203C">
      <w:pPr>
        <w:tabs>
          <w:tab w:val="left" w:pos="5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27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A23347" w:rsidRPr="0045709E">
        <w:rPr>
          <w:rFonts w:ascii="Times New Roman" w:eastAsia="Times New Roman" w:hAnsi="Times New Roman" w:cs="Times New Roman"/>
          <w:sz w:val="24"/>
          <w:szCs w:val="24"/>
        </w:rPr>
        <w:t>На сегодняшний день</w:t>
      </w:r>
      <w:r w:rsidR="00A23347" w:rsidRPr="00AF427E">
        <w:rPr>
          <w:rFonts w:ascii="Times New Roman" w:eastAsia="Times New Roman" w:hAnsi="Times New Roman" w:cs="Times New Roman"/>
          <w:b/>
          <w:sz w:val="24"/>
          <w:szCs w:val="24"/>
        </w:rPr>
        <w:t xml:space="preserve">  количество многодетных семей, </w:t>
      </w:r>
      <w:r w:rsidR="00A23347" w:rsidRPr="0045709E">
        <w:rPr>
          <w:rFonts w:ascii="Times New Roman" w:eastAsia="Times New Roman" w:hAnsi="Times New Roman" w:cs="Times New Roman"/>
          <w:sz w:val="24"/>
          <w:szCs w:val="24"/>
        </w:rPr>
        <w:t>которые состоят на учете</w:t>
      </w:r>
      <w:r w:rsidR="00A23347" w:rsidRPr="00AF427E">
        <w:rPr>
          <w:rFonts w:ascii="Times New Roman" w:eastAsia="Times New Roman" w:hAnsi="Times New Roman" w:cs="Times New Roman"/>
          <w:b/>
          <w:sz w:val="24"/>
          <w:szCs w:val="24"/>
        </w:rPr>
        <w:t xml:space="preserve">, составляет 117 семей, которые все обеспечены земельными участками </w:t>
      </w:r>
      <w:r w:rsidR="00A23347" w:rsidRPr="0045709E">
        <w:rPr>
          <w:rFonts w:ascii="Times New Roman" w:eastAsia="Times New Roman" w:hAnsi="Times New Roman" w:cs="Times New Roman"/>
          <w:sz w:val="24"/>
          <w:szCs w:val="24"/>
        </w:rPr>
        <w:t>(таким образом,  многодетные семьи 100 % обеспечены земельными участками).</w:t>
      </w:r>
    </w:p>
    <w:p w:rsidR="007A261A" w:rsidRDefault="00A23347" w:rsidP="0070203C">
      <w:pPr>
        <w:tabs>
          <w:tab w:val="left" w:pos="53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27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F427E">
        <w:rPr>
          <w:rFonts w:ascii="Times New Roman" w:eastAsia="Times New Roman" w:hAnsi="Times New Roman" w:cs="Times New Roman"/>
          <w:b/>
          <w:sz w:val="24"/>
          <w:szCs w:val="24"/>
        </w:rPr>
        <w:t>В консолидированный бюджет района поступила сумма в размере  56</w:t>
      </w:r>
      <w:r w:rsidRPr="00AF427E">
        <w:rPr>
          <w:rFonts w:ascii="Times New Roman" w:hAnsi="Times New Roman" w:cs="Times New Roman"/>
          <w:b/>
          <w:sz w:val="24"/>
          <w:szCs w:val="24"/>
        </w:rPr>
        <w:t>,</w:t>
      </w:r>
      <w:r w:rsidRPr="00AF427E">
        <w:rPr>
          <w:rFonts w:ascii="Times New Roman" w:eastAsia="Times New Roman" w:hAnsi="Times New Roman" w:cs="Times New Roman"/>
          <w:b/>
          <w:sz w:val="24"/>
          <w:szCs w:val="24"/>
        </w:rPr>
        <w:t xml:space="preserve"> 58 </w:t>
      </w:r>
      <w:r w:rsidRPr="00AF427E">
        <w:rPr>
          <w:rFonts w:ascii="Times New Roman" w:hAnsi="Times New Roman" w:cs="Times New Roman"/>
          <w:b/>
          <w:sz w:val="24"/>
          <w:szCs w:val="24"/>
        </w:rPr>
        <w:t>млн</w:t>
      </w:r>
      <w:proofErr w:type="gramStart"/>
      <w:r w:rsidRPr="00AF427E">
        <w:rPr>
          <w:rFonts w:ascii="Times New Roman" w:hAnsi="Times New Roman" w:cs="Times New Roman"/>
          <w:b/>
          <w:sz w:val="24"/>
          <w:szCs w:val="24"/>
        </w:rPr>
        <w:t>.</w:t>
      </w:r>
      <w:r w:rsidR="003615B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="003615BB">
        <w:rPr>
          <w:rFonts w:ascii="Times New Roman" w:eastAsia="Times New Roman" w:hAnsi="Times New Roman" w:cs="Times New Roman"/>
          <w:b/>
          <w:sz w:val="24"/>
          <w:szCs w:val="24"/>
        </w:rPr>
        <w:t>уб.</w:t>
      </w:r>
    </w:p>
    <w:p w:rsidR="00415105" w:rsidRDefault="00415105" w:rsidP="0070203C">
      <w:pPr>
        <w:tabs>
          <w:tab w:val="left" w:pos="53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5105" w:rsidRDefault="00415105" w:rsidP="0070203C">
      <w:pPr>
        <w:tabs>
          <w:tab w:val="left" w:pos="53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5105" w:rsidRDefault="00415105" w:rsidP="007A261A">
      <w:pPr>
        <w:tabs>
          <w:tab w:val="left" w:pos="53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6C09" w:rsidRDefault="007A261A" w:rsidP="007A261A">
      <w:pPr>
        <w:tabs>
          <w:tab w:val="left" w:pos="53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61A">
        <w:rPr>
          <w:rFonts w:ascii="Times New Roman" w:eastAsia="Times New Roman" w:hAnsi="Times New Roman" w:cs="Times New Roman"/>
          <w:b/>
          <w:sz w:val="24"/>
          <w:szCs w:val="24"/>
        </w:rPr>
        <w:t>4.4 МУП «</w:t>
      </w:r>
      <w:proofErr w:type="spellStart"/>
      <w:r w:rsidRPr="007A261A">
        <w:rPr>
          <w:rFonts w:ascii="Times New Roman" w:eastAsia="Times New Roman" w:hAnsi="Times New Roman" w:cs="Times New Roman"/>
          <w:b/>
          <w:sz w:val="24"/>
          <w:szCs w:val="24"/>
        </w:rPr>
        <w:t>Бардымское</w:t>
      </w:r>
      <w:proofErr w:type="spellEnd"/>
      <w:r w:rsidRPr="007A261A">
        <w:rPr>
          <w:rFonts w:ascii="Times New Roman" w:eastAsia="Times New Roman" w:hAnsi="Times New Roman" w:cs="Times New Roman"/>
          <w:b/>
          <w:sz w:val="24"/>
          <w:szCs w:val="24"/>
        </w:rPr>
        <w:t xml:space="preserve"> ПАТП»</w:t>
      </w:r>
    </w:p>
    <w:tbl>
      <w:tblPr>
        <w:tblW w:w="5000" w:type="pct"/>
        <w:jc w:val="center"/>
        <w:tblLayout w:type="fixed"/>
        <w:tblLook w:val="04A0"/>
      </w:tblPr>
      <w:tblGrid>
        <w:gridCol w:w="1305"/>
        <w:gridCol w:w="1212"/>
        <w:gridCol w:w="1277"/>
        <w:gridCol w:w="1275"/>
        <w:gridCol w:w="1217"/>
        <w:gridCol w:w="770"/>
        <w:gridCol w:w="1131"/>
        <w:gridCol w:w="86"/>
        <w:gridCol w:w="1298"/>
      </w:tblGrid>
      <w:tr w:rsidR="00406C09" w:rsidRPr="00406C09" w:rsidTr="00422F91">
        <w:trPr>
          <w:trHeight w:val="255"/>
          <w:jc w:val="center"/>
        </w:trPr>
        <w:tc>
          <w:tcPr>
            <w:tcW w:w="368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09" w:rsidRDefault="00F95DFC" w:rsidP="00F9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406C09" w:rsidRPr="00F95DFC">
              <w:rPr>
                <w:rFonts w:ascii="Times New Roman" w:eastAsia="Times New Roman" w:hAnsi="Times New Roman" w:cs="Times New Roman"/>
                <w:sz w:val="24"/>
                <w:szCs w:val="24"/>
              </w:rPr>
              <w:t>Себестоимост</w:t>
            </w:r>
            <w:r w:rsidR="0033177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406C09" w:rsidRPr="00F95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перевозкам</w:t>
            </w:r>
          </w:p>
          <w:p w:rsidR="00422F91" w:rsidRPr="00F95DFC" w:rsidRDefault="00422F91" w:rsidP="00F9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09" w:rsidRPr="00406C09" w:rsidRDefault="00406C09" w:rsidP="0040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C09" w:rsidRPr="00406C09" w:rsidRDefault="00406C09" w:rsidP="0040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91" w:rsidRPr="00406C09" w:rsidTr="0045709E">
        <w:trPr>
          <w:gridAfter w:val="2"/>
          <w:wAfter w:w="722" w:type="pct"/>
          <w:trHeight w:val="1275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91" w:rsidRPr="00406C09" w:rsidRDefault="00422F91" w:rsidP="004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406C09">
              <w:rPr>
                <w:rFonts w:ascii="Times New Roman" w:eastAsia="Times New Roman" w:hAnsi="Times New Roman" w:cs="Times New Roman"/>
                <w:sz w:val="20"/>
                <w:szCs w:val="20"/>
              </w:rPr>
              <w:t>еревозка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2F91" w:rsidRPr="00406C09" w:rsidRDefault="00422F91" w:rsidP="004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06C09">
              <w:rPr>
                <w:rFonts w:ascii="Times New Roman" w:eastAsia="Times New Roman" w:hAnsi="Times New Roman" w:cs="Times New Roman"/>
                <w:sz w:val="20"/>
                <w:szCs w:val="20"/>
              </w:rPr>
              <w:t>ыручка от перевозок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F91" w:rsidRPr="00406C09" w:rsidRDefault="00422F91" w:rsidP="004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09">
              <w:rPr>
                <w:rFonts w:ascii="Times New Roman" w:eastAsia="Times New Roman" w:hAnsi="Times New Roman" w:cs="Times New Roman"/>
                <w:sz w:val="20"/>
                <w:szCs w:val="20"/>
              </w:rPr>
              <w:t>Затраты на перевозки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F91" w:rsidRPr="00406C09" w:rsidRDefault="00422F91" w:rsidP="0042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406C09">
              <w:rPr>
                <w:rFonts w:ascii="Times New Roman" w:eastAsia="Times New Roman" w:hAnsi="Times New Roman" w:cs="Times New Roman"/>
                <w:sz w:val="20"/>
                <w:szCs w:val="20"/>
              </w:rPr>
              <w:t>еревезено пассажиров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руб. </w:t>
            </w:r>
            <w:r w:rsidRPr="00406C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F91" w:rsidRPr="00406C09" w:rsidRDefault="00422F91" w:rsidP="004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06C09">
              <w:rPr>
                <w:rFonts w:ascii="Times New Roman" w:eastAsia="Times New Roman" w:hAnsi="Times New Roman" w:cs="Times New Roman"/>
                <w:sz w:val="20"/>
                <w:szCs w:val="20"/>
              </w:rPr>
              <w:t>ебестои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-мость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перевозок</w:t>
            </w:r>
            <w:r w:rsidRPr="00406C09">
              <w:rPr>
                <w:rFonts w:ascii="Times New Roman" w:eastAsia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F91" w:rsidRPr="00406C09" w:rsidRDefault="00422F91" w:rsidP="004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6C09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406C09">
              <w:rPr>
                <w:rFonts w:ascii="Times New Roman" w:eastAsia="Times New Roman" w:hAnsi="Times New Roman" w:cs="Times New Roman"/>
                <w:sz w:val="20"/>
                <w:szCs w:val="20"/>
              </w:rPr>
              <w:t>щий</w:t>
            </w:r>
            <w:proofErr w:type="spellEnd"/>
            <w:r w:rsidRPr="00406C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тариф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руб.</w:t>
            </w:r>
          </w:p>
        </w:tc>
      </w:tr>
      <w:tr w:rsidR="00422F91" w:rsidRPr="00406C09" w:rsidTr="0045709E">
        <w:trPr>
          <w:gridAfter w:val="2"/>
          <w:wAfter w:w="722" w:type="pct"/>
          <w:trHeight w:val="255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91" w:rsidRPr="00406C09" w:rsidRDefault="00422F91" w:rsidP="004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09">
              <w:rPr>
                <w:rFonts w:ascii="Times New Roman" w:eastAsia="Times New Roman" w:hAnsi="Times New Roman" w:cs="Times New Roman"/>
                <w:sz w:val="20"/>
                <w:szCs w:val="20"/>
              </w:rPr>
              <w:t>межгород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91" w:rsidRPr="00406C09" w:rsidRDefault="00422F91" w:rsidP="004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09">
              <w:rPr>
                <w:rFonts w:ascii="Times New Roman" w:eastAsia="Times New Roman" w:hAnsi="Times New Roman" w:cs="Times New Roman"/>
                <w:sz w:val="20"/>
                <w:szCs w:val="20"/>
              </w:rPr>
              <w:t>651 929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91" w:rsidRPr="00406C09" w:rsidRDefault="00422F91" w:rsidP="00406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09">
              <w:rPr>
                <w:rFonts w:ascii="Times New Roman" w:eastAsia="Times New Roman" w:hAnsi="Times New Roman" w:cs="Times New Roman"/>
                <w:sz w:val="20"/>
                <w:szCs w:val="20"/>
              </w:rPr>
              <w:t>1 273 161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91" w:rsidRPr="00406C09" w:rsidRDefault="00422F91" w:rsidP="00406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09">
              <w:rPr>
                <w:rFonts w:ascii="Times New Roman" w:eastAsia="Times New Roman" w:hAnsi="Times New Roman" w:cs="Times New Roman"/>
                <w:sz w:val="20"/>
                <w:szCs w:val="20"/>
              </w:rPr>
              <w:t>241 455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91" w:rsidRPr="00406C09" w:rsidRDefault="00422F91" w:rsidP="004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4,75   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91" w:rsidRPr="00406C09" w:rsidRDefault="00422F91" w:rsidP="004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09">
              <w:rPr>
                <w:rFonts w:ascii="Times New Roman" w:eastAsia="Times New Roman" w:hAnsi="Times New Roman" w:cs="Times New Roman"/>
                <w:sz w:val="20"/>
                <w:szCs w:val="20"/>
              </w:rPr>
              <w:t>2,4 - 3,0 руб./</w:t>
            </w:r>
            <w:proofErr w:type="gramStart"/>
            <w:r w:rsidRPr="00406C09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</w:tr>
      <w:tr w:rsidR="00422F91" w:rsidRPr="00406C09" w:rsidTr="0045709E">
        <w:trPr>
          <w:gridAfter w:val="2"/>
          <w:wAfter w:w="722" w:type="pct"/>
          <w:trHeight w:val="255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91" w:rsidRPr="00406C09" w:rsidRDefault="00422F91" w:rsidP="004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09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пригород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91" w:rsidRPr="00406C09" w:rsidRDefault="00422F91" w:rsidP="004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09">
              <w:rPr>
                <w:rFonts w:ascii="Times New Roman" w:eastAsia="Times New Roman" w:hAnsi="Times New Roman" w:cs="Times New Roman"/>
                <w:sz w:val="20"/>
                <w:szCs w:val="20"/>
              </w:rPr>
              <w:t>1 424 087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91" w:rsidRPr="00406C09" w:rsidRDefault="00422F91" w:rsidP="00406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09">
              <w:rPr>
                <w:rFonts w:ascii="Times New Roman" w:eastAsia="Times New Roman" w:hAnsi="Times New Roman" w:cs="Times New Roman"/>
                <w:sz w:val="20"/>
                <w:szCs w:val="20"/>
              </w:rPr>
              <w:t>2 732 312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91" w:rsidRPr="00406C09" w:rsidRDefault="00422F91" w:rsidP="00406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09">
              <w:rPr>
                <w:rFonts w:ascii="Times New Roman" w:eastAsia="Times New Roman" w:hAnsi="Times New Roman" w:cs="Times New Roman"/>
                <w:sz w:val="20"/>
                <w:szCs w:val="20"/>
              </w:rPr>
              <w:t>406 882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91" w:rsidRPr="00406C09" w:rsidRDefault="00422F91" w:rsidP="004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6,71   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91" w:rsidRPr="00406C09" w:rsidRDefault="00422F91" w:rsidP="004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09">
              <w:rPr>
                <w:rFonts w:ascii="Times New Roman" w:eastAsia="Times New Roman" w:hAnsi="Times New Roman" w:cs="Times New Roman"/>
                <w:sz w:val="20"/>
                <w:szCs w:val="20"/>
              </w:rPr>
              <w:t>3,5 руб./</w:t>
            </w:r>
            <w:proofErr w:type="gramStart"/>
            <w:r w:rsidRPr="00406C09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</w:tr>
      <w:tr w:rsidR="00422F91" w:rsidRPr="00406C09" w:rsidTr="0045709E">
        <w:trPr>
          <w:gridAfter w:val="2"/>
          <w:wAfter w:w="722" w:type="pct"/>
          <w:trHeight w:val="255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91" w:rsidRPr="00406C09" w:rsidRDefault="00422F91" w:rsidP="004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0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91" w:rsidRPr="00406C09" w:rsidRDefault="00422F91" w:rsidP="004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09">
              <w:rPr>
                <w:rFonts w:ascii="Times New Roman" w:eastAsia="Times New Roman" w:hAnsi="Times New Roman" w:cs="Times New Roman"/>
                <w:sz w:val="20"/>
                <w:szCs w:val="20"/>
              </w:rPr>
              <w:t>1 633 719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91" w:rsidRPr="00406C09" w:rsidRDefault="00422F91" w:rsidP="00406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09">
              <w:rPr>
                <w:rFonts w:ascii="Times New Roman" w:eastAsia="Times New Roman" w:hAnsi="Times New Roman" w:cs="Times New Roman"/>
                <w:sz w:val="20"/>
                <w:szCs w:val="20"/>
              </w:rPr>
              <w:t>2 717 540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91" w:rsidRPr="00406C09" w:rsidRDefault="00422F91" w:rsidP="00406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09">
              <w:rPr>
                <w:rFonts w:ascii="Times New Roman" w:eastAsia="Times New Roman" w:hAnsi="Times New Roman" w:cs="Times New Roman"/>
                <w:sz w:val="20"/>
                <w:szCs w:val="20"/>
              </w:rPr>
              <w:t>105 401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91" w:rsidRPr="00406C09" w:rsidRDefault="00422F91" w:rsidP="004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09">
              <w:rPr>
                <w:rFonts w:ascii="Times New Roman" w:eastAsia="Times New Roman" w:hAnsi="Times New Roman" w:cs="Times New Roman"/>
                <w:sz w:val="20"/>
                <w:szCs w:val="20"/>
              </w:rPr>
              <w:t>25,78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91" w:rsidRPr="00406C09" w:rsidRDefault="00422F91" w:rsidP="004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09">
              <w:rPr>
                <w:rFonts w:ascii="Times New Roman" w:eastAsia="Times New Roman" w:hAnsi="Times New Roman" w:cs="Times New Roman"/>
                <w:sz w:val="20"/>
                <w:szCs w:val="20"/>
              </w:rPr>
              <w:t>15 (детский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и </w:t>
            </w:r>
            <w:r w:rsidRPr="00406C09">
              <w:rPr>
                <w:rFonts w:ascii="Times New Roman" w:eastAsia="Times New Roman" w:hAnsi="Times New Roman" w:cs="Times New Roman"/>
                <w:sz w:val="20"/>
                <w:szCs w:val="20"/>
              </w:rPr>
              <w:t>16 (взрослый)</w:t>
            </w:r>
          </w:p>
        </w:tc>
      </w:tr>
      <w:tr w:rsidR="00422F91" w:rsidRPr="00406C09" w:rsidTr="0045709E">
        <w:trPr>
          <w:gridAfter w:val="2"/>
          <w:wAfter w:w="722" w:type="pct"/>
          <w:trHeight w:val="255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91" w:rsidRPr="00406C09" w:rsidRDefault="00422F91" w:rsidP="004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0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91" w:rsidRPr="00406C09" w:rsidRDefault="00422F91" w:rsidP="004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09">
              <w:rPr>
                <w:rFonts w:ascii="Times New Roman" w:eastAsia="Times New Roman" w:hAnsi="Times New Roman" w:cs="Times New Roman"/>
                <w:sz w:val="20"/>
                <w:szCs w:val="20"/>
              </w:rPr>
              <w:t>257 300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91" w:rsidRPr="00406C09" w:rsidRDefault="00422F91" w:rsidP="00406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09">
              <w:rPr>
                <w:rFonts w:ascii="Times New Roman" w:eastAsia="Times New Roman" w:hAnsi="Times New Roman" w:cs="Times New Roman"/>
                <w:sz w:val="20"/>
                <w:szCs w:val="20"/>
              </w:rPr>
              <w:t>2 804 422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91" w:rsidRPr="00406C09" w:rsidRDefault="00422F91" w:rsidP="00406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09">
              <w:rPr>
                <w:rFonts w:ascii="Times New Roman" w:eastAsia="Times New Roman" w:hAnsi="Times New Roman" w:cs="Times New Roman"/>
                <w:sz w:val="20"/>
                <w:szCs w:val="20"/>
              </w:rPr>
              <w:t>102 920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91" w:rsidRPr="00406C09" w:rsidRDefault="00422F91" w:rsidP="004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09">
              <w:rPr>
                <w:rFonts w:ascii="Times New Roman" w:eastAsia="Times New Roman" w:hAnsi="Times New Roman" w:cs="Times New Roman"/>
                <w:sz w:val="20"/>
                <w:szCs w:val="20"/>
              </w:rPr>
              <w:t>2,72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91" w:rsidRPr="00406C09" w:rsidRDefault="00422F91" w:rsidP="004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F91" w:rsidRPr="00406C09" w:rsidTr="0045709E">
        <w:trPr>
          <w:gridAfter w:val="2"/>
          <w:wAfter w:w="722" w:type="pct"/>
          <w:trHeight w:val="255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F91" w:rsidRPr="00406C09" w:rsidRDefault="00422F91" w:rsidP="004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0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затраты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F91" w:rsidRPr="00406C09" w:rsidRDefault="00422F91" w:rsidP="004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91" w:rsidRPr="00406C09" w:rsidRDefault="00422F91" w:rsidP="00406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09">
              <w:rPr>
                <w:rFonts w:ascii="Times New Roman" w:eastAsia="Times New Roman" w:hAnsi="Times New Roman" w:cs="Times New Roman"/>
                <w:sz w:val="20"/>
                <w:szCs w:val="20"/>
              </w:rPr>
              <w:t>201 235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91" w:rsidRPr="00406C09" w:rsidRDefault="00422F91" w:rsidP="0040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91" w:rsidRPr="00406C09" w:rsidRDefault="00422F91" w:rsidP="0040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91" w:rsidRPr="00406C09" w:rsidRDefault="00422F91" w:rsidP="004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406C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2F91" w:rsidRPr="00406C09" w:rsidTr="0045709E">
        <w:trPr>
          <w:gridAfter w:val="2"/>
          <w:wAfter w:w="722" w:type="pct"/>
          <w:trHeight w:val="255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91" w:rsidRPr="00406C09" w:rsidRDefault="00422F91" w:rsidP="004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0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91" w:rsidRPr="00406C09" w:rsidRDefault="00422F91" w:rsidP="004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09">
              <w:rPr>
                <w:rFonts w:ascii="Times New Roman" w:eastAsia="Times New Roman" w:hAnsi="Times New Roman" w:cs="Times New Roman"/>
                <w:sz w:val="20"/>
                <w:szCs w:val="20"/>
              </w:rPr>
              <w:t>3 967 035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91" w:rsidRPr="00406C09" w:rsidRDefault="00422F91" w:rsidP="00406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09">
              <w:rPr>
                <w:rFonts w:ascii="Times New Roman" w:eastAsia="Times New Roman" w:hAnsi="Times New Roman" w:cs="Times New Roman"/>
                <w:sz w:val="20"/>
                <w:szCs w:val="20"/>
              </w:rPr>
              <w:t>7 204 670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91" w:rsidRPr="00406C09" w:rsidRDefault="00422F91" w:rsidP="00406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09">
              <w:rPr>
                <w:rFonts w:ascii="Times New Roman" w:eastAsia="Times New Roman" w:hAnsi="Times New Roman" w:cs="Times New Roman"/>
                <w:sz w:val="20"/>
                <w:szCs w:val="20"/>
              </w:rPr>
              <w:t>856 658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91" w:rsidRPr="00406C09" w:rsidRDefault="00422F91" w:rsidP="0040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91" w:rsidRPr="00406C09" w:rsidRDefault="00422F91" w:rsidP="0040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0203C" w:rsidRDefault="0070203C" w:rsidP="0070203C">
      <w:pPr>
        <w:tabs>
          <w:tab w:val="left" w:pos="53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5DFC" w:rsidRPr="00C6647D" w:rsidRDefault="00406C09" w:rsidP="00406C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6647D">
        <w:rPr>
          <w:rFonts w:ascii="Times New Roman" w:eastAsia="Times New Roman" w:hAnsi="Times New Roman" w:cs="Times New Roman"/>
          <w:sz w:val="24"/>
          <w:szCs w:val="24"/>
        </w:rPr>
        <w:t xml:space="preserve">В связи с тем, что </w:t>
      </w:r>
      <w:r w:rsidRPr="00AF427E">
        <w:rPr>
          <w:rFonts w:ascii="Times New Roman" w:eastAsia="Times New Roman" w:hAnsi="Times New Roman" w:cs="Times New Roman"/>
          <w:b/>
          <w:sz w:val="24"/>
          <w:szCs w:val="24"/>
        </w:rPr>
        <w:t>МУП «</w:t>
      </w:r>
      <w:proofErr w:type="spellStart"/>
      <w:r w:rsidRPr="00AF427E">
        <w:rPr>
          <w:rFonts w:ascii="Times New Roman" w:eastAsia="Times New Roman" w:hAnsi="Times New Roman" w:cs="Times New Roman"/>
          <w:b/>
          <w:sz w:val="24"/>
          <w:szCs w:val="24"/>
        </w:rPr>
        <w:t>Бардымское</w:t>
      </w:r>
      <w:proofErr w:type="spellEnd"/>
      <w:r w:rsidRPr="00AF427E">
        <w:rPr>
          <w:rFonts w:ascii="Times New Roman" w:eastAsia="Times New Roman" w:hAnsi="Times New Roman" w:cs="Times New Roman"/>
          <w:b/>
          <w:sz w:val="24"/>
          <w:szCs w:val="24"/>
        </w:rPr>
        <w:t xml:space="preserve"> ПАТП» является планово-убыточным, </w:t>
      </w:r>
      <w:r w:rsidRPr="00C6647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Бардымского муниципального района </w:t>
      </w:r>
      <w:r w:rsidR="00685E24" w:rsidRPr="00C6647D">
        <w:rPr>
          <w:rFonts w:ascii="Times New Roman" w:eastAsia="Times New Roman" w:hAnsi="Times New Roman" w:cs="Times New Roman"/>
          <w:sz w:val="24"/>
          <w:szCs w:val="24"/>
        </w:rPr>
        <w:t>ежегодно</w:t>
      </w:r>
      <w:r w:rsidR="00685E24" w:rsidRPr="00AF42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427E">
        <w:rPr>
          <w:rFonts w:ascii="Times New Roman" w:eastAsia="Times New Roman" w:hAnsi="Times New Roman" w:cs="Times New Roman"/>
          <w:b/>
          <w:sz w:val="24"/>
          <w:szCs w:val="24"/>
        </w:rPr>
        <w:t xml:space="preserve">выделяются субсидии на покрытие убытков. </w:t>
      </w:r>
      <w:r w:rsidRPr="00C6647D">
        <w:rPr>
          <w:rFonts w:ascii="Times New Roman" w:eastAsia="Times New Roman" w:hAnsi="Times New Roman" w:cs="Times New Roman"/>
          <w:sz w:val="24"/>
          <w:szCs w:val="24"/>
        </w:rPr>
        <w:t>В 2016 году</w:t>
      </w:r>
      <w:r w:rsidRPr="00AF427E">
        <w:rPr>
          <w:rFonts w:ascii="Times New Roman" w:eastAsia="Times New Roman" w:hAnsi="Times New Roman" w:cs="Times New Roman"/>
          <w:b/>
          <w:sz w:val="24"/>
          <w:szCs w:val="24"/>
        </w:rPr>
        <w:t xml:space="preserve"> выделено </w:t>
      </w:r>
      <w:r w:rsidR="00F95DFC" w:rsidRPr="00AF427E">
        <w:rPr>
          <w:rFonts w:ascii="Times New Roman" w:eastAsia="Times New Roman" w:hAnsi="Times New Roman" w:cs="Times New Roman"/>
          <w:b/>
          <w:sz w:val="24"/>
          <w:szCs w:val="24"/>
        </w:rPr>
        <w:t>4,942 млн</w:t>
      </w:r>
      <w:proofErr w:type="gramStart"/>
      <w:r w:rsidR="00F95DFC" w:rsidRPr="00AF427E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="00F95DFC" w:rsidRPr="00AF427E">
        <w:rPr>
          <w:rFonts w:ascii="Times New Roman" w:eastAsia="Times New Roman" w:hAnsi="Times New Roman" w:cs="Times New Roman"/>
          <w:b/>
          <w:sz w:val="24"/>
          <w:szCs w:val="24"/>
        </w:rPr>
        <w:t xml:space="preserve">уб. </w:t>
      </w:r>
      <w:r w:rsidR="00F95DFC" w:rsidRPr="00C6647D">
        <w:rPr>
          <w:rFonts w:ascii="Times New Roman" w:eastAsia="Times New Roman" w:hAnsi="Times New Roman" w:cs="Times New Roman"/>
          <w:sz w:val="24"/>
          <w:szCs w:val="24"/>
        </w:rPr>
        <w:t>(</w:t>
      </w:r>
      <w:r w:rsidR="00685E24" w:rsidRPr="00C6647D">
        <w:rPr>
          <w:rFonts w:ascii="Times New Roman" w:eastAsia="Times New Roman" w:hAnsi="Times New Roman" w:cs="Times New Roman"/>
          <w:sz w:val="24"/>
          <w:szCs w:val="24"/>
        </w:rPr>
        <w:t xml:space="preserve">субсидия выделена на погашение </w:t>
      </w:r>
      <w:proofErr w:type="spellStart"/>
      <w:r w:rsidR="00685E24" w:rsidRPr="00C6647D">
        <w:rPr>
          <w:rFonts w:ascii="Times New Roman" w:eastAsia="Times New Roman" w:hAnsi="Times New Roman" w:cs="Times New Roman"/>
          <w:sz w:val="24"/>
          <w:szCs w:val="24"/>
        </w:rPr>
        <w:t>зар</w:t>
      </w:r>
      <w:proofErr w:type="spellEnd"/>
      <w:r w:rsidR="00685E24" w:rsidRPr="00C6647D">
        <w:rPr>
          <w:rFonts w:ascii="Times New Roman" w:eastAsia="Times New Roman" w:hAnsi="Times New Roman" w:cs="Times New Roman"/>
          <w:sz w:val="24"/>
          <w:szCs w:val="24"/>
        </w:rPr>
        <w:t>. платы</w:t>
      </w:r>
      <w:r w:rsidR="00F95DFC" w:rsidRPr="00C6647D">
        <w:rPr>
          <w:rFonts w:ascii="Times New Roman" w:eastAsia="Times New Roman" w:hAnsi="Times New Roman" w:cs="Times New Roman"/>
          <w:sz w:val="24"/>
          <w:szCs w:val="24"/>
        </w:rPr>
        <w:t xml:space="preserve"> работников, </w:t>
      </w:r>
      <w:r w:rsidR="00685E24" w:rsidRPr="00C6647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A17B3" w:rsidRPr="00C66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E24" w:rsidRPr="00C6647D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="00F95DFC" w:rsidRPr="00C6647D">
        <w:rPr>
          <w:rFonts w:ascii="Times New Roman" w:eastAsia="Times New Roman" w:hAnsi="Times New Roman" w:cs="Times New Roman"/>
          <w:sz w:val="24"/>
          <w:szCs w:val="24"/>
        </w:rPr>
        <w:t>пенсионные от</w:t>
      </w:r>
      <w:r w:rsidR="00685E24" w:rsidRPr="00C6647D">
        <w:rPr>
          <w:rFonts w:ascii="Times New Roman" w:eastAsia="Times New Roman" w:hAnsi="Times New Roman" w:cs="Times New Roman"/>
          <w:sz w:val="24"/>
          <w:szCs w:val="24"/>
        </w:rPr>
        <w:t xml:space="preserve">числения </w:t>
      </w:r>
      <w:r w:rsidR="00EA17B3" w:rsidRPr="00C6647D">
        <w:rPr>
          <w:rFonts w:ascii="Times New Roman" w:eastAsia="Times New Roman" w:hAnsi="Times New Roman" w:cs="Times New Roman"/>
          <w:sz w:val="24"/>
          <w:szCs w:val="24"/>
        </w:rPr>
        <w:t xml:space="preserve">и налоги 2016 и часть </w:t>
      </w:r>
      <w:r w:rsidR="00685E24" w:rsidRPr="00C6647D">
        <w:rPr>
          <w:rFonts w:ascii="Times New Roman" w:eastAsia="Times New Roman" w:hAnsi="Times New Roman" w:cs="Times New Roman"/>
          <w:sz w:val="24"/>
          <w:szCs w:val="24"/>
        </w:rPr>
        <w:t>2015 год</w:t>
      </w:r>
      <w:r w:rsidR="00EA17B3" w:rsidRPr="00C6647D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F95DFC" w:rsidRPr="00C6647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22F91" w:rsidRPr="00406C09" w:rsidRDefault="00422F91" w:rsidP="00406C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A68" w:rsidRPr="004659C9" w:rsidRDefault="004659C9" w:rsidP="004659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4659C9">
        <w:rPr>
          <w:rFonts w:ascii="Times New Roman" w:hAnsi="Times New Roman" w:cs="Times New Roman"/>
          <w:b/>
          <w:sz w:val="24"/>
          <w:szCs w:val="24"/>
        </w:rPr>
        <w:t>Защита населения и территорий от чрезвычайных ситуаций</w:t>
      </w:r>
    </w:p>
    <w:p w:rsidR="004659C9" w:rsidRPr="00AF427E" w:rsidRDefault="00D21A68" w:rsidP="00D21A68">
      <w:pPr>
        <w:tabs>
          <w:tab w:val="left" w:pos="53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27E">
        <w:rPr>
          <w:rFonts w:ascii="Times New Roman" w:hAnsi="Times New Roman" w:cs="Times New Roman"/>
          <w:b/>
          <w:sz w:val="24"/>
          <w:szCs w:val="24"/>
        </w:rPr>
        <w:t xml:space="preserve">          В целях предупреждения и ликвидации чрезвычайных ситуаций в 2016  году отделом по делам ГО, ЧС, ПБ и мобилизационной работе Администрации Бардымского муниципального района запланированы и проведены следующие мероприятия:</w:t>
      </w:r>
    </w:p>
    <w:p w:rsidR="00D21A68" w:rsidRPr="00D21A68" w:rsidRDefault="00D21A68" w:rsidP="00D21A68">
      <w:pPr>
        <w:tabs>
          <w:tab w:val="left" w:pos="5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8"/>
        <w:gridCol w:w="1698"/>
        <w:gridCol w:w="2268"/>
        <w:gridCol w:w="3686"/>
        <w:gridCol w:w="1241"/>
      </w:tblGrid>
      <w:tr w:rsidR="004659C9" w:rsidRPr="004659C9" w:rsidTr="00C6647D">
        <w:tc>
          <w:tcPr>
            <w:tcW w:w="678" w:type="dxa"/>
          </w:tcPr>
          <w:p w:rsidR="004659C9" w:rsidRPr="004659C9" w:rsidRDefault="004659C9" w:rsidP="00406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659C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4659C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659C9">
              <w:rPr>
                <w:rFonts w:ascii="Times New Roman" w:hAnsi="Times New Roman" w:cs="Times New Roman"/>
              </w:rPr>
              <w:t>/</w:t>
            </w:r>
            <w:proofErr w:type="spellStart"/>
            <w:r w:rsidRPr="004659C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98" w:type="dxa"/>
          </w:tcPr>
          <w:p w:rsidR="004659C9" w:rsidRPr="004659C9" w:rsidRDefault="004659C9" w:rsidP="00406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659C9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268" w:type="dxa"/>
          </w:tcPr>
          <w:p w:rsidR="004659C9" w:rsidRPr="004659C9" w:rsidRDefault="004659C9" w:rsidP="00406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659C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686" w:type="dxa"/>
          </w:tcPr>
          <w:p w:rsidR="004659C9" w:rsidRPr="004659C9" w:rsidRDefault="004659C9" w:rsidP="00406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659C9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1241" w:type="dxa"/>
          </w:tcPr>
          <w:p w:rsidR="004659C9" w:rsidRPr="004659C9" w:rsidRDefault="004659C9" w:rsidP="00406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659C9">
              <w:rPr>
                <w:rFonts w:ascii="Times New Roman" w:hAnsi="Times New Roman" w:cs="Times New Roman"/>
              </w:rPr>
              <w:t>Стоимость работ, тыс</w:t>
            </w:r>
            <w:proofErr w:type="gramStart"/>
            <w:r w:rsidRPr="004659C9">
              <w:rPr>
                <w:rFonts w:ascii="Times New Roman" w:hAnsi="Times New Roman" w:cs="Times New Roman"/>
              </w:rPr>
              <w:t>.р</w:t>
            </w:r>
            <w:proofErr w:type="gramEnd"/>
            <w:r w:rsidRPr="004659C9">
              <w:rPr>
                <w:rFonts w:ascii="Times New Roman" w:hAnsi="Times New Roman" w:cs="Times New Roman"/>
              </w:rPr>
              <w:t>уб.</w:t>
            </w:r>
          </w:p>
        </w:tc>
      </w:tr>
      <w:tr w:rsidR="004659C9" w:rsidRPr="004659C9" w:rsidTr="00C6647D">
        <w:tc>
          <w:tcPr>
            <w:tcW w:w="678" w:type="dxa"/>
          </w:tcPr>
          <w:p w:rsidR="004659C9" w:rsidRPr="004659C9" w:rsidRDefault="004659C9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659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</w:tcPr>
          <w:p w:rsidR="004659C9" w:rsidRPr="004659C9" w:rsidRDefault="004659C9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659C9">
              <w:rPr>
                <w:rFonts w:ascii="Times New Roman" w:hAnsi="Times New Roman" w:cs="Times New Roman"/>
              </w:rPr>
              <w:t>с</w:t>
            </w:r>
            <w:proofErr w:type="gramStart"/>
            <w:r w:rsidRPr="004659C9">
              <w:rPr>
                <w:rFonts w:ascii="Times New Roman" w:hAnsi="Times New Roman" w:cs="Times New Roman"/>
              </w:rPr>
              <w:t>.Б</w:t>
            </w:r>
            <w:proofErr w:type="gramEnd"/>
            <w:r w:rsidRPr="004659C9">
              <w:rPr>
                <w:rFonts w:ascii="Times New Roman" w:hAnsi="Times New Roman" w:cs="Times New Roman"/>
              </w:rPr>
              <w:t xml:space="preserve">арда и район д. </w:t>
            </w:r>
            <w:proofErr w:type="spellStart"/>
            <w:r w:rsidRPr="004659C9">
              <w:rPr>
                <w:rFonts w:ascii="Times New Roman" w:hAnsi="Times New Roman" w:cs="Times New Roman"/>
              </w:rPr>
              <w:t>Усь-Тунтор</w:t>
            </w:r>
            <w:proofErr w:type="spellEnd"/>
          </w:p>
        </w:tc>
        <w:tc>
          <w:tcPr>
            <w:tcW w:w="2268" w:type="dxa"/>
          </w:tcPr>
          <w:p w:rsidR="004659C9" w:rsidRPr="004659C9" w:rsidRDefault="004659C9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659C9">
              <w:rPr>
                <w:rFonts w:ascii="Times New Roman" w:hAnsi="Times New Roman" w:cs="Times New Roman"/>
              </w:rPr>
              <w:t>противопаводковые</w:t>
            </w:r>
            <w:proofErr w:type="spellEnd"/>
          </w:p>
        </w:tc>
        <w:tc>
          <w:tcPr>
            <w:tcW w:w="3686" w:type="dxa"/>
          </w:tcPr>
          <w:p w:rsidR="004659C9" w:rsidRPr="004659C9" w:rsidRDefault="004659C9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659C9">
              <w:rPr>
                <w:rFonts w:ascii="Times New Roman" w:hAnsi="Times New Roman" w:cs="Times New Roman"/>
              </w:rPr>
              <w:t>ледорезные работы</w:t>
            </w:r>
          </w:p>
        </w:tc>
        <w:tc>
          <w:tcPr>
            <w:tcW w:w="1241" w:type="dxa"/>
          </w:tcPr>
          <w:p w:rsidR="004659C9" w:rsidRPr="004659C9" w:rsidRDefault="00D21A68" w:rsidP="00406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238,25</w:t>
            </w:r>
          </w:p>
        </w:tc>
      </w:tr>
      <w:tr w:rsidR="004659C9" w:rsidRPr="004659C9" w:rsidTr="00C6647D">
        <w:tc>
          <w:tcPr>
            <w:tcW w:w="678" w:type="dxa"/>
          </w:tcPr>
          <w:p w:rsidR="004659C9" w:rsidRPr="004659C9" w:rsidRDefault="004659C9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65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8" w:type="dxa"/>
          </w:tcPr>
          <w:p w:rsidR="004659C9" w:rsidRPr="004659C9" w:rsidRDefault="004659C9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659C9">
              <w:rPr>
                <w:rFonts w:ascii="Times New Roman" w:hAnsi="Times New Roman" w:cs="Times New Roman"/>
              </w:rPr>
              <w:t xml:space="preserve">д. 2 </w:t>
            </w:r>
            <w:proofErr w:type="spellStart"/>
            <w:r w:rsidRPr="004659C9">
              <w:rPr>
                <w:rFonts w:ascii="Times New Roman" w:hAnsi="Times New Roman" w:cs="Times New Roman"/>
              </w:rPr>
              <w:t>Краснояр</w:t>
            </w:r>
            <w:proofErr w:type="spellEnd"/>
          </w:p>
        </w:tc>
        <w:tc>
          <w:tcPr>
            <w:tcW w:w="2268" w:type="dxa"/>
          </w:tcPr>
          <w:p w:rsidR="004659C9" w:rsidRPr="004659C9" w:rsidRDefault="004659C9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659C9">
              <w:rPr>
                <w:rFonts w:ascii="Times New Roman" w:hAnsi="Times New Roman" w:cs="Times New Roman"/>
              </w:rPr>
              <w:t>противопаводковые</w:t>
            </w:r>
            <w:proofErr w:type="spellEnd"/>
          </w:p>
        </w:tc>
        <w:tc>
          <w:tcPr>
            <w:tcW w:w="3686" w:type="dxa"/>
          </w:tcPr>
          <w:p w:rsidR="004659C9" w:rsidRPr="004659C9" w:rsidRDefault="004659C9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659C9">
              <w:rPr>
                <w:rFonts w:ascii="Times New Roman" w:hAnsi="Times New Roman" w:cs="Times New Roman"/>
              </w:rPr>
              <w:t>берегоукрепительные работы</w:t>
            </w:r>
          </w:p>
        </w:tc>
        <w:tc>
          <w:tcPr>
            <w:tcW w:w="1241" w:type="dxa"/>
          </w:tcPr>
          <w:p w:rsidR="004659C9" w:rsidRPr="004659C9" w:rsidRDefault="00D21A68" w:rsidP="00406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95,0</w:t>
            </w:r>
          </w:p>
        </w:tc>
      </w:tr>
      <w:tr w:rsidR="004659C9" w:rsidRPr="004659C9" w:rsidTr="00C6647D">
        <w:tc>
          <w:tcPr>
            <w:tcW w:w="678" w:type="dxa"/>
          </w:tcPr>
          <w:p w:rsidR="004659C9" w:rsidRPr="004659C9" w:rsidRDefault="00971CF0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8" w:type="dxa"/>
          </w:tcPr>
          <w:p w:rsidR="004659C9" w:rsidRPr="004659C9" w:rsidRDefault="00B26A78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.Щ</w:t>
            </w:r>
            <w:proofErr w:type="gramEnd"/>
            <w:r>
              <w:rPr>
                <w:rFonts w:ascii="Times New Roman" w:hAnsi="Times New Roman" w:cs="Times New Roman"/>
              </w:rPr>
              <w:t>ипа</w:t>
            </w:r>
          </w:p>
        </w:tc>
        <w:tc>
          <w:tcPr>
            <w:tcW w:w="2268" w:type="dxa"/>
          </w:tcPr>
          <w:p w:rsidR="004659C9" w:rsidRPr="004659C9" w:rsidRDefault="00D21A68" w:rsidP="00D21A6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21A68">
              <w:rPr>
                <w:rFonts w:ascii="Times New Roman" w:hAnsi="Times New Roman" w:cs="Times New Roman"/>
              </w:rPr>
              <w:t xml:space="preserve">ликвидация последствий паводка </w:t>
            </w:r>
          </w:p>
        </w:tc>
        <w:tc>
          <w:tcPr>
            <w:tcW w:w="3686" w:type="dxa"/>
          </w:tcPr>
          <w:p w:rsidR="004659C9" w:rsidRPr="004659C9" w:rsidRDefault="00D21A68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21A68">
              <w:rPr>
                <w:rFonts w:ascii="Times New Roman" w:hAnsi="Times New Roman" w:cs="Times New Roman"/>
              </w:rPr>
              <w:t xml:space="preserve">ремонт мостов через р. </w:t>
            </w:r>
            <w:proofErr w:type="spellStart"/>
            <w:r w:rsidRPr="00D21A68">
              <w:rPr>
                <w:rFonts w:ascii="Times New Roman" w:hAnsi="Times New Roman" w:cs="Times New Roman"/>
              </w:rPr>
              <w:t>Искирь</w:t>
            </w:r>
            <w:proofErr w:type="spellEnd"/>
            <w:r w:rsidRPr="00D21A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1A68">
              <w:rPr>
                <w:rFonts w:ascii="Times New Roman" w:hAnsi="Times New Roman" w:cs="Times New Roman"/>
              </w:rPr>
              <w:t>Тунтор</w:t>
            </w:r>
            <w:proofErr w:type="spellEnd"/>
            <w:r w:rsidRPr="00D21A68">
              <w:rPr>
                <w:rFonts w:ascii="Times New Roman" w:hAnsi="Times New Roman" w:cs="Times New Roman"/>
              </w:rPr>
              <w:t>, Щипа</w:t>
            </w:r>
          </w:p>
        </w:tc>
        <w:tc>
          <w:tcPr>
            <w:tcW w:w="1241" w:type="dxa"/>
          </w:tcPr>
          <w:p w:rsidR="004659C9" w:rsidRPr="004659C9" w:rsidRDefault="00D21A68" w:rsidP="00406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564,034</w:t>
            </w:r>
          </w:p>
        </w:tc>
      </w:tr>
      <w:tr w:rsidR="004659C9" w:rsidRPr="004659C9" w:rsidTr="00C6647D">
        <w:tc>
          <w:tcPr>
            <w:tcW w:w="678" w:type="dxa"/>
          </w:tcPr>
          <w:p w:rsidR="004659C9" w:rsidRPr="004659C9" w:rsidRDefault="00971CF0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8" w:type="dxa"/>
          </w:tcPr>
          <w:p w:rsidR="004659C9" w:rsidRPr="004659C9" w:rsidRDefault="00D21A68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арда, Березники, </w:t>
            </w:r>
            <w:proofErr w:type="spellStart"/>
            <w:r>
              <w:rPr>
                <w:rFonts w:ascii="Times New Roman" w:hAnsi="Times New Roman" w:cs="Times New Roman"/>
              </w:rPr>
              <w:t>Елпачиха</w:t>
            </w:r>
            <w:proofErr w:type="spellEnd"/>
          </w:p>
        </w:tc>
        <w:tc>
          <w:tcPr>
            <w:tcW w:w="2268" w:type="dxa"/>
          </w:tcPr>
          <w:p w:rsidR="004659C9" w:rsidRPr="004659C9" w:rsidRDefault="00D21A68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21A68">
              <w:rPr>
                <w:rFonts w:ascii="Times New Roman" w:hAnsi="Times New Roman" w:cs="Times New Roman"/>
              </w:rPr>
              <w:t>проведение ремонтно-восстановительных работ в отопительный период</w:t>
            </w:r>
          </w:p>
        </w:tc>
        <w:tc>
          <w:tcPr>
            <w:tcW w:w="3686" w:type="dxa"/>
          </w:tcPr>
          <w:p w:rsidR="004659C9" w:rsidRPr="004659C9" w:rsidRDefault="00D21A68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21A68">
              <w:rPr>
                <w:rFonts w:ascii="Times New Roman" w:hAnsi="Times New Roman" w:cs="Times New Roman"/>
              </w:rPr>
              <w:t>замена водопровода в с</w:t>
            </w:r>
            <w:proofErr w:type="gramStart"/>
            <w:r w:rsidRPr="00D21A68">
              <w:rPr>
                <w:rFonts w:ascii="Times New Roman" w:hAnsi="Times New Roman" w:cs="Times New Roman"/>
              </w:rPr>
              <w:t>.Б</w:t>
            </w:r>
            <w:proofErr w:type="gramEnd"/>
            <w:r w:rsidRPr="00D21A68">
              <w:rPr>
                <w:rFonts w:ascii="Times New Roman" w:hAnsi="Times New Roman" w:cs="Times New Roman"/>
              </w:rPr>
              <w:t xml:space="preserve">арда, ремонт здания котельной </w:t>
            </w:r>
            <w:proofErr w:type="spellStart"/>
            <w:r w:rsidRPr="00D21A68">
              <w:rPr>
                <w:rFonts w:ascii="Times New Roman" w:hAnsi="Times New Roman" w:cs="Times New Roman"/>
              </w:rPr>
              <w:t>Елпачихинской</w:t>
            </w:r>
            <w:proofErr w:type="spellEnd"/>
            <w:r w:rsidRPr="00D21A68">
              <w:rPr>
                <w:rFonts w:ascii="Times New Roman" w:hAnsi="Times New Roman" w:cs="Times New Roman"/>
              </w:rPr>
              <w:t xml:space="preserve"> КДК, ремонт пожарного депо </w:t>
            </w:r>
            <w:proofErr w:type="spellStart"/>
            <w:r w:rsidRPr="00D21A68">
              <w:rPr>
                <w:rFonts w:ascii="Times New Roman" w:hAnsi="Times New Roman" w:cs="Times New Roman"/>
              </w:rPr>
              <w:t>Елпачихинского</w:t>
            </w:r>
            <w:proofErr w:type="spellEnd"/>
            <w:r w:rsidRPr="00D21A68">
              <w:rPr>
                <w:rFonts w:ascii="Times New Roman" w:hAnsi="Times New Roman" w:cs="Times New Roman"/>
              </w:rPr>
              <w:t xml:space="preserve"> сельского поселения, приобретение отопительных котлов для </w:t>
            </w:r>
            <w:proofErr w:type="spellStart"/>
            <w:r w:rsidRPr="00D21A68">
              <w:rPr>
                <w:rFonts w:ascii="Times New Roman" w:hAnsi="Times New Roman" w:cs="Times New Roman"/>
              </w:rPr>
              <w:t>Березниковского</w:t>
            </w:r>
            <w:proofErr w:type="spellEnd"/>
            <w:r w:rsidRPr="00D21A68">
              <w:rPr>
                <w:rFonts w:ascii="Times New Roman" w:hAnsi="Times New Roman" w:cs="Times New Roman"/>
              </w:rPr>
              <w:t xml:space="preserve"> КДК</w:t>
            </w:r>
          </w:p>
        </w:tc>
        <w:tc>
          <w:tcPr>
            <w:tcW w:w="1241" w:type="dxa"/>
          </w:tcPr>
          <w:p w:rsidR="004659C9" w:rsidRPr="004659C9" w:rsidRDefault="00D21A68" w:rsidP="00406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638,338</w:t>
            </w:r>
          </w:p>
        </w:tc>
      </w:tr>
      <w:tr w:rsidR="00D21A68" w:rsidRPr="004659C9" w:rsidTr="00C6647D">
        <w:tc>
          <w:tcPr>
            <w:tcW w:w="678" w:type="dxa"/>
          </w:tcPr>
          <w:p w:rsidR="00D21A68" w:rsidRPr="004659C9" w:rsidRDefault="00971CF0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8" w:type="dxa"/>
          </w:tcPr>
          <w:p w:rsidR="00D21A68" w:rsidRDefault="00D21A68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21A68">
              <w:rPr>
                <w:rFonts w:ascii="Times New Roman" w:hAnsi="Times New Roman" w:cs="Times New Roman"/>
              </w:rPr>
              <w:t>Бичурино</w:t>
            </w:r>
            <w:proofErr w:type="spellEnd"/>
            <w:r w:rsidRPr="00D21A68">
              <w:rPr>
                <w:rFonts w:ascii="Times New Roman" w:hAnsi="Times New Roman" w:cs="Times New Roman"/>
              </w:rPr>
              <w:t>, 2-Бардабашка</w:t>
            </w:r>
          </w:p>
        </w:tc>
        <w:tc>
          <w:tcPr>
            <w:tcW w:w="2268" w:type="dxa"/>
          </w:tcPr>
          <w:p w:rsidR="00D21A68" w:rsidRPr="00D21A68" w:rsidRDefault="00D21A68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21A68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3686" w:type="dxa"/>
          </w:tcPr>
          <w:p w:rsidR="00D21A68" w:rsidRPr="00D21A68" w:rsidRDefault="00D21A68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21A68">
              <w:rPr>
                <w:rFonts w:ascii="Times New Roman" w:hAnsi="Times New Roman" w:cs="Times New Roman"/>
              </w:rPr>
              <w:t xml:space="preserve">ремонт мостовых переходов в населенных пунктах </w:t>
            </w:r>
            <w:proofErr w:type="spellStart"/>
            <w:r w:rsidRPr="00D21A68">
              <w:rPr>
                <w:rFonts w:ascii="Times New Roman" w:hAnsi="Times New Roman" w:cs="Times New Roman"/>
              </w:rPr>
              <w:t>Бичурино</w:t>
            </w:r>
            <w:proofErr w:type="spellEnd"/>
            <w:r w:rsidRPr="00D21A68">
              <w:rPr>
                <w:rFonts w:ascii="Times New Roman" w:hAnsi="Times New Roman" w:cs="Times New Roman"/>
              </w:rPr>
              <w:t xml:space="preserve">, 2-Бардабашка, обеспечение проезда техники экстренных служб в </w:t>
            </w:r>
            <w:r w:rsidRPr="00D21A68">
              <w:rPr>
                <w:rFonts w:ascii="Times New Roman" w:hAnsi="Times New Roman" w:cs="Times New Roman"/>
              </w:rPr>
              <w:lastRenderedPageBreak/>
              <w:t>населенные пункты в зимнее время</w:t>
            </w:r>
          </w:p>
        </w:tc>
        <w:tc>
          <w:tcPr>
            <w:tcW w:w="1241" w:type="dxa"/>
          </w:tcPr>
          <w:p w:rsidR="00D21A68" w:rsidRDefault="00D21A68" w:rsidP="00406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385,834</w:t>
            </w:r>
          </w:p>
        </w:tc>
      </w:tr>
    </w:tbl>
    <w:p w:rsidR="00F82A4C" w:rsidRDefault="00F82A4C" w:rsidP="00A11606">
      <w:pPr>
        <w:tabs>
          <w:tab w:val="left" w:pos="53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9C9" w:rsidRDefault="00A11606" w:rsidP="00A11606">
      <w:pPr>
        <w:tabs>
          <w:tab w:val="left" w:pos="53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A78">
        <w:rPr>
          <w:rFonts w:ascii="Times New Roman" w:hAnsi="Times New Roman" w:cs="Times New Roman"/>
          <w:b/>
          <w:sz w:val="24"/>
          <w:szCs w:val="24"/>
        </w:rPr>
        <w:t>6. Развитие инфраструктуры</w:t>
      </w:r>
    </w:p>
    <w:p w:rsidR="00AE3B11" w:rsidRPr="00685E24" w:rsidRDefault="00AE3B11" w:rsidP="00AE3B11">
      <w:pPr>
        <w:pStyle w:val="a5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E24">
        <w:rPr>
          <w:rFonts w:ascii="Times New Roman" w:hAnsi="Times New Roman"/>
          <w:b/>
          <w:sz w:val="24"/>
          <w:szCs w:val="24"/>
        </w:rPr>
        <w:t>6.1 Газификация</w:t>
      </w:r>
    </w:p>
    <w:tbl>
      <w:tblPr>
        <w:tblStyle w:val="a7"/>
        <w:tblW w:w="5000" w:type="pct"/>
        <w:tblLayout w:type="fixed"/>
        <w:tblLook w:val="04A0"/>
      </w:tblPr>
      <w:tblGrid>
        <w:gridCol w:w="534"/>
        <w:gridCol w:w="1843"/>
        <w:gridCol w:w="850"/>
        <w:gridCol w:w="2552"/>
        <w:gridCol w:w="1133"/>
        <w:gridCol w:w="2659"/>
      </w:tblGrid>
      <w:tr w:rsidR="00AE3B11" w:rsidRPr="00F124F8" w:rsidTr="00406C09">
        <w:tc>
          <w:tcPr>
            <w:tcW w:w="279" w:type="pct"/>
          </w:tcPr>
          <w:p w:rsidR="00AE3B11" w:rsidRPr="00F124F8" w:rsidRDefault="00AE3B11" w:rsidP="00406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124F8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F124F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124F8">
              <w:rPr>
                <w:rFonts w:ascii="Times New Roman" w:hAnsi="Times New Roman" w:cs="Times New Roman"/>
              </w:rPr>
              <w:t>/</w:t>
            </w:r>
            <w:proofErr w:type="spellStart"/>
            <w:r w:rsidRPr="00F124F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63" w:type="pct"/>
          </w:tcPr>
          <w:p w:rsidR="00AE3B11" w:rsidRPr="00F124F8" w:rsidRDefault="00AE3B11" w:rsidP="00406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124F8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444" w:type="pct"/>
          </w:tcPr>
          <w:p w:rsidR="00AE3B11" w:rsidRPr="00F124F8" w:rsidRDefault="00AE3B11" w:rsidP="00406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24F8">
              <w:rPr>
                <w:rFonts w:ascii="Times New Roman" w:hAnsi="Times New Roman" w:cs="Times New Roman"/>
              </w:rPr>
              <w:t>Мощность</w:t>
            </w:r>
            <w:proofErr w:type="gramStart"/>
            <w:r w:rsidRPr="00F124F8">
              <w:rPr>
                <w:rFonts w:ascii="Times New Roman" w:hAnsi="Times New Roman" w:cs="Times New Roman"/>
              </w:rPr>
              <w:t>,к</w:t>
            </w:r>
            <w:proofErr w:type="gramEnd"/>
            <w:r w:rsidRPr="00F124F8">
              <w:rPr>
                <w:rFonts w:ascii="Times New Roman" w:hAnsi="Times New Roman" w:cs="Times New Roman"/>
              </w:rPr>
              <w:t>м</w:t>
            </w:r>
            <w:proofErr w:type="spellEnd"/>
          </w:p>
        </w:tc>
        <w:tc>
          <w:tcPr>
            <w:tcW w:w="1333" w:type="pct"/>
          </w:tcPr>
          <w:p w:rsidR="00AE3B11" w:rsidRPr="00F124F8" w:rsidRDefault="00AE3B11" w:rsidP="00406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124F8">
              <w:rPr>
                <w:rFonts w:ascii="Times New Roman" w:hAnsi="Times New Roman" w:cs="Times New Roman"/>
              </w:rPr>
              <w:t>Количество вводов</w:t>
            </w:r>
          </w:p>
        </w:tc>
        <w:tc>
          <w:tcPr>
            <w:tcW w:w="592" w:type="pct"/>
          </w:tcPr>
          <w:p w:rsidR="00AE3B11" w:rsidRPr="00F124F8" w:rsidRDefault="00AE3B11" w:rsidP="00406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124F8">
              <w:rPr>
                <w:rFonts w:ascii="Times New Roman" w:hAnsi="Times New Roman" w:cs="Times New Roman"/>
              </w:rPr>
              <w:t>Стоимость проекта, тыс</w:t>
            </w:r>
            <w:proofErr w:type="gramStart"/>
            <w:r w:rsidRPr="00F124F8">
              <w:rPr>
                <w:rFonts w:ascii="Times New Roman" w:hAnsi="Times New Roman" w:cs="Times New Roman"/>
              </w:rPr>
              <w:t>.р</w:t>
            </w:r>
            <w:proofErr w:type="gramEnd"/>
            <w:r w:rsidRPr="00F124F8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389" w:type="pct"/>
          </w:tcPr>
          <w:p w:rsidR="00AE3B11" w:rsidRPr="00F124F8" w:rsidRDefault="00AE3B11" w:rsidP="00406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124F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F7662" w:rsidRPr="000F7662" w:rsidTr="00406C09">
        <w:tc>
          <w:tcPr>
            <w:tcW w:w="279" w:type="pct"/>
          </w:tcPr>
          <w:p w:rsidR="000F7662" w:rsidRPr="000F7662" w:rsidRDefault="000F7662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0F76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3" w:type="pct"/>
          </w:tcPr>
          <w:p w:rsidR="000F7662" w:rsidRPr="000F7662" w:rsidRDefault="000F7662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0F7662">
              <w:rPr>
                <w:rFonts w:ascii="Times New Roman" w:hAnsi="Times New Roman" w:cs="Times New Roman"/>
              </w:rPr>
              <w:t xml:space="preserve">с. 1 </w:t>
            </w:r>
            <w:proofErr w:type="spellStart"/>
            <w:r w:rsidRPr="000F7662">
              <w:rPr>
                <w:rFonts w:ascii="Times New Roman" w:hAnsi="Times New Roman" w:cs="Times New Roman"/>
              </w:rPr>
              <w:t>Краснояр</w:t>
            </w:r>
            <w:proofErr w:type="spellEnd"/>
          </w:p>
        </w:tc>
        <w:tc>
          <w:tcPr>
            <w:tcW w:w="444" w:type="pct"/>
          </w:tcPr>
          <w:p w:rsidR="000F7662" w:rsidRPr="000F7662" w:rsidRDefault="000F7662" w:rsidP="00406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7662">
              <w:rPr>
                <w:rFonts w:ascii="Times New Roman" w:hAnsi="Times New Roman" w:cs="Times New Roman"/>
              </w:rPr>
              <w:t>29,35</w:t>
            </w:r>
          </w:p>
        </w:tc>
        <w:tc>
          <w:tcPr>
            <w:tcW w:w="1333" w:type="pct"/>
          </w:tcPr>
          <w:p w:rsidR="000F7662" w:rsidRPr="000F7662" w:rsidRDefault="000F7662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0F7662">
              <w:rPr>
                <w:rFonts w:ascii="Times New Roman" w:hAnsi="Times New Roman" w:cs="Times New Roman"/>
              </w:rPr>
              <w:t>537 (к жилым домам)</w:t>
            </w:r>
          </w:p>
        </w:tc>
        <w:tc>
          <w:tcPr>
            <w:tcW w:w="592" w:type="pct"/>
          </w:tcPr>
          <w:p w:rsidR="000F7662" w:rsidRPr="000F7662" w:rsidRDefault="000F7662" w:rsidP="00406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7662">
              <w:rPr>
                <w:rFonts w:ascii="Times New Roman" w:hAnsi="Times New Roman" w:cs="Times New Roman"/>
                <w:lang w:val="en-US"/>
              </w:rPr>
              <w:t>60 629</w:t>
            </w:r>
            <w:r w:rsidRPr="000F7662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389" w:type="pct"/>
          </w:tcPr>
          <w:p w:rsidR="000F7662" w:rsidRPr="000F7662" w:rsidRDefault="005F2D58" w:rsidP="0099447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Строительно-монтажные работы завершены</w:t>
            </w:r>
            <w:r w:rsidR="000F7662" w:rsidRPr="000F76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7662" w:rsidRPr="00F124F8" w:rsidTr="00406C09">
        <w:tc>
          <w:tcPr>
            <w:tcW w:w="279" w:type="pct"/>
          </w:tcPr>
          <w:p w:rsidR="000F7662" w:rsidRPr="00F124F8" w:rsidRDefault="000F7662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124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" w:type="pct"/>
          </w:tcPr>
          <w:p w:rsidR="000F7662" w:rsidRPr="00F124F8" w:rsidRDefault="000F7662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24F8">
              <w:rPr>
                <w:rFonts w:ascii="Times New Roman" w:hAnsi="Times New Roman" w:cs="Times New Roman"/>
              </w:rPr>
              <w:t>с</w:t>
            </w:r>
            <w:proofErr w:type="gramStart"/>
            <w:r w:rsidRPr="00F124F8">
              <w:rPr>
                <w:rFonts w:ascii="Times New Roman" w:hAnsi="Times New Roman" w:cs="Times New Roman"/>
              </w:rPr>
              <w:t>.Т</w:t>
            </w:r>
            <w:proofErr w:type="gramEnd"/>
            <w:r w:rsidRPr="00F124F8">
              <w:rPr>
                <w:rFonts w:ascii="Times New Roman" w:hAnsi="Times New Roman" w:cs="Times New Roman"/>
              </w:rPr>
              <w:t>анып</w:t>
            </w:r>
            <w:proofErr w:type="spellEnd"/>
          </w:p>
        </w:tc>
        <w:tc>
          <w:tcPr>
            <w:tcW w:w="444" w:type="pct"/>
          </w:tcPr>
          <w:p w:rsidR="000F7662" w:rsidRPr="00F124F8" w:rsidRDefault="000F7662" w:rsidP="00406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124F8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333" w:type="pct"/>
          </w:tcPr>
          <w:p w:rsidR="000F7662" w:rsidRPr="00F124F8" w:rsidRDefault="000F7662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124F8">
              <w:rPr>
                <w:rFonts w:ascii="Times New Roman" w:hAnsi="Times New Roman" w:cs="Times New Roman"/>
              </w:rPr>
              <w:t>348 (к жилым домам, дому культуры и фельдшерско-акушерскому пункту)</w:t>
            </w:r>
          </w:p>
        </w:tc>
        <w:tc>
          <w:tcPr>
            <w:tcW w:w="592" w:type="pct"/>
          </w:tcPr>
          <w:p w:rsidR="000F7662" w:rsidRPr="00F124F8" w:rsidRDefault="000F7662" w:rsidP="001D6B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124F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 314,2</w:t>
            </w:r>
          </w:p>
        </w:tc>
        <w:tc>
          <w:tcPr>
            <w:tcW w:w="1389" w:type="pct"/>
            <w:vMerge w:val="restart"/>
          </w:tcPr>
          <w:p w:rsidR="000F7662" w:rsidRPr="00F124F8" w:rsidRDefault="000F7662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124F8">
              <w:rPr>
                <w:rFonts w:ascii="Times New Roman" w:hAnsi="Times New Roman" w:cs="Times New Roman"/>
              </w:rPr>
              <w:t>получено положительное заключение государственной экспертизы. Строительство  газопровода  запланировано на 2017 год</w:t>
            </w:r>
          </w:p>
        </w:tc>
      </w:tr>
      <w:tr w:rsidR="000F7662" w:rsidRPr="00F124F8" w:rsidTr="00406C09">
        <w:tc>
          <w:tcPr>
            <w:tcW w:w="279" w:type="pct"/>
          </w:tcPr>
          <w:p w:rsidR="000F7662" w:rsidRPr="00F124F8" w:rsidRDefault="000F7662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124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pct"/>
          </w:tcPr>
          <w:p w:rsidR="000F7662" w:rsidRPr="00F124F8" w:rsidRDefault="000F7662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124F8">
              <w:rPr>
                <w:rFonts w:ascii="Times New Roman" w:hAnsi="Times New Roman" w:cs="Times New Roman"/>
              </w:rPr>
              <w:t>с</w:t>
            </w:r>
            <w:proofErr w:type="gramStart"/>
            <w:r w:rsidRPr="00F124F8">
              <w:rPr>
                <w:rFonts w:ascii="Times New Roman" w:hAnsi="Times New Roman" w:cs="Times New Roman"/>
              </w:rPr>
              <w:t>.К</w:t>
            </w:r>
            <w:proofErr w:type="gramEnd"/>
            <w:r w:rsidRPr="00F124F8">
              <w:rPr>
                <w:rFonts w:ascii="Times New Roman" w:hAnsi="Times New Roman" w:cs="Times New Roman"/>
              </w:rPr>
              <w:t>онстантиновка</w:t>
            </w:r>
          </w:p>
        </w:tc>
        <w:tc>
          <w:tcPr>
            <w:tcW w:w="444" w:type="pct"/>
          </w:tcPr>
          <w:p w:rsidR="000F7662" w:rsidRPr="00F124F8" w:rsidRDefault="000F7662" w:rsidP="00406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124F8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333" w:type="pct"/>
          </w:tcPr>
          <w:p w:rsidR="000F7662" w:rsidRPr="00F124F8" w:rsidRDefault="000F7662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124F8">
              <w:rPr>
                <w:rFonts w:ascii="Times New Roman" w:hAnsi="Times New Roman" w:cs="Times New Roman"/>
              </w:rPr>
              <w:t>223 (к жилым домам, дому культуры, школе, детскому саду)</w:t>
            </w:r>
          </w:p>
        </w:tc>
        <w:tc>
          <w:tcPr>
            <w:tcW w:w="592" w:type="pct"/>
          </w:tcPr>
          <w:p w:rsidR="000F7662" w:rsidRPr="00F124F8" w:rsidRDefault="000F7662" w:rsidP="00406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25 476,79</w:t>
            </w:r>
          </w:p>
        </w:tc>
        <w:tc>
          <w:tcPr>
            <w:tcW w:w="1389" w:type="pct"/>
            <w:vMerge/>
          </w:tcPr>
          <w:p w:rsidR="000F7662" w:rsidRPr="00F124F8" w:rsidRDefault="000F7662" w:rsidP="00406C0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7662" w:rsidRPr="00F124F8" w:rsidTr="00406C09">
        <w:tc>
          <w:tcPr>
            <w:tcW w:w="279" w:type="pct"/>
          </w:tcPr>
          <w:p w:rsidR="000F7662" w:rsidRPr="00F124F8" w:rsidRDefault="000F7662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124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3" w:type="pct"/>
          </w:tcPr>
          <w:p w:rsidR="000F7662" w:rsidRPr="00F124F8" w:rsidRDefault="000F7662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124F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124F8">
              <w:rPr>
                <w:rFonts w:ascii="Times New Roman" w:hAnsi="Times New Roman" w:cs="Times New Roman"/>
              </w:rPr>
              <w:t>Амировка</w:t>
            </w:r>
            <w:proofErr w:type="spellEnd"/>
            <w:r w:rsidRPr="00F124F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124F8">
              <w:rPr>
                <w:rFonts w:ascii="Times New Roman" w:hAnsi="Times New Roman" w:cs="Times New Roman"/>
              </w:rPr>
              <w:t>с</w:t>
            </w:r>
            <w:proofErr w:type="gramStart"/>
            <w:r w:rsidRPr="00F124F8">
              <w:rPr>
                <w:rFonts w:ascii="Times New Roman" w:hAnsi="Times New Roman" w:cs="Times New Roman"/>
              </w:rPr>
              <w:t>.К</w:t>
            </w:r>
            <w:proofErr w:type="gramEnd"/>
            <w:r w:rsidRPr="00F124F8">
              <w:rPr>
                <w:rFonts w:ascii="Times New Roman" w:hAnsi="Times New Roman" w:cs="Times New Roman"/>
              </w:rPr>
              <w:t>армановка</w:t>
            </w:r>
            <w:proofErr w:type="spellEnd"/>
          </w:p>
        </w:tc>
        <w:tc>
          <w:tcPr>
            <w:tcW w:w="444" w:type="pct"/>
          </w:tcPr>
          <w:p w:rsidR="000F7662" w:rsidRPr="00F124F8" w:rsidRDefault="000F7662" w:rsidP="00406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124F8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333" w:type="pct"/>
          </w:tcPr>
          <w:p w:rsidR="000F7662" w:rsidRPr="00F124F8" w:rsidRDefault="000F7662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124F8">
              <w:rPr>
                <w:rFonts w:ascii="Times New Roman" w:hAnsi="Times New Roman" w:cs="Times New Roman"/>
              </w:rPr>
              <w:t>85 (к жилым домам, дому культуры, школе, фельдшерско-акушерскому пункту)</w:t>
            </w:r>
          </w:p>
        </w:tc>
        <w:tc>
          <w:tcPr>
            <w:tcW w:w="592" w:type="pct"/>
          </w:tcPr>
          <w:p w:rsidR="000F7662" w:rsidRPr="00F124F8" w:rsidRDefault="000F7662" w:rsidP="00406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13 817,31</w:t>
            </w:r>
          </w:p>
        </w:tc>
        <w:tc>
          <w:tcPr>
            <w:tcW w:w="1389" w:type="pct"/>
          </w:tcPr>
          <w:p w:rsidR="000F7662" w:rsidRPr="00F124F8" w:rsidRDefault="000F7662" w:rsidP="00406C09">
            <w:pPr>
              <w:pStyle w:val="ConsPlusCell"/>
              <w:rPr>
                <w:rFonts w:ascii="Times New Roman" w:hAnsi="Times New Roman" w:cs="Times New Roman"/>
              </w:rPr>
            </w:pPr>
            <w:r w:rsidRPr="00F124F8">
              <w:rPr>
                <w:rFonts w:ascii="Times New Roman" w:hAnsi="Times New Roman" w:cs="Times New Roman"/>
              </w:rPr>
              <w:t xml:space="preserve">получено положительное заключение государственной экспертизы. </w:t>
            </w:r>
          </w:p>
          <w:p w:rsidR="000F7662" w:rsidRPr="00F124F8" w:rsidRDefault="000F7662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0F7662" w:rsidRPr="00F124F8" w:rsidTr="00406C09">
        <w:tc>
          <w:tcPr>
            <w:tcW w:w="279" w:type="pct"/>
          </w:tcPr>
          <w:p w:rsidR="000F7662" w:rsidRPr="00F124F8" w:rsidRDefault="000F7662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124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3" w:type="pct"/>
          </w:tcPr>
          <w:p w:rsidR="000F7662" w:rsidRPr="00F124F8" w:rsidRDefault="000F7662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124F8">
              <w:rPr>
                <w:rFonts w:ascii="Times New Roman" w:hAnsi="Times New Roman" w:cs="Times New Roman"/>
              </w:rPr>
              <w:t>с</w:t>
            </w:r>
            <w:proofErr w:type="gramStart"/>
            <w:r w:rsidRPr="00F124F8">
              <w:rPr>
                <w:rFonts w:ascii="Times New Roman" w:hAnsi="Times New Roman" w:cs="Times New Roman"/>
              </w:rPr>
              <w:t>.Б</w:t>
            </w:r>
            <w:proofErr w:type="gramEnd"/>
            <w:r w:rsidRPr="00F124F8">
              <w:rPr>
                <w:rFonts w:ascii="Times New Roman" w:hAnsi="Times New Roman" w:cs="Times New Roman"/>
              </w:rPr>
              <w:t xml:space="preserve">арда Распределительный газопровод микрорайон «Западный-3» </w:t>
            </w:r>
          </w:p>
        </w:tc>
        <w:tc>
          <w:tcPr>
            <w:tcW w:w="444" w:type="pct"/>
          </w:tcPr>
          <w:p w:rsidR="000F7662" w:rsidRPr="00F124F8" w:rsidRDefault="000F7662" w:rsidP="00406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124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33" w:type="pct"/>
          </w:tcPr>
          <w:p w:rsidR="000F7662" w:rsidRPr="00F124F8" w:rsidRDefault="000F7662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124F8">
              <w:rPr>
                <w:rFonts w:ascii="Times New Roman" w:hAnsi="Times New Roman" w:cs="Times New Roman"/>
              </w:rPr>
              <w:t>460 (к жилым домам)</w:t>
            </w:r>
          </w:p>
        </w:tc>
        <w:tc>
          <w:tcPr>
            <w:tcW w:w="592" w:type="pct"/>
          </w:tcPr>
          <w:p w:rsidR="000F7662" w:rsidRPr="00F124F8" w:rsidRDefault="000F7662" w:rsidP="00406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49 769</w:t>
            </w:r>
          </w:p>
        </w:tc>
        <w:tc>
          <w:tcPr>
            <w:tcW w:w="1389" w:type="pct"/>
          </w:tcPr>
          <w:p w:rsidR="000F7662" w:rsidRPr="00F124F8" w:rsidRDefault="000F7662" w:rsidP="00F124F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124F8">
              <w:rPr>
                <w:rFonts w:ascii="Times New Roman" w:hAnsi="Times New Roman" w:cs="Times New Roman"/>
              </w:rPr>
              <w:t>проектно-сметная документация</w:t>
            </w:r>
          </w:p>
          <w:p w:rsidR="000F7662" w:rsidRPr="00F124F8" w:rsidRDefault="000F7662" w:rsidP="00F124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F8">
              <w:rPr>
                <w:rFonts w:ascii="Times New Roman" w:hAnsi="Times New Roman" w:cs="Times New Roman"/>
              </w:rPr>
              <w:t>находится на экспертизе</w:t>
            </w:r>
          </w:p>
        </w:tc>
      </w:tr>
      <w:tr w:rsidR="000F7662" w:rsidRPr="00F124F8" w:rsidTr="00406C09">
        <w:tc>
          <w:tcPr>
            <w:tcW w:w="279" w:type="pct"/>
          </w:tcPr>
          <w:p w:rsidR="000F7662" w:rsidRPr="00F124F8" w:rsidRDefault="000F7662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124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3" w:type="pct"/>
          </w:tcPr>
          <w:p w:rsidR="000F7662" w:rsidRPr="00F124F8" w:rsidRDefault="000F7662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24F8">
              <w:rPr>
                <w:rFonts w:ascii="Times New Roman" w:hAnsi="Times New Roman" w:cs="Times New Roman"/>
              </w:rPr>
              <w:t>с</w:t>
            </w:r>
            <w:proofErr w:type="gramStart"/>
            <w:r w:rsidRPr="00F124F8">
              <w:rPr>
                <w:rFonts w:ascii="Times New Roman" w:hAnsi="Times New Roman" w:cs="Times New Roman"/>
              </w:rPr>
              <w:t>.Т</w:t>
            </w:r>
            <w:proofErr w:type="gramEnd"/>
            <w:r w:rsidRPr="00F124F8">
              <w:rPr>
                <w:rFonts w:ascii="Times New Roman" w:hAnsi="Times New Roman" w:cs="Times New Roman"/>
              </w:rPr>
              <w:t>юндюк</w:t>
            </w:r>
            <w:proofErr w:type="spellEnd"/>
          </w:p>
        </w:tc>
        <w:tc>
          <w:tcPr>
            <w:tcW w:w="444" w:type="pct"/>
          </w:tcPr>
          <w:p w:rsidR="000F7662" w:rsidRPr="00F124F8" w:rsidRDefault="000F7662" w:rsidP="00406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124F8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333" w:type="pct"/>
          </w:tcPr>
          <w:p w:rsidR="000F7662" w:rsidRPr="00F124F8" w:rsidRDefault="000F7662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124F8">
              <w:rPr>
                <w:rFonts w:ascii="Times New Roman" w:hAnsi="Times New Roman" w:cs="Times New Roman"/>
              </w:rPr>
              <w:t>345 (к жилым домам)</w:t>
            </w:r>
          </w:p>
        </w:tc>
        <w:tc>
          <w:tcPr>
            <w:tcW w:w="592" w:type="pct"/>
          </w:tcPr>
          <w:p w:rsidR="000F7662" w:rsidRPr="00F124F8" w:rsidRDefault="000F7662" w:rsidP="00406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124F8">
              <w:rPr>
                <w:rFonts w:ascii="Times New Roman" w:hAnsi="Times New Roman" w:cs="Times New Roman"/>
              </w:rPr>
              <w:t>25 277,4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pct"/>
            <w:vMerge w:val="restart"/>
          </w:tcPr>
          <w:p w:rsidR="000F7662" w:rsidRPr="00F124F8" w:rsidRDefault="000F7662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124F8">
              <w:rPr>
                <w:rFonts w:ascii="Times New Roman" w:hAnsi="Times New Roman" w:cs="Times New Roman"/>
              </w:rPr>
              <w:t>получили положительное заключение экспертизы. В настоящее время направлена информация о включении в программу по газификации Пермского края</w:t>
            </w:r>
          </w:p>
        </w:tc>
      </w:tr>
      <w:tr w:rsidR="000F7662" w:rsidRPr="00F124F8" w:rsidTr="00406C09">
        <w:tc>
          <w:tcPr>
            <w:tcW w:w="279" w:type="pct"/>
          </w:tcPr>
          <w:p w:rsidR="000F7662" w:rsidRPr="00F124F8" w:rsidRDefault="000F7662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124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3" w:type="pct"/>
          </w:tcPr>
          <w:p w:rsidR="000F7662" w:rsidRPr="00F124F8" w:rsidRDefault="000F7662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124F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124F8">
              <w:rPr>
                <w:rFonts w:ascii="Times New Roman" w:hAnsi="Times New Roman" w:cs="Times New Roman"/>
              </w:rPr>
              <w:t>Елпачиха</w:t>
            </w:r>
            <w:proofErr w:type="spellEnd"/>
          </w:p>
        </w:tc>
        <w:tc>
          <w:tcPr>
            <w:tcW w:w="444" w:type="pct"/>
          </w:tcPr>
          <w:p w:rsidR="000F7662" w:rsidRPr="00F124F8" w:rsidRDefault="000F7662" w:rsidP="00406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124F8"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333" w:type="pct"/>
          </w:tcPr>
          <w:p w:rsidR="000F7662" w:rsidRPr="00F124F8" w:rsidRDefault="000F7662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124F8">
              <w:rPr>
                <w:rFonts w:ascii="Times New Roman" w:hAnsi="Times New Roman" w:cs="Times New Roman"/>
              </w:rPr>
              <w:t>720 (к жилым домам)</w:t>
            </w:r>
          </w:p>
        </w:tc>
        <w:tc>
          <w:tcPr>
            <w:tcW w:w="592" w:type="pct"/>
          </w:tcPr>
          <w:p w:rsidR="000F7662" w:rsidRPr="00F124F8" w:rsidRDefault="000F7662" w:rsidP="00406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47 348,33</w:t>
            </w:r>
          </w:p>
        </w:tc>
        <w:tc>
          <w:tcPr>
            <w:tcW w:w="1389" w:type="pct"/>
            <w:vMerge/>
          </w:tcPr>
          <w:p w:rsidR="000F7662" w:rsidRPr="00F124F8" w:rsidRDefault="000F7662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0F7662" w:rsidRPr="00F124F8" w:rsidTr="00406C09">
        <w:tc>
          <w:tcPr>
            <w:tcW w:w="279" w:type="pct"/>
          </w:tcPr>
          <w:p w:rsidR="000F7662" w:rsidRPr="00F124F8" w:rsidRDefault="000F7662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124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3" w:type="pct"/>
          </w:tcPr>
          <w:p w:rsidR="000F7662" w:rsidRPr="00F124F8" w:rsidRDefault="000F7662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124F8">
              <w:rPr>
                <w:rFonts w:ascii="Times New Roman" w:hAnsi="Times New Roman" w:cs="Times New Roman"/>
              </w:rPr>
              <w:t>с. Березники</w:t>
            </w:r>
          </w:p>
        </w:tc>
        <w:tc>
          <w:tcPr>
            <w:tcW w:w="444" w:type="pct"/>
          </w:tcPr>
          <w:p w:rsidR="000F7662" w:rsidRPr="00F124F8" w:rsidRDefault="000F7662" w:rsidP="00406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124F8">
              <w:rPr>
                <w:rFonts w:ascii="Times New Roman" w:hAnsi="Times New Roman" w:cs="Times New Roman"/>
              </w:rPr>
              <w:t>12,58</w:t>
            </w:r>
          </w:p>
        </w:tc>
        <w:tc>
          <w:tcPr>
            <w:tcW w:w="1333" w:type="pct"/>
          </w:tcPr>
          <w:p w:rsidR="000F7662" w:rsidRPr="00F124F8" w:rsidRDefault="000F7662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124F8">
              <w:rPr>
                <w:rFonts w:ascii="Times New Roman" w:hAnsi="Times New Roman" w:cs="Times New Roman"/>
              </w:rPr>
              <w:t>336 (к жилым домам)</w:t>
            </w:r>
          </w:p>
        </w:tc>
        <w:tc>
          <w:tcPr>
            <w:tcW w:w="592" w:type="pct"/>
          </w:tcPr>
          <w:p w:rsidR="000F7662" w:rsidRPr="00F124F8" w:rsidRDefault="000F7662" w:rsidP="00406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124F8">
              <w:rPr>
                <w:rFonts w:ascii="Times New Roman" w:hAnsi="Times New Roman" w:cs="Times New Roman"/>
              </w:rPr>
              <w:t>20 741,6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9" w:type="pct"/>
            <w:vMerge/>
          </w:tcPr>
          <w:p w:rsidR="000F7662" w:rsidRPr="00F124F8" w:rsidRDefault="000F7662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0F7662" w:rsidRPr="00F124F8" w:rsidTr="00406C09">
        <w:tc>
          <w:tcPr>
            <w:tcW w:w="279" w:type="pct"/>
          </w:tcPr>
          <w:p w:rsidR="000F7662" w:rsidRPr="00F124F8" w:rsidRDefault="000F7662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pct"/>
          </w:tcPr>
          <w:p w:rsidR="000F7662" w:rsidRPr="00F124F8" w:rsidRDefault="000F7662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124F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124F8">
              <w:rPr>
                <w:rFonts w:ascii="Times New Roman" w:hAnsi="Times New Roman" w:cs="Times New Roman"/>
              </w:rPr>
              <w:t>Куземьярово</w:t>
            </w:r>
            <w:proofErr w:type="spellEnd"/>
          </w:p>
        </w:tc>
        <w:tc>
          <w:tcPr>
            <w:tcW w:w="444" w:type="pct"/>
          </w:tcPr>
          <w:p w:rsidR="000F7662" w:rsidRPr="00F124F8" w:rsidRDefault="000F7662" w:rsidP="00406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124F8">
              <w:rPr>
                <w:rFonts w:ascii="Times New Roman" w:hAnsi="Times New Roman" w:cs="Times New Roman"/>
              </w:rPr>
              <w:t>13,82</w:t>
            </w:r>
          </w:p>
        </w:tc>
        <w:tc>
          <w:tcPr>
            <w:tcW w:w="1333" w:type="pct"/>
          </w:tcPr>
          <w:p w:rsidR="000F7662" w:rsidRPr="00F124F8" w:rsidRDefault="000F7662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124F8">
              <w:rPr>
                <w:rFonts w:ascii="Times New Roman" w:hAnsi="Times New Roman" w:cs="Times New Roman"/>
              </w:rPr>
              <w:t>274 (к жилым домам)</w:t>
            </w:r>
          </w:p>
        </w:tc>
        <w:tc>
          <w:tcPr>
            <w:tcW w:w="592" w:type="pct"/>
          </w:tcPr>
          <w:p w:rsidR="000F7662" w:rsidRPr="00F124F8" w:rsidRDefault="000F7662" w:rsidP="00406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124F8">
              <w:rPr>
                <w:rFonts w:ascii="Times New Roman" w:hAnsi="Times New Roman" w:cs="Times New Roman"/>
              </w:rPr>
              <w:t>54 945,7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9" w:type="pct"/>
            <w:vMerge/>
          </w:tcPr>
          <w:p w:rsidR="000F7662" w:rsidRPr="00F124F8" w:rsidRDefault="000F7662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0F7662" w:rsidRPr="00F124F8" w:rsidTr="00406C09">
        <w:tc>
          <w:tcPr>
            <w:tcW w:w="279" w:type="pct"/>
          </w:tcPr>
          <w:p w:rsidR="000F7662" w:rsidRPr="00F124F8" w:rsidRDefault="000F7662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pct"/>
          </w:tcPr>
          <w:p w:rsidR="000F7662" w:rsidRPr="00F124F8" w:rsidRDefault="000F7662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124F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44" w:type="pct"/>
          </w:tcPr>
          <w:p w:rsidR="000F7662" w:rsidRPr="00F124F8" w:rsidRDefault="000F7662" w:rsidP="00406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147,64</w:t>
            </w:r>
          </w:p>
        </w:tc>
        <w:tc>
          <w:tcPr>
            <w:tcW w:w="1333" w:type="pct"/>
          </w:tcPr>
          <w:p w:rsidR="000F7662" w:rsidRPr="00F124F8" w:rsidRDefault="000F7662" w:rsidP="00406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3328</w:t>
            </w:r>
          </w:p>
        </w:tc>
        <w:tc>
          <w:tcPr>
            <w:tcW w:w="592" w:type="pct"/>
          </w:tcPr>
          <w:p w:rsidR="000F7662" w:rsidRPr="00F124F8" w:rsidRDefault="000F7662" w:rsidP="00406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318 319,75</w:t>
            </w:r>
          </w:p>
        </w:tc>
        <w:tc>
          <w:tcPr>
            <w:tcW w:w="1389" w:type="pct"/>
          </w:tcPr>
          <w:p w:rsidR="000F7662" w:rsidRPr="00F124F8" w:rsidRDefault="000F7662" w:rsidP="00406C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C45FD" w:rsidRDefault="00EC45FD" w:rsidP="00AE3B11">
      <w:pPr>
        <w:pStyle w:val="ConsPlusCel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225C" w:rsidRDefault="00AE3B11" w:rsidP="008D225C">
      <w:pPr>
        <w:pStyle w:val="ConsPlusCell"/>
        <w:widowControl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45FD">
        <w:rPr>
          <w:rFonts w:ascii="Times New Roman" w:hAnsi="Times New Roman" w:cs="Times New Roman"/>
          <w:color w:val="000000"/>
          <w:sz w:val="24"/>
          <w:szCs w:val="24"/>
        </w:rPr>
        <w:t xml:space="preserve">На сегодняшний день в районе </w:t>
      </w:r>
      <w:r w:rsidRPr="00EC45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газ подведен к </w:t>
      </w:r>
      <w:r w:rsidRPr="00EC45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4 640</w:t>
      </w:r>
      <w:r w:rsidRPr="00EC45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домам</w:t>
      </w:r>
      <w:r w:rsidRPr="00EC45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C45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уровень газификации</w:t>
      </w:r>
      <w:r w:rsidRPr="00EC4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районе составляет </w:t>
      </w:r>
      <w:r w:rsidRPr="00EC45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38 %</w:t>
      </w:r>
      <w:r w:rsidRPr="00EC4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62B74" w:rsidRPr="008D225C" w:rsidRDefault="00F62B74" w:rsidP="008D225C">
      <w:pPr>
        <w:pStyle w:val="ConsPlusCel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Строительство, ремонт</w:t>
      </w:r>
    </w:p>
    <w:tbl>
      <w:tblPr>
        <w:tblStyle w:val="a7"/>
        <w:tblW w:w="0" w:type="auto"/>
        <w:tblLook w:val="04A0"/>
      </w:tblPr>
      <w:tblGrid>
        <w:gridCol w:w="677"/>
        <w:gridCol w:w="7511"/>
        <w:gridCol w:w="1383"/>
      </w:tblGrid>
      <w:tr w:rsidR="00F62B74" w:rsidRPr="00F62B74" w:rsidTr="007A261A">
        <w:tc>
          <w:tcPr>
            <w:tcW w:w="677" w:type="dxa"/>
          </w:tcPr>
          <w:p w:rsidR="00F62B74" w:rsidRPr="00F62B74" w:rsidRDefault="00F62B74" w:rsidP="00F62B74">
            <w:pPr>
              <w:pStyle w:val="a3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2B74">
              <w:rPr>
                <w:color w:val="000000"/>
                <w:sz w:val="20"/>
                <w:szCs w:val="20"/>
              </w:rPr>
              <w:t>№</w:t>
            </w:r>
            <w:proofErr w:type="spellStart"/>
            <w:proofErr w:type="gramStart"/>
            <w:r w:rsidRPr="00F62B74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62B74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F62B74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11" w:type="dxa"/>
          </w:tcPr>
          <w:p w:rsidR="00F62B74" w:rsidRPr="00F62B74" w:rsidRDefault="00F62B74" w:rsidP="00F62B74">
            <w:pPr>
              <w:pStyle w:val="a3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2B74">
              <w:rPr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383" w:type="dxa"/>
          </w:tcPr>
          <w:p w:rsidR="00F62B74" w:rsidRPr="00F62B74" w:rsidRDefault="00F62B74" w:rsidP="00F62B74">
            <w:pPr>
              <w:pStyle w:val="a3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2B74">
              <w:rPr>
                <w:color w:val="000000"/>
                <w:sz w:val="20"/>
                <w:szCs w:val="20"/>
              </w:rPr>
              <w:t>Стоимость, тыс</w:t>
            </w:r>
            <w:proofErr w:type="gramStart"/>
            <w:r w:rsidRPr="00F62B74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F62B74">
              <w:rPr>
                <w:color w:val="000000"/>
                <w:sz w:val="20"/>
                <w:szCs w:val="20"/>
              </w:rPr>
              <w:t>уб.</w:t>
            </w:r>
          </w:p>
        </w:tc>
      </w:tr>
      <w:tr w:rsidR="00F62B74" w:rsidRPr="00AF427E" w:rsidTr="007A261A">
        <w:tc>
          <w:tcPr>
            <w:tcW w:w="677" w:type="dxa"/>
          </w:tcPr>
          <w:p w:rsidR="00F62B74" w:rsidRPr="00AF427E" w:rsidRDefault="00943800" w:rsidP="00F62B74">
            <w:pPr>
              <w:pStyle w:val="a3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F42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11" w:type="dxa"/>
          </w:tcPr>
          <w:p w:rsidR="00F62B74" w:rsidRPr="00AF427E" w:rsidRDefault="007C2347" w:rsidP="00F62B74">
            <w:pPr>
              <w:pStyle w:val="a3"/>
              <w:spacing w:after="0" w:afterAutospacing="0"/>
              <w:rPr>
                <w:color w:val="000000"/>
                <w:sz w:val="20"/>
                <w:szCs w:val="20"/>
              </w:rPr>
            </w:pPr>
            <w:r w:rsidRPr="00AF427E">
              <w:rPr>
                <w:color w:val="000000"/>
                <w:sz w:val="20"/>
                <w:szCs w:val="20"/>
              </w:rPr>
              <w:t>Проведен 1 этап капитального ремонта</w:t>
            </w:r>
            <w:r w:rsidR="00943800" w:rsidRPr="00AF427E">
              <w:rPr>
                <w:color w:val="000000"/>
                <w:sz w:val="20"/>
                <w:szCs w:val="20"/>
              </w:rPr>
              <w:t xml:space="preserve"> начальной школы корпуса МБОУ «</w:t>
            </w:r>
            <w:proofErr w:type="spellStart"/>
            <w:r w:rsidR="00943800" w:rsidRPr="00AF427E">
              <w:rPr>
                <w:color w:val="000000"/>
                <w:sz w:val="20"/>
                <w:szCs w:val="20"/>
              </w:rPr>
              <w:t>Бардымская</w:t>
            </w:r>
            <w:proofErr w:type="spellEnd"/>
            <w:r w:rsidR="00943800" w:rsidRPr="00AF427E">
              <w:rPr>
                <w:color w:val="000000"/>
                <w:sz w:val="20"/>
                <w:szCs w:val="20"/>
              </w:rPr>
              <w:t xml:space="preserve"> СОШ №2 по адресу с</w:t>
            </w:r>
            <w:proofErr w:type="gramStart"/>
            <w:r w:rsidR="00943800" w:rsidRPr="00AF427E">
              <w:rPr>
                <w:color w:val="000000"/>
                <w:sz w:val="20"/>
                <w:szCs w:val="20"/>
              </w:rPr>
              <w:t>.Б</w:t>
            </w:r>
            <w:proofErr w:type="gramEnd"/>
            <w:r w:rsidR="00943800" w:rsidRPr="00AF427E">
              <w:rPr>
                <w:color w:val="000000"/>
                <w:sz w:val="20"/>
                <w:szCs w:val="20"/>
              </w:rPr>
              <w:t>арда, ул.Советская, 19б»</w:t>
            </w:r>
            <w:r w:rsidR="007A261A" w:rsidRPr="00AF427E">
              <w:rPr>
                <w:color w:val="000000"/>
                <w:sz w:val="20"/>
                <w:szCs w:val="20"/>
              </w:rPr>
              <w:t xml:space="preserve"> (проведение демонтажных работ, установка междуэтажных и чердачных перекрытий, покрытие кровли)</w:t>
            </w:r>
          </w:p>
        </w:tc>
        <w:tc>
          <w:tcPr>
            <w:tcW w:w="1383" w:type="dxa"/>
          </w:tcPr>
          <w:p w:rsidR="00F62B74" w:rsidRPr="00AF427E" w:rsidRDefault="00943800" w:rsidP="00F62B74">
            <w:pPr>
              <w:pStyle w:val="a3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F427E">
              <w:rPr>
                <w:color w:val="000000"/>
                <w:sz w:val="20"/>
                <w:szCs w:val="20"/>
              </w:rPr>
              <w:t>14 000,0</w:t>
            </w:r>
          </w:p>
        </w:tc>
      </w:tr>
      <w:tr w:rsidR="007C2347" w:rsidRPr="00F62B74" w:rsidTr="007A261A">
        <w:tc>
          <w:tcPr>
            <w:tcW w:w="677" w:type="dxa"/>
          </w:tcPr>
          <w:p w:rsidR="007C2347" w:rsidRPr="00F62B74" w:rsidRDefault="00943800" w:rsidP="00F62B74">
            <w:pPr>
              <w:pStyle w:val="a3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7C2347" w:rsidRPr="00943800" w:rsidRDefault="007C2347" w:rsidP="00F62B74">
            <w:pPr>
              <w:pStyle w:val="a3"/>
              <w:spacing w:after="0" w:afterAutospacing="0"/>
              <w:rPr>
                <w:b/>
                <w:color w:val="000000"/>
                <w:sz w:val="20"/>
                <w:szCs w:val="20"/>
              </w:rPr>
            </w:pPr>
            <w:r w:rsidRPr="00943800">
              <w:rPr>
                <w:b/>
                <w:color w:val="000000"/>
                <w:sz w:val="20"/>
                <w:szCs w:val="20"/>
              </w:rPr>
              <w:t>Выполнены работы по ремонту:</w:t>
            </w:r>
          </w:p>
        </w:tc>
        <w:tc>
          <w:tcPr>
            <w:tcW w:w="1383" w:type="dxa"/>
          </w:tcPr>
          <w:p w:rsidR="007C2347" w:rsidRPr="00F62B74" w:rsidRDefault="007C2347" w:rsidP="00F62B74">
            <w:pPr>
              <w:pStyle w:val="a3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3800" w:rsidRPr="00F62B74" w:rsidTr="007A261A">
        <w:tc>
          <w:tcPr>
            <w:tcW w:w="677" w:type="dxa"/>
          </w:tcPr>
          <w:p w:rsidR="00943800" w:rsidRPr="00F62B74" w:rsidRDefault="00943800" w:rsidP="00406C09">
            <w:pPr>
              <w:pStyle w:val="a3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7511" w:type="dxa"/>
          </w:tcPr>
          <w:p w:rsidR="00943800" w:rsidRPr="00F62B74" w:rsidRDefault="00943800" w:rsidP="00F62B74">
            <w:pPr>
              <w:pStyle w:val="a3"/>
              <w:spacing w:after="0" w:afterAutospacing="0"/>
              <w:rPr>
                <w:color w:val="000000"/>
                <w:sz w:val="20"/>
                <w:szCs w:val="20"/>
              </w:rPr>
            </w:pPr>
            <w:r w:rsidRPr="00F62B74">
              <w:rPr>
                <w:color w:val="000000"/>
                <w:sz w:val="20"/>
                <w:szCs w:val="20"/>
              </w:rPr>
              <w:t xml:space="preserve">дорожного покрытия на автомобильной дороге «Старый Ашап – </w:t>
            </w:r>
            <w:proofErr w:type="spellStart"/>
            <w:r w:rsidRPr="00F62B74">
              <w:rPr>
                <w:color w:val="000000"/>
                <w:sz w:val="20"/>
                <w:szCs w:val="20"/>
              </w:rPr>
              <w:t>Кармановка</w:t>
            </w:r>
            <w:proofErr w:type="spellEnd"/>
            <w:r w:rsidRPr="00F62B7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3" w:type="dxa"/>
          </w:tcPr>
          <w:p w:rsidR="00943800" w:rsidRPr="00F62B74" w:rsidRDefault="00943800" w:rsidP="00F62B74">
            <w:pPr>
              <w:pStyle w:val="a3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2B74">
              <w:rPr>
                <w:color w:val="000000"/>
                <w:sz w:val="20"/>
                <w:szCs w:val="20"/>
              </w:rPr>
              <w:t>2 852,98</w:t>
            </w:r>
          </w:p>
        </w:tc>
      </w:tr>
      <w:tr w:rsidR="00943800" w:rsidRPr="00F62B74" w:rsidTr="007A261A">
        <w:tc>
          <w:tcPr>
            <w:tcW w:w="677" w:type="dxa"/>
          </w:tcPr>
          <w:p w:rsidR="00943800" w:rsidRPr="00F62B74" w:rsidRDefault="00943800" w:rsidP="00406C09">
            <w:pPr>
              <w:pStyle w:val="a3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7511" w:type="dxa"/>
          </w:tcPr>
          <w:p w:rsidR="00943800" w:rsidRPr="00F62B74" w:rsidRDefault="00943800" w:rsidP="00F62B74">
            <w:pPr>
              <w:pStyle w:val="a3"/>
              <w:spacing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2B74">
              <w:rPr>
                <w:color w:val="000000"/>
                <w:sz w:val="20"/>
                <w:szCs w:val="20"/>
              </w:rPr>
              <w:t>дорожного покрытия и водопропускных труб на автомобильной дороге «</w:t>
            </w:r>
            <w:proofErr w:type="spellStart"/>
            <w:r w:rsidRPr="00F62B74">
              <w:rPr>
                <w:color w:val="000000"/>
                <w:sz w:val="20"/>
                <w:szCs w:val="20"/>
              </w:rPr>
              <w:t>Тюндюк</w:t>
            </w:r>
            <w:proofErr w:type="spellEnd"/>
            <w:r w:rsidRPr="00F62B74">
              <w:rPr>
                <w:color w:val="000000"/>
                <w:sz w:val="20"/>
                <w:szCs w:val="20"/>
              </w:rPr>
              <w:t xml:space="preserve"> – Верх Шлык»</w:t>
            </w:r>
          </w:p>
        </w:tc>
        <w:tc>
          <w:tcPr>
            <w:tcW w:w="1383" w:type="dxa"/>
          </w:tcPr>
          <w:p w:rsidR="00943800" w:rsidRPr="00F62B74" w:rsidRDefault="00943800" w:rsidP="00F62B74">
            <w:pPr>
              <w:pStyle w:val="a3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2B74">
              <w:rPr>
                <w:color w:val="000000"/>
                <w:sz w:val="20"/>
                <w:szCs w:val="20"/>
              </w:rPr>
              <w:t>1 604,23</w:t>
            </w:r>
          </w:p>
        </w:tc>
      </w:tr>
      <w:tr w:rsidR="00943800" w:rsidRPr="00F62B74" w:rsidTr="007A261A">
        <w:tc>
          <w:tcPr>
            <w:tcW w:w="677" w:type="dxa"/>
          </w:tcPr>
          <w:p w:rsidR="00943800" w:rsidRDefault="00943800" w:rsidP="00406C09">
            <w:pPr>
              <w:pStyle w:val="a3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7511" w:type="dxa"/>
          </w:tcPr>
          <w:p w:rsidR="00943800" w:rsidRPr="00F62B74" w:rsidRDefault="00943800" w:rsidP="00F62B74">
            <w:pPr>
              <w:pStyle w:val="a3"/>
              <w:spacing w:after="0" w:afterAutospacing="0"/>
              <w:rPr>
                <w:color w:val="000000"/>
                <w:sz w:val="20"/>
                <w:szCs w:val="20"/>
              </w:rPr>
            </w:pPr>
            <w:r w:rsidRPr="00F62B74">
              <w:rPr>
                <w:color w:val="000000"/>
                <w:sz w:val="20"/>
                <w:szCs w:val="20"/>
              </w:rPr>
              <w:t>дорожного покрытия и водопропускных труб на автомобильной дороге «</w:t>
            </w:r>
            <w:proofErr w:type="spellStart"/>
            <w:r w:rsidRPr="00F62B74">
              <w:rPr>
                <w:color w:val="000000"/>
                <w:sz w:val="20"/>
                <w:szCs w:val="20"/>
              </w:rPr>
              <w:t>Барда-Ятыш</w:t>
            </w:r>
            <w:proofErr w:type="spellEnd"/>
            <w:r w:rsidRPr="00F62B7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3" w:type="dxa"/>
          </w:tcPr>
          <w:p w:rsidR="00943800" w:rsidRPr="00F62B74" w:rsidRDefault="00943800" w:rsidP="00F62B74">
            <w:pPr>
              <w:pStyle w:val="a3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62B74">
              <w:rPr>
                <w:color w:val="000000"/>
                <w:sz w:val="20"/>
                <w:szCs w:val="20"/>
              </w:rPr>
              <w:t>2 590,72</w:t>
            </w:r>
          </w:p>
        </w:tc>
      </w:tr>
      <w:tr w:rsidR="00943800" w:rsidRPr="00F62B74" w:rsidTr="007A261A">
        <w:tc>
          <w:tcPr>
            <w:tcW w:w="677" w:type="dxa"/>
          </w:tcPr>
          <w:p w:rsidR="00943800" w:rsidRDefault="00943800" w:rsidP="00406C09">
            <w:pPr>
              <w:pStyle w:val="a3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7511" w:type="dxa"/>
          </w:tcPr>
          <w:p w:rsidR="00943800" w:rsidRPr="00F62B74" w:rsidRDefault="00943800" w:rsidP="007500AD">
            <w:pPr>
              <w:pStyle w:val="a3"/>
              <w:spacing w:after="0" w:afterAutospacing="0"/>
              <w:rPr>
                <w:color w:val="000000"/>
                <w:sz w:val="20"/>
                <w:szCs w:val="20"/>
              </w:rPr>
            </w:pPr>
            <w:r w:rsidRPr="007500AD">
              <w:rPr>
                <w:color w:val="000000"/>
                <w:sz w:val="20"/>
                <w:szCs w:val="20"/>
              </w:rPr>
              <w:t xml:space="preserve">моста через ручей в </w:t>
            </w:r>
            <w:proofErr w:type="spellStart"/>
            <w:r w:rsidRPr="007500AD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7500AD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7500AD">
              <w:rPr>
                <w:color w:val="000000"/>
                <w:sz w:val="20"/>
                <w:szCs w:val="20"/>
              </w:rPr>
              <w:t>атырбай</w:t>
            </w:r>
            <w:proofErr w:type="spellEnd"/>
            <w:r w:rsidRPr="007500AD">
              <w:rPr>
                <w:color w:val="000000"/>
                <w:sz w:val="20"/>
                <w:szCs w:val="20"/>
              </w:rPr>
              <w:t xml:space="preserve">, по </w:t>
            </w:r>
            <w:proofErr w:type="spellStart"/>
            <w:r w:rsidRPr="007500AD">
              <w:rPr>
                <w:color w:val="000000"/>
                <w:sz w:val="20"/>
                <w:szCs w:val="20"/>
              </w:rPr>
              <w:t>ул.М.Джалиля</w:t>
            </w:r>
            <w:proofErr w:type="spellEnd"/>
            <w:r w:rsidRPr="007500A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</w:tcPr>
          <w:p w:rsidR="00943800" w:rsidRPr="00F62B74" w:rsidRDefault="00943800" w:rsidP="00F62B74">
            <w:pPr>
              <w:pStyle w:val="a3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00AD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943800" w:rsidRPr="00F62B74" w:rsidTr="007A261A">
        <w:tc>
          <w:tcPr>
            <w:tcW w:w="677" w:type="dxa"/>
          </w:tcPr>
          <w:p w:rsidR="00943800" w:rsidRDefault="00943800" w:rsidP="00406C09">
            <w:pPr>
              <w:pStyle w:val="a3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7511" w:type="dxa"/>
          </w:tcPr>
          <w:p w:rsidR="00943800" w:rsidRPr="00F62B74" w:rsidRDefault="00943800" w:rsidP="007500AD">
            <w:pPr>
              <w:pStyle w:val="a3"/>
              <w:spacing w:after="0" w:afterAutospacing="0"/>
              <w:rPr>
                <w:color w:val="000000"/>
                <w:sz w:val="20"/>
                <w:szCs w:val="20"/>
              </w:rPr>
            </w:pPr>
            <w:r w:rsidRPr="007500AD">
              <w:rPr>
                <w:color w:val="000000"/>
                <w:sz w:val="20"/>
                <w:szCs w:val="20"/>
              </w:rPr>
              <w:t xml:space="preserve">моста через ручей по </w:t>
            </w:r>
            <w:proofErr w:type="spellStart"/>
            <w:r w:rsidRPr="007500AD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500AD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7500AD">
              <w:rPr>
                <w:color w:val="000000"/>
                <w:sz w:val="20"/>
                <w:szCs w:val="20"/>
              </w:rPr>
              <w:t>азанбаева</w:t>
            </w:r>
            <w:proofErr w:type="spellEnd"/>
            <w:r w:rsidRPr="007500AD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500AD">
              <w:rPr>
                <w:color w:val="000000"/>
                <w:sz w:val="20"/>
                <w:szCs w:val="20"/>
              </w:rPr>
              <w:t>с.Бичурино</w:t>
            </w:r>
            <w:proofErr w:type="spellEnd"/>
          </w:p>
        </w:tc>
        <w:tc>
          <w:tcPr>
            <w:tcW w:w="1383" w:type="dxa"/>
          </w:tcPr>
          <w:p w:rsidR="00943800" w:rsidRPr="00F62B74" w:rsidRDefault="00943800" w:rsidP="00F62B74">
            <w:pPr>
              <w:pStyle w:val="a3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00AD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943800" w:rsidRPr="00F62B74" w:rsidTr="007A261A">
        <w:tc>
          <w:tcPr>
            <w:tcW w:w="677" w:type="dxa"/>
          </w:tcPr>
          <w:p w:rsidR="00943800" w:rsidRDefault="00943800" w:rsidP="00406C09">
            <w:pPr>
              <w:pStyle w:val="a3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7511" w:type="dxa"/>
          </w:tcPr>
          <w:p w:rsidR="00943800" w:rsidRPr="007500AD" w:rsidRDefault="00943800" w:rsidP="007500AD">
            <w:pPr>
              <w:pStyle w:val="a3"/>
              <w:spacing w:after="0" w:afterAutospacing="0"/>
              <w:rPr>
                <w:color w:val="000000"/>
                <w:sz w:val="20"/>
                <w:szCs w:val="20"/>
              </w:rPr>
            </w:pPr>
            <w:r w:rsidRPr="007500AD">
              <w:rPr>
                <w:color w:val="000000"/>
                <w:sz w:val="20"/>
                <w:szCs w:val="20"/>
              </w:rPr>
              <w:t>моста через р</w:t>
            </w:r>
            <w:proofErr w:type="gramStart"/>
            <w:r w:rsidRPr="007500AD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7500AD">
              <w:rPr>
                <w:color w:val="000000"/>
                <w:sz w:val="20"/>
                <w:szCs w:val="20"/>
              </w:rPr>
              <w:t xml:space="preserve">шап в с.Новый Ашап по ул.Мира </w:t>
            </w:r>
          </w:p>
        </w:tc>
        <w:tc>
          <w:tcPr>
            <w:tcW w:w="1383" w:type="dxa"/>
          </w:tcPr>
          <w:p w:rsidR="00943800" w:rsidRPr="007500AD" w:rsidRDefault="00943800" w:rsidP="00F62B74">
            <w:pPr>
              <w:pStyle w:val="a3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00AD">
              <w:rPr>
                <w:color w:val="000000"/>
                <w:sz w:val="20"/>
                <w:szCs w:val="20"/>
              </w:rPr>
              <w:t>196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943800" w:rsidRPr="00F62B74" w:rsidTr="007A261A">
        <w:tc>
          <w:tcPr>
            <w:tcW w:w="677" w:type="dxa"/>
          </w:tcPr>
          <w:p w:rsidR="00943800" w:rsidRDefault="00943800" w:rsidP="00943800">
            <w:pPr>
              <w:pStyle w:val="a3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7511" w:type="dxa"/>
          </w:tcPr>
          <w:p w:rsidR="00943800" w:rsidRPr="007500AD" w:rsidRDefault="00943800" w:rsidP="00406C09">
            <w:pPr>
              <w:pStyle w:val="a3"/>
              <w:spacing w:after="0" w:afterAutospacing="0"/>
              <w:rPr>
                <w:color w:val="000000"/>
                <w:sz w:val="20"/>
                <w:szCs w:val="20"/>
              </w:rPr>
            </w:pPr>
            <w:r w:rsidRPr="007C2347">
              <w:rPr>
                <w:color w:val="000000"/>
                <w:sz w:val="20"/>
                <w:szCs w:val="20"/>
              </w:rPr>
              <w:t>моста через ручей в д</w:t>
            </w:r>
            <w:proofErr w:type="gramStart"/>
            <w:r w:rsidRPr="007C2347">
              <w:rPr>
                <w:color w:val="000000"/>
                <w:sz w:val="20"/>
                <w:szCs w:val="20"/>
              </w:rPr>
              <w:t>.Щ</w:t>
            </w:r>
            <w:proofErr w:type="gramEnd"/>
            <w:r w:rsidRPr="007C2347">
              <w:rPr>
                <w:color w:val="000000"/>
                <w:sz w:val="20"/>
                <w:szCs w:val="20"/>
              </w:rPr>
              <w:t>ипа, ул.Заречная</w:t>
            </w:r>
          </w:p>
        </w:tc>
        <w:tc>
          <w:tcPr>
            <w:tcW w:w="1383" w:type="dxa"/>
          </w:tcPr>
          <w:p w:rsidR="00943800" w:rsidRPr="007500AD" w:rsidRDefault="00943800" w:rsidP="00406C09">
            <w:pPr>
              <w:pStyle w:val="a3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C2347">
              <w:rPr>
                <w:color w:val="000000"/>
                <w:sz w:val="20"/>
                <w:szCs w:val="20"/>
              </w:rPr>
              <w:t>114,8</w:t>
            </w:r>
          </w:p>
        </w:tc>
      </w:tr>
      <w:tr w:rsidR="00943800" w:rsidRPr="00F62B74" w:rsidTr="007A261A">
        <w:tc>
          <w:tcPr>
            <w:tcW w:w="677" w:type="dxa"/>
          </w:tcPr>
          <w:p w:rsidR="00943800" w:rsidRDefault="00943800" w:rsidP="00406C09">
            <w:pPr>
              <w:pStyle w:val="a3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7511" w:type="dxa"/>
          </w:tcPr>
          <w:p w:rsidR="00943800" w:rsidRPr="007C2347" w:rsidRDefault="00943800" w:rsidP="007C2347">
            <w:pPr>
              <w:pStyle w:val="a3"/>
              <w:spacing w:after="0" w:afterAutospacing="0"/>
              <w:rPr>
                <w:color w:val="000000"/>
                <w:sz w:val="20"/>
                <w:szCs w:val="20"/>
              </w:rPr>
            </w:pPr>
            <w:r w:rsidRPr="007C2347">
              <w:rPr>
                <w:color w:val="000000"/>
                <w:sz w:val="20"/>
                <w:szCs w:val="20"/>
              </w:rPr>
              <w:t xml:space="preserve">моста через </w:t>
            </w:r>
            <w:proofErr w:type="spellStart"/>
            <w:r w:rsidRPr="007C2347">
              <w:rPr>
                <w:color w:val="000000"/>
                <w:sz w:val="20"/>
                <w:szCs w:val="20"/>
              </w:rPr>
              <w:t>р</w:t>
            </w:r>
            <w:proofErr w:type="gramStart"/>
            <w:r w:rsidRPr="007C234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7C2347">
              <w:rPr>
                <w:color w:val="000000"/>
                <w:sz w:val="20"/>
                <w:szCs w:val="20"/>
              </w:rPr>
              <w:t>азмакты</w:t>
            </w:r>
            <w:proofErr w:type="spellEnd"/>
            <w:r w:rsidRPr="007C2347">
              <w:rPr>
                <w:color w:val="000000"/>
                <w:sz w:val="20"/>
                <w:szCs w:val="20"/>
              </w:rPr>
              <w:t xml:space="preserve"> в с.Барда, по </w:t>
            </w:r>
            <w:proofErr w:type="spellStart"/>
            <w:r w:rsidRPr="007C2347">
              <w:rPr>
                <w:color w:val="000000"/>
                <w:sz w:val="20"/>
                <w:szCs w:val="20"/>
              </w:rPr>
              <w:t>ул.Нариманова</w:t>
            </w:r>
            <w:proofErr w:type="spellEnd"/>
          </w:p>
        </w:tc>
        <w:tc>
          <w:tcPr>
            <w:tcW w:w="1383" w:type="dxa"/>
          </w:tcPr>
          <w:p w:rsidR="00943800" w:rsidRPr="007C2347" w:rsidRDefault="00943800" w:rsidP="00406C09">
            <w:pPr>
              <w:pStyle w:val="a3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C2347">
              <w:rPr>
                <w:color w:val="000000"/>
                <w:sz w:val="20"/>
                <w:szCs w:val="20"/>
              </w:rPr>
              <w:t>1 133,7</w:t>
            </w:r>
          </w:p>
        </w:tc>
      </w:tr>
      <w:tr w:rsidR="00943800" w:rsidRPr="00F62B74" w:rsidTr="007A261A">
        <w:tc>
          <w:tcPr>
            <w:tcW w:w="677" w:type="dxa"/>
          </w:tcPr>
          <w:p w:rsidR="00943800" w:rsidRDefault="00943800" w:rsidP="00406C09">
            <w:pPr>
              <w:pStyle w:val="a3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2.10</w:t>
            </w:r>
          </w:p>
        </w:tc>
        <w:tc>
          <w:tcPr>
            <w:tcW w:w="7511" w:type="dxa"/>
          </w:tcPr>
          <w:p w:rsidR="00943800" w:rsidRPr="007500AD" w:rsidRDefault="00943800" w:rsidP="007500AD">
            <w:pPr>
              <w:pStyle w:val="a3"/>
              <w:spacing w:after="0" w:afterAutospacing="0"/>
              <w:rPr>
                <w:color w:val="000000"/>
                <w:sz w:val="20"/>
                <w:szCs w:val="20"/>
              </w:rPr>
            </w:pPr>
            <w:r w:rsidRPr="007500AD">
              <w:rPr>
                <w:color w:val="000000"/>
                <w:sz w:val="20"/>
                <w:szCs w:val="20"/>
              </w:rPr>
              <w:t>автомобильной дороги по ул</w:t>
            </w:r>
            <w:proofErr w:type="gramStart"/>
            <w:r w:rsidRPr="007500AD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7500AD">
              <w:rPr>
                <w:color w:val="000000"/>
                <w:sz w:val="20"/>
                <w:szCs w:val="20"/>
              </w:rPr>
              <w:t>лючевая в с.Березники</w:t>
            </w:r>
          </w:p>
        </w:tc>
        <w:tc>
          <w:tcPr>
            <w:tcW w:w="1383" w:type="dxa"/>
          </w:tcPr>
          <w:p w:rsidR="00943800" w:rsidRPr="007500AD" w:rsidRDefault="00943800" w:rsidP="00F62B74">
            <w:pPr>
              <w:pStyle w:val="a3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00AD">
              <w:rPr>
                <w:color w:val="000000"/>
                <w:sz w:val="20"/>
                <w:szCs w:val="20"/>
              </w:rPr>
              <w:t>182,1</w:t>
            </w:r>
          </w:p>
        </w:tc>
      </w:tr>
      <w:tr w:rsidR="00943800" w:rsidRPr="00F62B74" w:rsidTr="007A261A">
        <w:tc>
          <w:tcPr>
            <w:tcW w:w="677" w:type="dxa"/>
          </w:tcPr>
          <w:p w:rsidR="00943800" w:rsidRDefault="00943800" w:rsidP="00406C09">
            <w:pPr>
              <w:pStyle w:val="a3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11" w:type="dxa"/>
          </w:tcPr>
          <w:p w:rsidR="00943800" w:rsidRPr="007500AD" w:rsidRDefault="00943800" w:rsidP="00943800">
            <w:pPr>
              <w:pStyle w:val="a3"/>
              <w:shd w:val="clear" w:color="auto" w:fill="FFFFFF"/>
              <w:spacing w:after="0" w:afterAutospacing="0"/>
              <w:rPr>
                <w:color w:val="000000"/>
                <w:sz w:val="20"/>
                <w:szCs w:val="20"/>
              </w:rPr>
            </w:pPr>
            <w:r w:rsidRPr="00943800">
              <w:rPr>
                <w:color w:val="000000"/>
                <w:sz w:val="20"/>
                <w:szCs w:val="20"/>
              </w:rPr>
              <w:t>Организованы работы по подготовке объектов соцкультбыта и ЖКХ к работе в зимний период 2015-2016 гг., в том числе ремонт т</w:t>
            </w:r>
            <w:r>
              <w:rPr>
                <w:color w:val="000000"/>
                <w:sz w:val="20"/>
                <w:szCs w:val="20"/>
              </w:rPr>
              <w:t xml:space="preserve">епловых сетей МУП </w:t>
            </w:r>
            <w:r>
              <w:rPr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Теплоэнерго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3" w:type="dxa"/>
          </w:tcPr>
          <w:p w:rsidR="00943800" w:rsidRPr="007500AD" w:rsidRDefault="00943800" w:rsidP="00F62B74">
            <w:pPr>
              <w:pStyle w:val="a3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1 681,97</w:t>
            </w:r>
          </w:p>
        </w:tc>
      </w:tr>
      <w:tr w:rsidR="00EA04A4" w:rsidRPr="00F62B74" w:rsidTr="00406C09">
        <w:tc>
          <w:tcPr>
            <w:tcW w:w="9571" w:type="dxa"/>
            <w:gridSpan w:val="3"/>
          </w:tcPr>
          <w:p w:rsidR="00EA04A4" w:rsidRDefault="00EA04A4" w:rsidP="00EA04A4">
            <w:pPr>
              <w:pStyle w:val="a3"/>
              <w:shd w:val="clear" w:color="auto" w:fill="FFFFFF"/>
              <w:spacing w:after="0" w:afterAutospacing="0"/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EA04A4">
              <w:rPr>
                <w:color w:val="000000"/>
                <w:sz w:val="20"/>
                <w:szCs w:val="20"/>
              </w:rPr>
              <w:lastRenderedPageBreak/>
              <w:t xml:space="preserve">Всего для строительства и проектирования объектов капитального строительства привлечены финансовые средства в районный бюджет в размере 34 млн. рублей. (Ремонт мостов, дорог, ремонт БСШ №2, проект  газификации «Западный – 3», строительство газопровода  с. </w:t>
            </w:r>
            <w:proofErr w:type="spellStart"/>
            <w:r w:rsidRPr="00EA04A4">
              <w:rPr>
                <w:color w:val="000000"/>
                <w:sz w:val="20"/>
                <w:szCs w:val="20"/>
              </w:rPr>
              <w:t>Танып</w:t>
            </w:r>
            <w:proofErr w:type="spellEnd"/>
            <w:r w:rsidRPr="00EA04A4">
              <w:rPr>
                <w:color w:val="000000"/>
                <w:sz w:val="20"/>
                <w:szCs w:val="20"/>
              </w:rPr>
              <w:t xml:space="preserve">, строительство газопровода </w:t>
            </w:r>
            <w:proofErr w:type="gramStart"/>
            <w:r w:rsidRPr="00EA04A4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A04A4">
              <w:rPr>
                <w:color w:val="000000"/>
                <w:sz w:val="20"/>
                <w:szCs w:val="20"/>
              </w:rPr>
              <w:t xml:space="preserve"> с. Краснояр-1).</w:t>
            </w:r>
          </w:p>
        </w:tc>
      </w:tr>
    </w:tbl>
    <w:p w:rsidR="00BE2EB6" w:rsidRDefault="00BE2EB6" w:rsidP="002E7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7FF" w:rsidRDefault="006027FF" w:rsidP="002E7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7FF" w:rsidRDefault="006027FF" w:rsidP="002E7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7FF" w:rsidRDefault="006027FF" w:rsidP="002E7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7FF" w:rsidRDefault="006027FF" w:rsidP="002E7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7FF" w:rsidRDefault="006027FF" w:rsidP="002E7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7FF" w:rsidRDefault="006027FF" w:rsidP="002E7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7FF" w:rsidRDefault="006027FF" w:rsidP="002E7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7FF" w:rsidRDefault="006027FF" w:rsidP="002E7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7FF" w:rsidRDefault="006027FF" w:rsidP="002E7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7FF" w:rsidRDefault="006027FF" w:rsidP="002E7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7FF" w:rsidRDefault="006027FF" w:rsidP="002E7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7FF" w:rsidRDefault="006027FF" w:rsidP="002E7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7FF" w:rsidRDefault="006027FF" w:rsidP="002E7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7FF" w:rsidRDefault="006027FF" w:rsidP="002E7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7FF" w:rsidRDefault="006027FF" w:rsidP="002E7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7FF" w:rsidRDefault="006027FF" w:rsidP="002E7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7FF" w:rsidRDefault="006027FF" w:rsidP="002E7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7FF" w:rsidRDefault="006027FF" w:rsidP="002E7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7FF" w:rsidRDefault="006027FF" w:rsidP="002E7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7FF" w:rsidRDefault="006027FF" w:rsidP="002E7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7FF" w:rsidRDefault="006027FF" w:rsidP="002E7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7FF" w:rsidRDefault="006027FF" w:rsidP="002E7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7FF" w:rsidRDefault="006027FF" w:rsidP="002E7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7FF" w:rsidRDefault="006027FF" w:rsidP="002E7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7FF" w:rsidRDefault="006027FF" w:rsidP="002E7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7FF" w:rsidRPr="00FC6E30" w:rsidRDefault="006027FF" w:rsidP="002E7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27FF" w:rsidRPr="00FC6E30" w:rsidSect="005E35C6">
      <w:headerReference w:type="default" r:id="rId7"/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372" w:rsidRDefault="000D0372" w:rsidP="00D85D72">
      <w:pPr>
        <w:pStyle w:val="a5"/>
      </w:pPr>
      <w:r>
        <w:separator/>
      </w:r>
    </w:p>
  </w:endnote>
  <w:endnote w:type="continuationSeparator" w:id="0">
    <w:p w:rsidR="000D0372" w:rsidRDefault="000D0372" w:rsidP="00D85D72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0532271"/>
    </w:sdtPr>
    <w:sdtContent>
      <w:p w:rsidR="004D0E98" w:rsidRDefault="00A40BFA">
        <w:pPr>
          <w:pStyle w:val="af2"/>
          <w:jc w:val="right"/>
        </w:pPr>
        <w:fldSimple w:instr=" PAGE   \* MERGEFORMAT ">
          <w:r w:rsidR="00B04EF5">
            <w:rPr>
              <w:noProof/>
            </w:rPr>
            <w:t>1</w:t>
          </w:r>
        </w:fldSimple>
      </w:p>
    </w:sdtContent>
  </w:sdt>
  <w:p w:rsidR="004D0E98" w:rsidRDefault="004D0E9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372" w:rsidRDefault="000D0372" w:rsidP="00D85D72">
      <w:pPr>
        <w:pStyle w:val="a5"/>
      </w:pPr>
      <w:r>
        <w:separator/>
      </w:r>
    </w:p>
  </w:footnote>
  <w:footnote w:type="continuationSeparator" w:id="0">
    <w:p w:rsidR="000D0372" w:rsidRDefault="000D0372" w:rsidP="00D85D72">
      <w:pPr>
        <w:pStyle w:val="a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E98" w:rsidRDefault="004D0E98">
    <w:pPr>
      <w:pStyle w:val="af0"/>
      <w:jc w:val="right"/>
    </w:pPr>
  </w:p>
  <w:p w:rsidR="004D0E98" w:rsidRDefault="004D0E9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66D7"/>
    <w:multiLevelType w:val="hybridMultilevel"/>
    <w:tmpl w:val="0C50CF52"/>
    <w:lvl w:ilvl="0" w:tplc="3CE4440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92454"/>
    <w:multiLevelType w:val="hybridMultilevel"/>
    <w:tmpl w:val="9B3E0D7C"/>
    <w:lvl w:ilvl="0" w:tplc="8F04ED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F693B"/>
    <w:multiLevelType w:val="hybridMultilevel"/>
    <w:tmpl w:val="ABD0E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E37E0"/>
    <w:multiLevelType w:val="hybridMultilevel"/>
    <w:tmpl w:val="B4B64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2F71FD0"/>
    <w:multiLevelType w:val="hybridMultilevel"/>
    <w:tmpl w:val="D1B8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E3EE7"/>
    <w:multiLevelType w:val="hybridMultilevel"/>
    <w:tmpl w:val="74A8F330"/>
    <w:lvl w:ilvl="0" w:tplc="5EF41B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B2E5DB6"/>
    <w:multiLevelType w:val="hybridMultilevel"/>
    <w:tmpl w:val="9B9C2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C3D7DAC"/>
    <w:multiLevelType w:val="hybridMultilevel"/>
    <w:tmpl w:val="0D2211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83D31"/>
    <w:multiLevelType w:val="hybridMultilevel"/>
    <w:tmpl w:val="EA240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2425"/>
    <w:rsid w:val="00026892"/>
    <w:rsid w:val="0005083B"/>
    <w:rsid w:val="00092706"/>
    <w:rsid w:val="00094ED3"/>
    <w:rsid w:val="000B06CB"/>
    <w:rsid w:val="000B290D"/>
    <w:rsid w:val="000B507E"/>
    <w:rsid w:val="000B5185"/>
    <w:rsid w:val="000B6353"/>
    <w:rsid w:val="000C6DF7"/>
    <w:rsid w:val="000D0372"/>
    <w:rsid w:val="000D13F3"/>
    <w:rsid w:val="000F7662"/>
    <w:rsid w:val="00100F6F"/>
    <w:rsid w:val="00102B5E"/>
    <w:rsid w:val="0013259D"/>
    <w:rsid w:val="00163660"/>
    <w:rsid w:val="00171A93"/>
    <w:rsid w:val="001849CC"/>
    <w:rsid w:val="00194CA6"/>
    <w:rsid w:val="00196E55"/>
    <w:rsid w:val="001A7A9D"/>
    <w:rsid w:val="001B03BC"/>
    <w:rsid w:val="001C15C9"/>
    <w:rsid w:val="001D6BDC"/>
    <w:rsid w:val="002C15E2"/>
    <w:rsid w:val="002E7C0E"/>
    <w:rsid w:val="0031431F"/>
    <w:rsid w:val="00331771"/>
    <w:rsid w:val="00336A81"/>
    <w:rsid w:val="003375FC"/>
    <w:rsid w:val="00357C5A"/>
    <w:rsid w:val="003615BB"/>
    <w:rsid w:val="0038567B"/>
    <w:rsid w:val="003B2715"/>
    <w:rsid w:val="00406C09"/>
    <w:rsid w:val="00415105"/>
    <w:rsid w:val="00422F91"/>
    <w:rsid w:val="004444FF"/>
    <w:rsid w:val="0045709E"/>
    <w:rsid w:val="004659C9"/>
    <w:rsid w:val="00474ADA"/>
    <w:rsid w:val="004C14E9"/>
    <w:rsid w:val="004D0E98"/>
    <w:rsid w:val="004D4537"/>
    <w:rsid w:val="004F7BE5"/>
    <w:rsid w:val="00524108"/>
    <w:rsid w:val="00542960"/>
    <w:rsid w:val="005B271E"/>
    <w:rsid w:val="005C52CE"/>
    <w:rsid w:val="005E35C6"/>
    <w:rsid w:val="005F147B"/>
    <w:rsid w:val="005F2D58"/>
    <w:rsid w:val="006027FF"/>
    <w:rsid w:val="00603EF4"/>
    <w:rsid w:val="00604EAE"/>
    <w:rsid w:val="0063058F"/>
    <w:rsid w:val="0067217E"/>
    <w:rsid w:val="00685E24"/>
    <w:rsid w:val="00693C9E"/>
    <w:rsid w:val="006B4F32"/>
    <w:rsid w:val="006B769D"/>
    <w:rsid w:val="006C7441"/>
    <w:rsid w:val="006E729F"/>
    <w:rsid w:val="0070203C"/>
    <w:rsid w:val="00707245"/>
    <w:rsid w:val="007500AD"/>
    <w:rsid w:val="007649A1"/>
    <w:rsid w:val="00764B55"/>
    <w:rsid w:val="007861B9"/>
    <w:rsid w:val="0078708C"/>
    <w:rsid w:val="007A261A"/>
    <w:rsid w:val="007C2347"/>
    <w:rsid w:val="007D713D"/>
    <w:rsid w:val="00802971"/>
    <w:rsid w:val="008311DE"/>
    <w:rsid w:val="00854083"/>
    <w:rsid w:val="008B6EB5"/>
    <w:rsid w:val="008C4E95"/>
    <w:rsid w:val="008C6B4B"/>
    <w:rsid w:val="008D225C"/>
    <w:rsid w:val="008F57A7"/>
    <w:rsid w:val="00911093"/>
    <w:rsid w:val="00914C76"/>
    <w:rsid w:val="00920163"/>
    <w:rsid w:val="00943800"/>
    <w:rsid w:val="00971CF0"/>
    <w:rsid w:val="009807DF"/>
    <w:rsid w:val="009902AE"/>
    <w:rsid w:val="0099447F"/>
    <w:rsid w:val="00996C10"/>
    <w:rsid w:val="009B0F48"/>
    <w:rsid w:val="009B492E"/>
    <w:rsid w:val="009C601F"/>
    <w:rsid w:val="009E1B00"/>
    <w:rsid w:val="00A11606"/>
    <w:rsid w:val="00A2225C"/>
    <w:rsid w:val="00A23347"/>
    <w:rsid w:val="00A40BFA"/>
    <w:rsid w:val="00A65D92"/>
    <w:rsid w:val="00AA109A"/>
    <w:rsid w:val="00AC46A5"/>
    <w:rsid w:val="00AE3B11"/>
    <w:rsid w:val="00AF427E"/>
    <w:rsid w:val="00AF6620"/>
    <w:rsid w:val="00B00BCD"/>
    <w:rsid w:val="00B04EF5"/>
    <w:rsid w:val="00B23B9E"/>
    <w:rsid w:val="00B26A78"/>
    <w:rsid w:val="00B40217"/>
    <w:rsid w:val="00B94797"/>
    <w:rsid w:val="00BB4CB8"/>
    <w:rsid w:val="00BC1374"/>
    <w:rsid w:val="00BC704E"/>
    <w:rsid w:val="00BD39A7"/>
    <w:rsid w:val="00BE2EB6"/>
    <w:rsid w:val="00BF70FC"/>
    <w:rsid w:val="00C058D6"/>
    <w:rsid w:val="00C10671"/>
    <w:rsid w:val="00C12872"/>
    <w:rsid w:val="00C2709B"/>
    <w:rsid w:val="00C31309"/>
    <w:rsid w:val="00C53D44"/>
    <w:rsid w:val="00C6647D"/>
    <w:rsid w:val="00CD7399"/>
    <w:rsid w:val="00D06343"/>
    <w:rsid w:val="00D067AC"/>
    <w:rsid w:val="00D21A68"/>
    <w:rsid w:val="00D3319C"/>
    <w:rsid w:val="00D85D72"/>
    <w:rsid w:val="00D87AD0"/>
    <w:rsid w:val="00DE029B"/>
    <w:rsid w:val="00DE2114"/>
    <w:rsid w:val="00DE7A47"/>
    <w:rsid w:val="00E41BF4"/>
    <w:rsid w:val="00E47AB4"/>
    <w:rsid w:val="00E61FDA"/>
    <w:rsid w:val="00E7700D"/>
    <w:rsid w:val="00E92ADF"/>
    <w:rsid w:val="00EA04A4"/>
    <w:rsid w:val="00EA17B3"/>
    <w:rsid w:val="00EB16AF"/>
    <w:rsid w:val="00EC45FD"/>
    <w:rsid w:val="00F124F8"/>
    <w:rsid w:val="00F3334C"/>
    <w:rsid w:val="00F36236"/>
    <w:rsid w:val="00F62B74"/>
    <w:rsid w:val="00F82A4C"/>
    <w:rsid w:val="00F92425"/>
    <w:rsid w:val="00F95DFC"/>
    <w:rsid w:val="00FC6E30"/>
    <w:rsid w:val="00FE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2425"/>
    <w:rPr>
      <w:b/>
      <w:bCs/>
    </w:rPr>
  </w:style>
  <w:style w:type="paragraph" w:styleId="a5">
    <w:name w:val="No Spacing"/>
    <w:link w:val="a6"/>
    <w:uiPriority w:val="1"/>
    <w:qFormat/>
    <w:rsid w:val="00E61FDA"/>
    <w:pPr>
      <w:spacing w:after="0" w:line="240" w:lineRule="auto"/>
    </w:pPr>
  </w:style>
  <w:style w:type="paragraph" w:customStyle="1" w:styleId="1">
    <w:name w:val="Без интервала1"/>
    <w:rsid w:val="00E61FDA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630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063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ody Text"/>
    <w:basedOn w:val="a"/>
    <w:link w:val="ab"/>
    <w:rsid w:val="00D063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rsid w:val="00D0634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Без интервала Знак"/>
    <w:link w:val="a5"/>
    <w:locked/>
    <w:rsid w:val="00D06343"/>
  </w:style>
  <w:style w:type="paragraph" w:styleId="ac">
    <w:name w:val="Body Text Indent"/>
    <w:basedOn w:val="a"/>
    <w:link w:val="ad"/>
    <w:unhideWhenUsed/>
    <w:rsid w:val="00D06343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D06343"/>
    <w:rPr>
      <w:rFonts w:ascii="Calibri" w:eastAsia="Calibri" w:hAnsi="Calibri" w:cs="Times New Roman"/>
      <w:lang w:eastAsia="en-US"/>
    </w:rPr>
  </w:style>
  <w:style w:type="character" w:customStyle="1" w:styleId="a9">
    <w:name w:val="Абзац списка Знак"/>
    <w:link w:val="a8"/>
    <w:uiPriority w:val="34"/>
    <w:locked/>
    <w:rsid w:val="00D06343"/>
    <w:rPr>
      <w:rFonts w:ascii="Calibri" w:eastAsia="Calibri" w:hAnsi="Calibri" w:cs="Times New Roman"/>
      <w:lang w:eastAsia="en-US"/>
    </w:rPr>
  </w:style>
  <w:style w:type="paragraph" w:customStyle="1" w:styleId="10">
    <w:name w:val="Абзац списка1"/>
    <w:basedOn w:val="a"/>
    <w:rsid w:val="00D0634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336A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36A81"/>
    <w:rPr>
      <w:sz w:val="16"/>
      <w:szCs w:val="16"/>
    </w:rPr>
  </w:style>
  <w:style w:type="paragraph" w:styleId="ae">
    <w:name w:val="Body Text First Indent"/>
    <w:basedOn w:val="aa"/>
    <w:link w:val="af"/>
    <w:uiPriority w:val="99"/>
    <w:unhideWhenUsed/>
    <w:rsid w:val="00336A81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">
    <w:name w:val="Красная строка Знак"/>
    <w:basedOn w:val="ab"/>
    <w:link w:val="ae"/>
    <w:uiPriority w:val="99"/>
    <w:rsid w:val="00336A81"/>
  </w:style>
  <w:style w:type="paragraph" w:styleId="af0">
    <w:name w:val="header"/>
    <w:basedOn w:val="a"/>
    <w:link w:val="af1"/>
    <w:uiPriority w:val="99"/>
    <w:unhideWhenUsed/>
    <w:rsid w:val="00D85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85D72"/>
  </w:style>
  <w:style w:type="paragraph" w:styleId="af2">
    <w:name w:val="footer"/>
    <w:basedOn w:val="a"/>
    <w:link w:val="af3"/>
    <w:uiPriority w:val="99"/>
    <w:unhideWhenUsed/>
    <w:rsid w:val="00D85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85D72"/>
  </w:style>
  <w:style w:type="paragraph" w:customStyle="1" w:styleId="ConsPlusCell">
    <w:name w:val="ConsPlusCell"/>
    <w:rsid w:val="00465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26A78"/>
  </w:style>
  <w:style w:type="paragraph" w:styleId="af4">
    <w:name w:val="Balloon Text"/>
    <w:basedOn w:val="a"/>
    <w:link w:val="af5"/>
    <w:uiPriority w:val="99"/>
    <w:semiHidden/>
    <w:unhideWhenUsed/>
    <w:rsid w:val="005C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C52CE"/>
    <w:rPr>
      <w:rFonts w:ascii="Tahoma" w:hAnsi="Tahoma" w:cs="Tahoma"/>
      <w:sz w:val="16"/>
      <w:szCs w:val="16"/>
    </w:rPr>
  </w:style>
  <w:style w:type="character" w:customStyle="1" w:styleId="font0">
    <w:name w:val="font0"/>
    <w:basedOn w:val="a0"/>
    <w:rsid w:val="006027FF"/>
  </w:style>
  <w:style w:type="character" w:customStyle="1" w:styleId="font1">
    <w:name w:val="font1"/>
    <w:basedOn w:val="a0"/>
    <w:rsid w:val="00602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11378</TotalTime>
  <Pages>6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</dc:creator>
  <cp:keywords/>
  <dc:description/>
  <cp:lastModifiedBy>Элиза Мукаева</cp:lastModifiedBy>
  <cp:revision>28</cp:revision>
  <cp:lastPrinted>2017-01-31T03:24:00Z</cp:lastPrinted>
  <dcterms:created xsi:type="dcterms:W3CDTF">2016-12-13T05:18:00Z</dcterms:created>
  <dcterms:modified xsi:type="dcterms:W3CDTF">2017-02-15T04:25:00Z</dcterms:modified>
</cp:coreProperties>
</file>