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08" w:rsidRDefault="000E5E0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0E5E08" w:rsidRDefault="000E5E08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0E5E08" w:rsidRDefault="000E5E08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ГУБЕРНАТОР ПЕРМСКОГО КРАЯ</w:t>
      </w: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августа 2010 г. N 59</w:t>
      </w: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</w:t>
      </w: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ГОСУДАРСТВЕННЫХ ГРАЖДАНСКИХ СЛУЖАЩИХ ПЕРМСКОГО</w:t>
      </w: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 И УРЕГУЛИРОВАНИЮ КОНФЛИКТА ИНТЕРЕСОВ И О ВНЕСЕНИИ</w:t>
      </w: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ИЗМЕНЕНИЙ В ОТДЕЛЬНЫЕ УКАЗЫ ГУБЕРНАТОРА ПЕРМСКОГО КРАЯ</w:t>
      </w: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Губернатора Пермского края</w:t>
      </w: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6" w:history="1">
        <w:r>
          <w:rPr>
            <w:rFonts w:ascii="Calibri" w:hAnsi="Calibri" w:cs="Calibri"/>
            <w:color w:val="0000FF"/>
          </w:rPr>
          <w:t>N 27</w:t>
        </w:r>
      </w:hyperlink>
      <w:r>
        <w:rPr>
          <w:rFonts w:ascii="Calibri" w:hAnsi="Calibri" w:cs="Calibri"/>
        </w:rPr>
        <w:t xml:space="preserve">, от 22.12.2011 </w:t>
      </w:r>
      <w:hyperlink r:id="rId7" w:history="1">
        <w:r>
          <w:rPr>
            <w:rFonts w:ascii="Calibri" w:hAnsi="Calibri" w:cs="Calibri"/>
            <w:color w:val="0000FF"/>
          </w:rPr>
          <w:t>N 117</w:t>
        </w:r>
      </w:hyperlink>
      <w:r>
        <w:rPr>
          <w:rFonts w:ascii="Calibri" w:hAnsi="Calibri" w:cs="Calibri"/>
        </w:rPr>
        <w:t xml:space="preserve">, от 06.02.2014 </w:t>
      </w:r>
      <w:hyperlink r:id="rId8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>,</w:t>
      </w: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15.08.2014 </w:t>
      </w:r>
      <w:hyperlink r:id="rId9" w:history="1">
        <w:r>
          <w:rPr>
            <w:rFonts w:ascii="Calibri" w:hAnsi="Calibri" w:cs="Calibri"/>
            <w:color w:val="0000FF"/>
          </w:rPr>
          <w:t>N 150</w:t>
        </w:r>
      </w:hyperlink>
      <w:r>
        <w:rPr>
          <w:rFonts w:ascii="Calibri" w:hAnsi="Calibri" w:cs="Calibri"/>
        </w:rPr>
        <w:t>)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и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постановляю: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(далее - Положение).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изменение в </w:t>
      </w:r>
      <w:hyperlink r:id="rId1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Пермского края председателя Правительства Пермского края, руководителя администрации губернатора Пермского края, лицами, замещающими указанные государственные должности Пермского края, и соблюдения ими установленных ограничений, утвержденное Указом губернатора Пермского края от 10 марта 2010 г. N 11 "О проверке достоверности и полноты сведений, представляемых гражданами, претендующими на замещение государственных должностей Пермского края председателя Правительства Пермского края, руководителя администрации губернатора Пермского края, лицами, замещающими указанные государственные должности Пермского края, и соблюдения ими установленных ограничений" (в редакции Указа губернатора Пермского края от 18.05.2010 N 24), изложив </w:t>
      </w:r>
      <w:hyperlink r:id="rId14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и налоговыми органами;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региональных отделений политических партий, созданных в установленном порядке и осуществляющих свою деятельность на территории Пермского края;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Пермского края.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региональных отделений политических партий, созданных в установленном порядке и осуществляющих свою деятельность на территории Пермского края;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Пермского края.".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Внести в </w:t>
      </w:r>
      <w:hyperlink r:id="rId1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края, и соблюдения государственными гражданскими служащими Пермского края требований к служебному поведению, утвержденное Указом губернатора Пермского края от 18 марта 2010 г. N 12 "О проверке достоверности и полноты сведений, представляемых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края, и соблюдения государственными гражданскими служащими Пермского края требований к служебному поведению" (в редакции Указа губернатора Пермского края от 18.05.2010 N 24), следующие изменения: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</w:t>
      </w:r>
      <w:hyperlink r:id="rId17" w:history="1">
        <w:r>
          <w:rPr>
            <w:rFonts w:ascii="Calibri" w:hAnsi="Calibri" w:cs="Calibri"/>
            <w:color w:val="0000FF"/>
          </w:rPr>
          <w:t>пункты 6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и налоговыми органами;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региональных отделений политических партий, созданных в установленном порядке и осуществляющих свою деятельность на территории Пермского края;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Пермского края.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региональных отделений политических партий, созданных в установленном порядке и осуществляющих свою деятельность на территории Пермского края;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Пермского края.";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в </w:t>
      </w:r>
      <w:hyperlink r:id="rId19" w:history="1">
        <w:r>
          <w:rPr>
            <w:rFonts w:ascii="Calibri" w:hAnsi="Calibri" w:cs="Calibri"/>
            <w:color w:val="0000FF"/>
          </w:rPr>
          <w:t>подпункте "г" пункта 11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деятельности)" заменить словами "(кроме запросов, касающихся осуществления оперативно-розыскной деятельности или ее результатов) в органы прокуратуры Российской Федерации, государственные органы субъектов Российской Федерации, территориальные органы федеральных государственных органов";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</w:t>
      </w:r>
      <w:hyperlink r:id="rId20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слова "свидетельствующих о наличии у гражданского служащего личной заинтересованности, которая приводит или может привести к конфликту интересов, либо нарушении гражданским служащим требований" заменить словами "свидетельствующих о несоблюдении им требований о предотвращении или урегулировании конфликта интересов либо требований".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2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Пермского края от 3 июля 2009 г. N 27 "Об отдельных мерах по реализации нормативных правовых актов Российской Федерации в сфере противодействия коррупции" (в редакции Указа губернатора Пермского края от 25.11.2009 N 62) следующие изменения: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22" w:history="1">
        <w:r>
          <w:rPr>
            <w:rFonts w:ascii="Calibri" w:hAnsi="Calibri" w:cs="Calibri"/>
            <w:color w:val="0000FF"/>
          </w:rPr>
          <w:t>констатирующую часть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соответствии с </w:t>
      </w:r>
      <w:hyperlink r:id="rId2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2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и на основании </w:t>
      </w:r>
      <w:hyperlink r:id="rId25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 Закона Пермского края от 6 октября 2009 г. N 497-ПК "О представлении гражданами, претендующими на замещение </w:t>
      </w:r>
      <w:r>
        <w:rPr>
          <w:rFonts w:ascii="Calibri" w:hAnsi="Calibri" w:cs="Calibri"/>
        </w:rPr>
        <w:lastRenderedPageBreak/>
        <w:t>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доходах, об имуществе и обязательствах имущественного характера" (далее - Закон Пермского края от 6 октября 2009 г. N 497-ПК)";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hyperlink r:id="rId2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 следующего содержания: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Установить, что гражданин Российской Федерации, замещавший должность государственной гражданской службы Пермского края, отнесенную к высшей или главной группе должностей государственной гражданской службы Пермского края, должность государственной гражданской службы Пермского края, включенную в перечень должностей государственной гражданской службы Пермского края в органе государственной власти Пермского края, государственном органе Пермского края, при назначении на которые граждане и при замещении которых государственные гражданские служащие Пермского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пунктом 2 настоящего Указа: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обязанности государственного гражданского служащего Пермского края, с согласия соответствующей комиссии по соблюдению требований к служебному поведению государственных гражданских служащих Пермского края и урегулированию конфликта интересов;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обязан при заключении трудовых договоров и(или) гражданско-правовых договоров в случае, предусмотренном </w:t>
      </w:r>
      <w:hyperlink w:anchor="Par44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(представителю нанимателя) сведения о последнем месте государственной гражданской службы Пермского края с соблюдением законодательства Российской Федерации о государственной тайне.";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hyperlink r:id="rId27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считать пунктами 4, 5 и 6 соответственно.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Руководителю администрации губернатора Пермского края, руководителю аппарата Правительства Пермского края, руководителям исполнительных органов государственной власти Пермского края в месячный срок: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привести правовые акты 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в соответствие с </w:t>
      </w:r>
      <w:hyperlink w:anchor="Par7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Указом;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руководствоваться </w:t>
      </w:r>
      <w:hyperlink w:anchor="Par7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Указом, при осуществлении деятельности комиссий по соблюдению требований к служебному поведению государственных гражданских служащих Пермского края и урегулированию конфликта интересов.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Рекомендовать руководителям иных органов государственной власти Пермского края, государственных органов Пермского края в месячный срок: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привести правовые акты 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в соответствие с </w:t>
      </w:r>
      <w:hyperlink w:anchor="Par7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Указом;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руководствоваться </w:t>
      </w:r>
      <w:hyperlink w:anchor="Par7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настоящим Указом, при осуществлении деятельности комиссий по соблюдению требований к служебному поведению государственных гражданских служащих Пермского края и урегулированию конфликта интересов.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Предложить общественным советам, образованным при государственных органах Пермского края в соответствии с </w:t>
      </w:r>
      <w:hyperlink r:id="rId30" w:history="1">
        <w:r>
          <w:rPr>
            <w:rFonts w:ascii="Calibri" w:hAnsi="Calibri" w:cs="Calibri"/>
            <w:color w:val="0000FF"/>
          </w:rPr>
          <w:t>частью 2 статьи 11</w:t>
        </w:r>
      </w:hyperlink>
      <w:r>
        <w:rPr>
          <w:rFonts w:ascii="Calibri" w:hAnsi="Calibri" w:cs="Calibri"/>
        </w:rPr>
        <w:t xml:space="preserve"> Устава Пермского края,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Пермского края и урегулированию конфликта интересов.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по истечении 10 дней после дня его официального опубликования.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Контроль за исполнением указа возложить на руководителя администрации губернатора Пермского края Фролова А.В.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3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15.08.2014 N 150)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5E08" w:rsidRDefault="000E5E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О.А.ЧИРКУНОВ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5E08" w:rsidRDefault="000E5E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УТВЕРЖДЕНО</w:t>
      </w:r>
    </w:p>
    <w:p w:rsidR="000E5E08" w:rsidRDefault="000E5E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0E5E08" w:rsidRDefault="000E5E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0E5E08" w:rsidRDefault="000E5E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0E5E08" w:rsidRDefault="000E5E0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24.08.2010 N 59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4" w:name="Par70"/>
      <w:bookmarkEnd w:id="4"/>
      <w:r>
        <w:rPr>
          <w:rFonts w:ascii="Calibri" w:hAnsi="Calibri" w:cs="Calibri"/>
          <w:b/>
          <w:bCs/>
        </w:rPr>
        <w:t>ПОЛОЖЕНИЕ</w:t>
      </w: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</w:t>
      </w: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ГОСУДАРСТВЕННЫХ ГРАЖДАНСКИХ СЛУЖАЩИХ</w:t>
      </w: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ПЕРМСКОГО КРАЯ И УРЕГУЛИРОВАНИЮ КОНФЛИКТА ИНТЕРЕСОВ</w:t>
      </w: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Губернатора Пермского края</w:t>
      </w: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32" w:history="1">
        <w:r>
          <w:rPr>
            <w:rFonts w:ascii="Calibri" w:hAnsi="Calibri" w:cs="Calibri"/>
            <w:color w:val="0000FF"/>
          </w:rPr>
          <w:t>N 27</w:t>
        </w:r>
      </w:hyperlink>
      <w:r>
        <w:rPr>
          <w:rFonts w:ascii="Calibri" w:hAnsi="Calibri" w:cs="Calibri"/>
        </w:rPr>
        <w:t xml:space="preserve">, от 22.12.2011 </w:t>
      </w:r>
      <w:hyperlink r:id="rId33" w:history="1">
        <w:r>
          <w:rPr>
            <w:rFonts w:ascii="Calibri" w:hAnsi="Calibri" w:cs="Calibri"/>
            <w:color w:val="0000FF"/>
          </w:rPr>
          <w:t>N 117</w:t>
        </w:r>
      </w:hyperlink>
      <w:r>
        <w:rPr>
          <w:rFonts w:ascii="Calibri" w:hAnsi="Calibri" w:cs="Calibri"/>
        </w:rPr>
        <w:t xml:space="preserve">, от 06.02.2014 </w:t>
      </w:r>
      <w:hyperlink r:id="rId34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>,</w:t>
      </w:r>
    </w:p>
    <w:p w:rsidR="000E5E08" w:rsidRDefault="000E5E0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15.08.2014 </w:t>
      </w:r>
      <w:hyperlink r:id="rId35" w:history="1">
        <w:r>
          <w:rPr>
            <w:rFonts w:ascii="Calibri" w:hAnsi="Calibri" w:cs="Calibri"/>
            <w:color w:val="0000FF"/>
          </w:rPr>
          <w:t>N 150</w:t>
        </w:r>
      </w:hyperlink>
      <w:r>
        <w:rPr>
          <w:rFonts w:ascii="Calibri" w:hAnsi="Calibri" w:cs="Calibri"/>
        </w:rPr>
        <w:t>)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Пермского края и урегулированию конфликта интересов (далее - комиссии, комиссия), образуемых в органах государственной власти Пермского края, государственных органах Пермского края (далее - государственные органы края) в соответствии с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края, иными нормативными правовыми актами Пермского края, настоящим Положением, а также правовыми актами государственных органов края.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 края: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обеспечении соблюдения государственными гражданскими служащими Пермского края (далее - гражданские служащие) ограничений и запретов, требований о предотвращении или урегулировании конфликта интересов, требований к служебному поведению, предусмотренных </w:t>
      </w:r>
      <w:hyperlink r:id="rId38" w:history="1">
        <w:r>
          <w:rPr>
            <w:rFonts w:ascii="Calibri" w:hAnsi="Calibri" w:cs="Calibri"/>
            <w:color w:val="0000FF"/>
          </w:rPr>
          <w:t>статьей 18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Федерации", а также в обеспечении исполнения ими обязанностей, установленных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Вопросы, изложенные в </w:t>
      </w:r>
      <w:hyperlink w:anchor="Par116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настоящего Положения, рассматриваются: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85"/>
      <w:bookmarkEnd w:id="5"/>
      <w:r>
        <w:rPr>
          <w:rFonts w:ascii="Calibri" w:hAnsi="Calibri" w:cs="Calibri"/>
        </w:rPr>
        <w:t>а) в отношении гражданских служащих, замещающих должности государственной гражданской службы Пермского края (далее - должности гражданской службы) в администрации губернатора Пермского края, а также должности гражданской службы руководителя и заместителя руководителя аппарата Правительства Пермского края, руководителей и заместителей руководителя исполнительных органов государственной власти Пермского края, - комиссией, образованной в администрации губернатора Пермского края;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 xml:space="preserve">б) в отношении гражданских служащих, замещающих должности гражданской службы в </w:t>
      </w:r>
      <w:r>
        <w:rPr>
          <w:rFonts w:ascii="Calibri" w:hAnsi="Calibri" w:cs="Calibri"/>
        </w:rPr>
        <w:lastRenderedPageBreak/>
        <w:t xml:space="preserve">государственном органе края (за исключением гражданских служащих, указанных в </w:t>
      </w:r>
      <w:hyperlink w:anchor="Par85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пункта), а также в отношении гражданских служащих, замещающих должности руководителей и заместителей руководителей территориальных органов государственных органов края, - комиссиями, образованными в государственных органах края;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отношении гражданских служащих, замещающих должности гражданской службы в территориальных органах государственных органов края (за исключением гражданских служащих, указанных в </w:t>
      </w:r>
      <w:hyperlink w:anchor="Par86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пункта), - комиссиями, образованными в территориальных органах государственных органов края.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Комиссия образуется правовым актом государственного органа края. Указанным актом утверждается состав комиссии.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комиссии, образуемой в территориальном органе государственного органа края, утверждается правовым актом территориального органа государственного органа края. В состав указанной комиссии не включается представитель, предусмотренный </w:t>
      </w:r>
      <w:hyperlink w:anchor="Par95" w:history="1">
        <w:r>
          <w:rPr>
            <w:rFonts w:ascii="Calibri" w:hAnsi="Calibri" w:cs="Calibri"/>
            <w:color w:val="0000FF"/>
          </w:rPr>
          <w:t>подпунктом "б" пункта 7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06.04.2011 N 27)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состав комиссии входят: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93"/>
      <w:bookmarkEnd w:id="7"/>
      <w:r>
        <w:rPr>
          <w:rFonts w:ascii="Calibri" w:hAnsi="Calibri" w:cs="Calibri"/>
        </w:rPr>
        <w:t>а) заместитель руководителя государственного органа края и (или) иные уполномоченные руководителем государственного органа края гражданские служащие,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правонарушений, юридического (правового) подразделения и подразделения, где гражданский служащий,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замещает должность гражданской службы;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Губернатора Пермского края от 06.04.2011 </w:t>
      </w:r>
      <w:hyperlink r:id="rId41" w:history="1">
        <w:r>
          <w:rPr>
            <w:rFonts w:ascii="Calibri" w:hAnsi="Calibri" w:cs="Calibri"/>
            <w:color w:val="0000FF"/>
          </w:rPr>
          <w:t>N 27</w:t>
        </w:r>
      </w:hyperlink>
      <w:r>
        <w:rPr>
          <w:rFonts w:ascii="Calibri" w:hAnsi="Calibri" w:cs="Calibri"/>
        </w:rPr>
        <w:t xml:space="preserve">, от 15.08.2014 </w:t>
      </w:r>
      <w:hyperlink r:id="rId42" w:history="1">
        <w:r>
          <w:rPr>
            <w:rFonts w:ascii="Calibri" w:hAnsi="Calibri" w:cs="Calibri"/>
            <w:color w:val="0000FF"/>
          </w:rPr>
          <w:t>N 150</w:t>
        </w:r>
      </w:hyperlink>
      <w:r>
        <w:rPr>
          <w:rFonts w:ascii="Calibri" w:hAnsi="Calibri" w:cs="Calibri"/>
        </w:rPr>
        <w:t>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б) представитель государственного органа Пермского края по управлению государственной службой;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" w:name="Par96"/>
      <w:bookmarkEnd w:id="9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службой.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06.04.2011 N 27)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98"/>
      <w:bookmarkEnd w:id="10"/>
      <w:r>
        <w:rPr>
          <w:rFonts w:ascii="Calibri" w:hAnsi="Calibri" w:cs="Calibri"/>
        </w:rPr>
        <w:t>8. Руководитель государственного органа края может принять решение о включении в состав комиссии: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государственном органе края в соответствии с </w:t>
      </w:r>
      <w:hyperlink r:id="rId44" w:history="1">
        <w:r>
          <w:rPr>
            <w:rFonts w:ascii="Calibri" w:hAnsi="Calibri" w:cs="Calibri"/>
            <w:color w:val="0000FF"/>
          </w:rPr>
          <w:t>частью 2 статьи 11</w:t>
        </w:r>
      </w:hyperlink>
      <w:r>
        <w:rPr>
          <w:rFonts w:ascii="Calibri" w:hAnsi="Calibri" w:cs="Calibri"/>
        </w:rPr>
        <w:t xml:space="preserve"> Устава Пермского края;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 края;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 края.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Члены комиссии, указанные в </w:t>
      </w:r>
      <w:hyperlink w:anchor="Par93" w:history="1">
        <w:r>
          <w:rPr>
            <w:rFonts w:ascii="Calibri" w:hAnsi="Calibri" w:cs="Calibri"/>
            <w:color w:val="0000FF"/>
          </w:rPr>
          <w:t>подпункте "а" пункта 7</w:t>
        </w:r>
      </w:hyperlink>
      <w:r>
        <w:rPr>
          <w:rFonts w:ascii="Calibri" w:hAnsi="Calibri" w:cs="Calibri"/>
        </w:rPr>
        <w:t xml:space="preserve"> настоящего Положения (за исключением гражданского служащего из подразделения, где гражданский служащий,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замещает должность гражданской службы), включаются в состав комиссии по должностям гражданской службы либо по государственным должностям Пермского края. В качестве гражданского служащего из подразделения, где гражданский служащий,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замещает должность гражданской службы, в состав комиссии включается руководитель указанного подразделения в составе государственного органа края.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06.04.2011 N 27)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Персональный состав комиссии определяется по гражданским служащим, замещающим соответствующие должности гражданской службы (исполняющим обязанности по этим должностям в соответствии с правовым актом руководителя государственного органа края или должностным регламентом) на день заседания комиссии, а также по лицам, замещающим соответствующие государственные должности Пермского края (исполняющим обязанности по этим должностям) на день заседания комиссии.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06.04.2011 N 27)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Члены комиссии, указанные в </w:t>
      </w:r>
      <w:hyperlink w:anchor="Par9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6" w:history="1">
        <w:r>
          <w:rPr>
            <w:rFonts w:ascii="Calibri" w:hAnsi="Calibri" w:cs="Calibri"/>
            <w:color w:val="0000FF"/>
          </w:rPr>
          <w:t>"в" пункта 7</w:t>
        </w:r>
      </w:hyperlink>
      <w:r>
        <w:rPr>
          <w:rFonts w:ascii="Calibri" w:hAnsi="Calibri" w:cs="Calibri"/>
        </w:rPr>
        <w:t xml:space="preserve"> и в </w:t>
      </w:r>
      <w:hyperlink w:anchor="Par98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без указания персональных данных и определяются по согласованию с государственным органом Пермского края по управлению государственной службой,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государственном органе края, с профсоюзной организацией, действующей в установленном порядке в государственном органе края, на основании запроса руководителя государственного органа края либо председателя комиссии. Согласование осуществляется в 7-дневный срок со дня получения запроса.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06.04.2011 N 27)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Число членов комиссии, не замещающих должности гражданской службы в государственном органе края, должно составлять не менее одной четверти от общего числа членов комиссии.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заседаниях комиссии с правом совещательного голоса участвуют: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 (за исключением случая, когда указанное лицо включается в состав комиссии);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4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06.04.2011 N 27)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113"/>
      <w:bookmarkEnd w:id="11"/>
      <w:r>
        <w:rPr>
          <w:rFonts w:ascii="Calibri" w:hAnsi="Calibri" w:cs="Calibri"/>
        </w:rPr>
        <w:t>б) другие гражданские служащие, замещающие должности гражданской службы в государственном органе края;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государственном органе края, недопустимо.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" w:name="Par116"/>
      <w:bookmarkEnd w:id="12"/>
      <w:r>
        <w:rPr>
          <w:rFonts w:ascii="Calibri" w:hAnsi="Calibri" w:cs="Calibri"/>
        </w:rPr>
        <w:t>15. Основаниями для проведения заседания комиссии являются: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" w:name="Par117"/>
      <w:bookmarkEnd w:id="13"/>
      <w:r>
        <w:rPr>
          <w:rFonts w:ascii="Calibri" w:hAnsi="Calibri" w:cs="Calibri"/>
        </w:rPr>
        <w:t xml:space="preserve">а) представление руководителем государственного органа края в соответствии с </w:t>
      </w:r>
      <w:hyperlink r:id="rId49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края, и соблюдения государственными гражданскими служащими Пермского края требований к служебному поведению, утвержденного Указом губернатора Пермского края от 18 марта 2010 г. N 12, </w:t>
      </w:r>
      <w:r>
        <w:rPr>
          <w:rFonts w:ascii="Calibri" w:hAnsi="Calibri" w:cs="Calibri"/>
        </w:rPr>
        <w:lastRenderedPageBreak/>
        <w:t>материалов проверки, свидетельствующих: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4" w:name="Par118"/>
      <w:bookmarkEnd w:id="14"/>
      <w:r>
        <w:rPr>
          <w:rFonts w:ascii="Calibri" w:hAnsi="Calibri" w:cs="Calibri"/>
        </w:rPr>
        <w:t xml:space="preserve">о представлении гражданским служащим недостоверных или неполных сведений о доходах, об имуществе и обязательствах имущественного характера в соответствии с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6 октября 2009 г. N 497-ПК "О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доходах, об имуществе и обязательствах имущественного характера" (далее - сведения о доходах, об имуществе и обязательствах имущественного характера);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5" w:name="Par119"/>
      <w:bookmarkEnd w:id="15"/>
      <w:r>
        <w:rPr>
          <w:rFonts w:ascii="Calibri" w:hAnsi="Calibri" w:cs="Calibri"/>
        </w:rP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5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22.12.2011 N 117)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6" w:name="Par121"/>
      <w:bookmarkEnd w:id="16"/>
      <w:r>
        <w:rPr>
          <w:rFonts w:ascii="Calibri" w:hAnsi="Calibri" w:cs="Calibri"/>
        </w:rPr>
        <w:t>б) поступившее в подразделение кадровой службы государственного органа края по профилактике коррупционных и иных правонарушений либо должностному лицу кадровой службы (иному должностному лицу) государственного органа края, ответственному за работу по профилактике коррупционных и иных правонарушений: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06.04.2011 N 27)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7" w:name="Par123"/>
      <w:bookmarkEnd w:id="17"/>
      <w:r>
        <w:rPr>
          <w:rFonts w:ascii="Calibri" w:hAnsi="Calibri" w:cs="Calibri"/>
        </w:rPr>
        <w:t>обращение гражданина, замещавшего в государственном органе края должность гражданской службы, включенную в перечень должностей, утвержденный нормативным правовым актом Пермского края,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15.08.2014 N 150)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8" w:name="Par125"/>
      <w:bookmarkEnd w:id="18"/>
      <w:r>
        <w:rPr>
          <w:rFonts w:ascii="Calibri" w:hAnsi="Calibri" w:cs="Calibri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9" w:name="Par126"/>
      <w:bookmarkEnd w:id="19"/>
      <w:r>
        <w:rPr>
          <w:rFonts w:ascii="Calibri" w:hAnsi="Calibri" w:cs="Calibri"/>
        </w:rPr>
        <w:t>в) представление руководителя государственного органа края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государственном органе края мер по предупреждению коррупции;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0" w:name="Par127"/>
      <w:bookmarkEnd w:id="20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4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5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Пермского края от 06.02.2014 N 7)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1" w:name="Par129"/>
      <w:bookmarkEnd w:id="21"/>
      <w:r>
        <w:rPr>
          <w:rFonts w:ascii="Calibri" w:hAnsi="Calibri" w:cs="Calibri"/>
        </w:rPr>
        <w:t xml:space="preserve">д) поступившее в соответствии с </w:t>
      </w:r>
      <w:hyperlink r:id="rId56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в государственный орган края уведомление работодателя о заключении с гражданином, замещавшим в государственном органе края должность гражданской службы, включенную в перечень должностей, утвержденный нормативным правовым актом Пермского края, трудового договора или гражданско-правового договора (гражданско-правовых договоров) на выполнение работы (оказание услуги), при условии, что указанному гражданину комиссией ранее было отказано во вступлении в трудовые и гражданско-правовые отношения с указанным работодателем или что вопрос о даче согласия такому гражданину на замещение им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комиссией не рассматривался.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5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Пермского края от 15.08.2014 N 150)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Комиссия не рассматривает сообщения о преступлениях и административных </w:t>
      </w:r>
      <w:r>
        <w:rPr>
          <w:rFonts w:ascii="Calibri" w:hAnsi="Calibri" w:cs="Calibri"/>
        </w:rP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0E5E08" w:rsidRDefault="000E5E08">
      <w:pPr>
        <w:pStyle w:val="ConsPlusNonformat"/>
      </w:pPr>
      <w:r>
        <w:t xml:space="preserve">      1</w:t>
      </w:r>
    </w:p>
    <w:p w:rsidR="000E5E08" w:rsidRDefault="000E5E08">
      <w:pPr>
        <w:pStyle w:val="ConsPlusNonformat"/>
      </w:pPr>
      <w:r>
        <w:t xml:space="preserve">    16 .  В  обращении,  указанном в </w:t>
      </w:r>
      <w:hyperlink w:anchor="Par123" w:history="1">
        <w:r>
          <w:rPr>
            <w:color w:val="0000FF"/>
          </w:rPr>
          <w:t>абзаце втором подпункта "б" пункта  15</w:t>
        </w:r>
      </w:hyperlink>
    </w:p>
    <w:p w:rsidR="000E5E08" w:rsidRDefault="000E5E08">
      <w:pPr>
        <w:pStyle w:val="ConsPlusNonformat"/>
      </w:pPr>
      <w:r>
        <w:t>настоящего  Положения,  указываются фамилия, имя, отчество гражданина, дата</w:t>
      </w:r>
    </w:p>
    <w:p w:rsidR="000E5E08" w:rsidRDefault="000E5E08">
      <w:pPr>
        <w:pStyle w:val="ConsPlusNonformat"/>
      </w:pPr>
      <w:r>
        <w:t>его  рождения,  адрес  места  жительства,  замещаемые  должности  в течение</w:t>
      </w:r>
    </w:p>
    <w:p w:rsidR="000E5E08" w:rsidRDefault="000E5E08">
      <w:pPr>
        <w:pStyle w:val="ConsPlusNonformat"/>
      </w:pPr>
      <w:r>
        <w:t>последних  двух  лет  до дня увольнения с гражданской службы, наименование,</w:t>
      </w:r>
    </w:p>
    <w:p w:rsidR="000E5E08" w:rsidRDefault="000E5E08">
      <w:pPr>
        <w:pStyle w:val="ConsPlusNonformat"/>
      </w:pPr>
      <w:r>
        <w:t>местонахождение   организации,   характер   ее   деятельности,  должностные</w:t>
      </w:r>
    </w:p>
    <w:p w:rsidR="000E5E08" w:rsidRDefault="000E5E08">
      <w:pPr>
        <w:pStyle w:val="ConsPlusNonformat"/>
      </w:pPr>
      <w:r>
        <w:t>(служебные)  обязанности,  исполняемые  гражданином  во  время замещения им</w:t>
      </w:r>
    </w:p>
    <w:p w:rsidR="000E5E08" w:rsidRDefault="000E5E08">
      <w:pPr>
        <w:pStyle w:val="ConsPlusNonformat"/>
      </w:pPr>
      <w:r>
        <w:t>должности  гражданской  службы,  функции  по  государственному управлению в</w:t>
      </w:r>
    </w:p>
    <w:p w:rsidR="000E5E08" w:rsidRDefault="000E5E08">
      <w:pPr>
        <w:pStyle w:val="ConsPlusNonformat"/>
      </w:pPr>
      <w:r>
        <w:t>отношении  организации,  вид  договора  (трудовой или гражданско-правовой),</w:t>
      </w:r>
    </w:p>
    <w:p w:rsidR="000E5E08" w:rsidRDefault="000E5E08">
      <w:pPr>
        <w:pStyle w:val="ConsPlusNonformat"/>
      </w:pPr>
      <w:r>
        <w:t>предполагаемый  срок его действия, сумма оплаты за выполнение (оказание) по</w:t>
      </w:r>
    </w:p>
    <w:p w:rsidR="000E5E08" w:rsidRDefault="000E5E08">
      <w:pPr>
        <w:pStyle w:val="ConsPlusNonformat"/>
      </w:pPr>
      <w:r>
        <w:t>договору  работ  (услуг).  В подразделении кадровой службы государственного</w:t>
      </w:r>
    </w:p>
    <w:p w:rsidR="000E5E08" w:rsidRDefault="000E5E08">
      <w:pPr>
        <w:pStyle w:val="ConsPlusNonformat"/>
      </w:pPr>
      <w:r>
        <w:t>органа  края  по  профилактике  коррупционных  и  иных  правонарушений либо</w:t>
      </w:r>
    </w:p>
    <w:p w:rsidR="000E5E08" w:rsidRDefault="000E5E08">
      <w:pPr>
        <w:pStyle w:val="ConsPlusNonformat"/>
      </w:pPr>
      <w:r>
        <w:t>должностным лицом кадровой службы (иным должностным лицом) государственного</w:t>
      </w:r>
    </w:p>
    <w:p w:rsidR="000E5E08" w:rsidRDefault="000E5E08">
      <w:pPr>
        <w:pStyle w:val="ConsPlusNonformat"/>
      </w:pPr>
      <w:r>
        <w:t>органа  края,  ответственным за работу по профилактике коррупционных и иных</w:t>
      </w:r>
    </w:p>
    <w:p w:rsidR="000E5E08" w:rsidRDefault="000E5E08">
      <w:pPr>
        <w:pStyle w:val="ConsPlusNonformat"/>
      </w:pPr>
      <w:r>
        <w:t>правонарушений,   осуществляется  рассмотрение  обращения,  по  результатам</w:t>
      </w:r>
    </w:p>
    <w:p w:rsidR="000E5E08" w:rsidRDefault="000E5E08">
      <w:pPr>
        <w:pStyle w:val="ConsPlusNonformat"/>
      </w:pPr>
      <w:r>
        <w:t>которого подготавливается мотивированное заключение по существу обращения с</w:t>
      </w:r>
    </w:p>
    <w:p w:rsidR="000E5E08" w:rsidRDefault="000E5E08">
      <w:pPr>
        <w:pStyle w:val="ConsPlusNonformat"/>
      </w:pPr>
      <w:r>
        <w:t xml:space="preserve">учетом  требований  </w:t>
      </w:r>
      <w:hyperlink r:id="rId58" w:history="1">
        <w:r>
          <w:rPr>
            <w:color w:val="0000FF"/>
          </w:rPr>
          <w:t>статьи  12</w:t>
        </w:r>
      </w:hyperlink>
      <w:r>
        <w:t xml:space="preserve">  Федерального закона от 25 декабря 2008 г. N</w:t>
      </w:r>
    </w:p>
    <w:p w:rsidR="000E5E08" w:rsidRDefault="000E5E08">
      <w:pPr>
        <w:pStyle w:val="ConsPlusNonformat"/>
      </w:pPr>
      <w:r>
        <w:t>273-ФЗ  "О  противодействии  коррупции".  Обращение,  заключение  и  другие</w:t>
      </w:r>
    </w:p>
    <w:p w:rsidR="000E5E08" w:rsidRDefault="000E5E08">
      <w:pPr>
        <w:pStyle w:val="ConsPlusNonformat"/>
      </w:pPr>
      <w:r>
        <w:t>материалы  в  течение  двух  рабочих  дней  со  дня  поступления  обращения</w:t>
      </w:r>
    </w:p>
    <w:p w:rsidR="000E5E08" w:rsidRDefault="000E5E08">
      <w:pPr>
        <w:pStyle w:val="ConsPlusNonformat"/>
      </w:pPr>
      <w:r>
        <w:t>представляются председателю комиссии.</w:t>
      </w:r>
    </w:p>
    <w:p w:rsidR="000E5E08" w:rsidRDefault="000E5E08">
      <w:pPr>
        <w:pStyle w:val="ConsPlusNonformat"/>
      </w:pPr>
      <w:r>
        <w:t xml:space="preserve">      1</w:t>
      </w:r>
    </w:p>
    <w:p w:rsidR="000E5E08" w:rsidRDefault="000E5E08">
      <w:pPr>
        <w:pStyle w:val="ConsPlusNonformat"/>
      </w:pPr>
      <w:r>
        <w:t xml:space="preserve">(п. 16 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15.08.2014 N 150)</w:t>
      </w:r>
    </w:p>
    <w:p w:rsidR="000E5E08" w:rsidRDefault="000E5E08">
      <w:pPr>
        <w:pStyle w:val="ConsPlusNonformat"/>
      </w:pPr>
      <w:r>
        <w:t xml:space="preserve">      2</w:t>
      </w:r>
    </w:p>
    <w:p w:rsidR="000E5E08" w:rsidRDefault="000E5E08">
      <w:pPr>
        <w:pStyle w:val="ConsPlusNonformat"/>
      </w:pPr>
      <w:r>
        <w:t xml:space="preserve">    16 .  Обращение,  указанное  в  </w:t>
      </w:r>
      <w:hyperlink w:anchor="Par123" w:history="1">
        <w:r>
          <w:rPr>
            <w:color w:val="0000FF"/>
          </w:rPr>
          <w:t>абзаце  втором  подпункта "б" пункта 15</w:t>
        </w:r>
      </w:hyperlink>
    </w:p>
    <w:p w:rsidR="000E5E08" w:rsidRDefault="000E5E08">
      <w:pPr>
        <w:pStyle w:val="ConsPlusNonformat"/>
      </w:pPr>
      <w:r>
        <w:t>настоящего  Положения,  может быть подано гражданским служащим, планирующим</w:t>
      </w:r>
    </w:p>
    <w:p w:rsidR="000E5E08" w:rsidRDefault="000E5E08">
      <w:pPr>
        <w:pStyle w:val="ConsPlusNonformat"/>
      </w:pPr>
      <w:r>
        <w:t>свое  увольнение  с гражданской службы, и подлежит рассмотрению комиссией в</w:t>
      </w:r>
    </w:p>
    <w:p w:rsidR="000E5E08" w:rsidRDefault="000E5E08">
      <w:pPr>
        <w:pStyle w:val="ConsPlusNonformat"/>
      </w:pPr>
      <w:r>
        <w:t>соответствии с настоящим Положением.</w:t>
      </w:r>
    </w:p>
    <w:p w:rsidR="000E5E08" w:rsidRDefault="000E5E08">
      <w:pPr>
        <w:pStyle w:val="ConsPlusNonformat"/>
      </w:pPr>
      <w:r>
        <w:t xml:space="preserve">      2</w:t>
      </w:r>
    </w:p>
    <w:p w:rsidR="000E5E08" w:rsidRDefault="000E5E08">
      <w:pPr>
        <w:pStyle w:val="ConsPlusNonformat"/>
      </w:pPr>
      <w:r>
        <w:t xml:space="preserve">(п. 16 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15.08.2014 N 150)</w:t>
      </w:r>
    </w:p>
    <w:p w:rsidR="000E5E08" w:rsidRDefault="000E5E08">
      <w:pPr>
        <w:pStyle w:val="ConsPlusNonformat"/>
      </w:pPr>
      <w:r>
        <w:t xml:space="preserve">      3</w:t>
      </w:r>
    </w:p>
    <w:p w:rsidR="000E5E08" w:rsidRDefault="000E5E08">
      <w:pPr>
        <w:pStyle w:val="ConsPlusNonformat"/>
      </w:pPr>
      <w:r>
        <w:t xml:space="preserve">    16 .  Уведомление,  указанное   в   </w:t>
      </w:r>
      <w:hyperlink w:anchor="Par129" w:history="1">
        <w:r>
          <w:rPr>
            <w:color w:val="0000FF"/>
          </w:rPr>
          <w:t>подпункте "д" пункта 15  настоящего</w:t>
        </w:r>
      </w:hyperlink>
    </w:p>
    <w:p w:rsidR="000E5E08" w:rsidRDefault="000E5E08">
      <w:pPr>
        <w:pStyle w:val="ConsPlusNonformat"/>
      </w:pPr>
      <w:r>
        <w:t>Положения,  рассматривается подразделением кадровой службы государственного</w:t>
      </w:r>
    </w:p>
    <w:p w:rsidR="000E5E08" w:rsidRDefault="000E5E08">
      <w:pPr>
        <w:pStyle w:val="ConsPlusNonformat"/>
      </w:pPr>
      <w:r>
        <w:t>органа  края  по  профилактике  коррупционных  и  иных  правонарушений либо</w:t>
      </w:r>
    </w:p>
    <w:p w:rsidR="000E5E08" w:rsidRDefault="000E5E08">
      <w:pPr>
        <w:pStyle w:val="ConsPlusNonformat"/>
      </w:pPr>
      <w:r>
        <w:t>должностным лицом кадровой службы (иным должностным лицом) государственного</w:t>
      </w:r>
    </w:p>
    <w:p w:rsidR="000E5E08" w:rsidRDefault="000E5E08">
      <w:pPr>
        <w:pStyle w:val="ConsPlusNonformat"/>
      </w:pPr>
      <w:r>
        <w:t>органа  края,  ответственным за работу по профилактике коррупционных и иных</w:t>
      </w:r>
    </w:p>
    <w:p w:rsidR="000E5E08" w:rsidRDefault="000E5E08">
      <w:pPr>
        <w:pStyle w:val="ConsPlusNonformat"/>
      </w:pPr>
      <w:r>
        <w:t>правонарушений,  которое осуществляет подготовку мотивированного заключения</w:t>
      </w:r>
    </w:p>
    <w:p w:rsidR="000E5E08" w:rsidRDefault="000E5E08">
      <w:pPr>
        <w:pStyle w:val="ConsPlusNonformat"/>
      </w:pPr>
      <w:r>
        <w:t>о   соблюдении  гражданином,  замещавшим  должность  гражданской  службы  в</w:t>
      </w:r>
    </w:p>
    <w:p w:rsidR="000E5E08" w:rsidRDefault="000E5E08">
      <w:pPr>
        <w:pStyle w:val="ConsPlusNonformat"/>
      </w:pPr>
      <w:r>
        <w:t xml:space="preserve">государственном органе края,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</w:t>
      </w:r>
    </w:p>
    <w:p w:rsidR="000E5E08" w:rsidRDefault="000E5E08">
      <w:pPr>
        <w:pStyle w:val="ConsPlusNonformat"/>
      </w:pPr>
      <w:r>
        <w:t>декабря  2008  г.  N  273-ФЗ  "О  противодействии  коррупции". Уведомление,</w:t>
      </w:r>
    </w:p>
    <w:p w:rsidR="000E5E08" w:rsidRDefault="000E5E08">
      <w:pPr>
        <w:pStyle w:val="ConsPlusNonformat"/>
      </w:pPr>
      <w:r>
        <w:t>заключение  и  другие  материалы  в  течение  десяти  рабочих  дней  со дня</w:t>
      </w:r>
    </w:p>
    <w:p w:rsidR="000E5E08" w:rsidRDefault="000E5E08">
      <w:pPr>
        <w:pStyle w:val="ConsPlusNonformat"/>
      </w:pPr>
      <w:r>
        <w:t>поступления уведомления в государственный орган представляются председателю</w:t>
      </w:r>
    </w:p>
    <w:p w:rsidR="000E5E08" w:rsidRDefault="000E5E08">
      <w:pPr>
        <w:pStyle w:val="ConsPlusNonformat"/>
      </w:pPr>
      <w:r>
        <w:t>комиссии.</w:t>
      </w:r>
    </w:p>
    <w:p w:rsidR="000E5E08" w:rsidRDefault="000E5E08">
      <w:pPr>
        <w:pStyle w:val="ConsPlusNonformat"/>
      </w:pPr>
      <w:r>
        <w:t xml:space="preserve">      3</w:t>
      </w:r>
    </w:p>
    <w:p w:rsidR="000E5E08" w:rsidRDefault="000E5E08">
      <w:pPr>
        <w:pStyle w:val="ConsPlusNonformat"/>
      </w:pPr>
      <w:r>
        <w:t xml:space="preserve">(п. 16 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15.08.2014 N 150)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82" w:history="1">
        <w:r>
          <w:rPr>
            <w:rFonts w:ascii="Calibri" w:hAnsi="Calibri" w:cs="Calibri"/>
            <w:color w:val="0000FF"/>
          </w:rPr>
          <w:t>пунктом 17.1</w:t>
        </w:r>
      </w:hyperlink>
      <w:r>
        <w:rPr>
          <w:rFonts w:ascii="Calibri" w:hAnsi="Calibri" w:cs="Calibri"/>
        </w:rPr>
        <w:t>;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6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15.08.2014 N 150)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края по профилактике коррупционных и иных правонарушений либо должностному лицу кадровой службы государственного органа края, ответственному за работу по профилактике коррупционных и иных правонарушений, и с результатами ее проверки;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13" w:history="1">
        <w:r>
          <w:rPr>
            <w:rFonts w:ascii="Calibri" w:hAnsi="Calibri" w:cs="Calibri"/>
            <w:color w:val="0000FF"/>
          </w:rPr>
          <w:t>подпункте "б" пункта 12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</w:t>
      </w:r>
      <w:r>
        <w:rPr>
          <w:rFonts w:ascii="Calibri" w:hAnsi="Calibri" w:cs="Calibri"/>
        </w:rPr>
        <w:lastRenderedPageBreak/>
        <w:t>отказе в удовлетворении) и о рассмотрении (об отказе в рассмотрении) в ходе заседания комиссии дополнительных материалов.</w:t>
      </w:r>
    </w:p>
    <w:p w:rsidR="000E5E08" w:rsidRDefault="000E5E08">
      <w:pPr>
        <w:pStyle w:val="ConsPlusNonformat"/>
      </w:pPr>
      <w:r>
        <w:t xml:space="preserve">       1</w:t>
      </w:r>
    </w:p>
    <w:p w:rsidR="000E5E08" w:rsidRDefault="000E5E08">
      <w:pPr>
        <w:pStyle w:val="ConsPlusNonformat"/>
      </w:pPr>
      <w:bookmarkStart w:id="22" w:name="Par182"/>
      <w:bookmarkEnd w:id="22"/>
      <w:r>
        <w:t xml:space="preserve">    17 .  Заседание  комиссии  по  рассмотрению  заявления,  указанного   в</w:t>
      </w:r>
    </w:p>
    <w:p w:rsidR="000E5E08" w:rsidRDefault="00287B84">
      <w:pPr>
        <w:pStyle w:val="ConsPlusNonformat"/>
      </w:pPr>
      <w:hyperlink w:anchor="Par125" w:history="1">
        <w:r w:rsidR="000E5E08">
          <w:rPr>
            <w:color w:val="0000FF"/>
          </w:rPr>
          <w:t>абзаце третьем подпункта "б" пункта 15</w:t>
        </w:r>
      </w:hyperlink>
      <w:r w:rsidR="000E5E08">
        <w:t xml:space="preserve"> настоящего Положения,  как  правило,</w:t>
      </w:r>
    </w:p>
    <w:p w:rsidR="000E5E08" w:rsidRDefault="000E5E08">
      <w:pPr>
        <w:pStyle w:val="ConsPlusNonformat"/>
      </w:pPr>
      <w:r>
        <w:t>проводится  не позднее одного месяца со дня истечения срока, установленного</w:t>
      </w:r>
    </w:p>
    <w:p w:rsidR="000E5E08" w:rsidRDefault="000E5E08">
      <w:pPr>
        <w:pStyle w:val="ConsPlusNonformat"/>
      </w:pPr>
      <w:r>
        <w:t>для  представления  сведений  о  доходах,  об  имуществе  и  обязательствах</w:t>
      </w:r>
    </w:p>
    <w:p w:rsidR="000E5E08" w:rsidRDefault="000E5E08">
      <w:pPr>
        <w:pStyle w:val="ConsPlusNonformat"/>
      </w:pPr>
      <w:r>
        <w:t>имущественного характера.</w:t>
      </w:r>
    </w:p>
    <w:p w:rsidR="000E5E08" w:rsidRDefault="000E5E08">
      <w:pPr>
        <w:pStyle w:val="ConsPlusNonformat"/>
      </w:pPr>
      <w:r>
        <w:t xml:space="preserve">      1</w:t>
      </w:r>
    </w:p>
    <w:p w:rsidR="000E5E08" w:rsidRDefault="000E5E08">
      <w:pPr>
        <w:pStyle w:val="ConsPlusNonformat"/>
      </w:pPr>
      <w:r>
        <w:t xml:space="preserve">(п. 17 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15.08.2014 N 150)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государственном органе края. При наличии письменной просьбы гражданского служащего или гражданина, замещавшего должность гражданской службы в государственном органе края,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или гражданина, замещавшего должность гражданской службы в государственном органе края (его представителя),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должность гражданской службы в государственном органе края.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6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15.08.2014 N 150)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 заседании комиссии заслушиваются пояснения гражданского служащего или гражданина, замещавшего должность гражданской службы в государственном органе края (с их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15.08.2014 N 150)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3" w:name="Par193"/>
      <w:bookmarkEnd w:id="23"/>
      <w:r>
        <w:rPr>
          <w:rFonts w:ascii="Calibri" w:hAnsi="Calibri" w:cs="Calibri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E5E08" w:rsidRDefault="000E5E08">
      <w:pPr>
        <w:pStyle w:val="ConsPlusNonformat"/>
      </w:pPr>
      <w:r>
        <w:t xml:space="preserve">      1</w:t>
      </w:r>
    </w:p>
    <w:p w:rsidR="000E5E08" w:rsidRDefault="000E5E08">
      <w:pPr>
        <w:pStyle w:val="ConsPlusNonformat"/>
      </w:pPr>
      <w:r>
        <w:t xml:space="preserve">    20 .  По  итогам  рассмотрения  вопроса,  указанного  в  </w:t>
      </w:r>
      <w:hyperlink w:anchor="Par118" w:history="1">
        <w:r>
          <w:rPr>
            <w:color w:val="0000FF"/>
          </w:rPr>
          <w:t>абзаце  втором</w:t>
        </w:r>
      </w:hyperlink>
    </w:p>
    <w:p w:rsidR="000E5E08" w:rsidRDefault="000E5E08">
      <w:pPr>
        <w:pStyle w:val="ConsPlusNonformat"/>
      </w:pPr>
      <w:r>
        <w:t>подпункта  "а"  пункта  15 настоящего Положения, комиссия принимает одно из</w:t>
      </w:r>
    </w:p>
    <w:p w:rsidR="000E5E08" w:rsidRDefault="000E5E08">
      <w:pPr>
        <w:pStyle w:val="ConsPlusNonformat"/>
      </w:pPr>
      <w:r>
        <w:t>следующих решений:</w:t>
      </w:r>
    </w:p>
    <w:p w:rsidR="000E5E08" w:rsidRDefault="000E5E08">
      <w:pPr>
        <w:pStyle w:val="ConsPlusNonformat"/>
      </w:pPr>
      <w:r>
        <w:t xml:space="preserve">    а) установить, что сведения о доходах, об  имуществе  и  обязательствах</w:t>
      </w:r>
    </w:p>
    <w:p w:rsidR="000E5E08" w:rsidRDefault="000E5E08">
      <w:pPr>
        <w:pStyle w:val="ConsPlusNonformat"/>
      </w:pPr>
      <w:r>
        <w:t>имущественного характера,  представленные  гражданским  служащим,  являются</w:t>
      </w:r>
    </w:p>
    <w:p w:rsidR="000E5E08" w:rsidRDefault="000E5E08">
      <w:pPr>
        <w:pStyle w:val="ConsPlusNonformat"/>
      </w:pPr>
      <w:r>
        <w:t>достоверными и полными;</w:t>
      </w:r>
    </w:p>
    <w:p w:rsidR="000E5E08" w:rsidRDefault="000E5E08">
      <w:pPr>
        <w:pStyle w:val="ConsPlusNonformat"/>
      </w:pPr>
      <w:r>
        <w:t xml:space="preserve">    б) установить, что сведения о доходах, об  имуществе  и  обязательствах</w:t>
      </w:r>
    </w:p>
    <w:p w:rsidR="000E5E08" w:rsidRDefault="000E5E08">
      <w:pPr>
        <w:pStyle w:val="ConsPlusNonformat"/>
      </w:pPr>
      <w:r>
        <w:t>имущественного характера,  представленные  гражданским  служащим,  являются</w:t>
      </w:r>
    </w:p>
    <w:p w:rsidR="000E5E08" w:rsidRDefault="000E5E08">
      <w:pPr>
        <w:pStyle w:val="ConsPlusNonformat"/>
      </w:pPr>
      <w:r>
        <w:t>недостоверными  и(или)  неполными.  В  этом  случае  комиссия   рекомендует</w:t>
      </w:r>
    </w:p>
    <w:p w:rsidR="000E5E08" w:rsidRDefault="000E5E08">
      <w:pPr>
        <w:pStyle w:val="ConsPlusNonformat"/>
      </w:pPr>
      <w:r>
        <w:t>руководителю  государственного  органа  края   применить   к   гражданскому</w:t>
      </w:r>
    </w:p>
    <w:p w:rsidR="000E5E08" w:rsidRDefault="000E5E08">
      <w:pPr>
        <w:pStyle w:val="ConsPlusNonformat"/>
      </w:pPr>
      <w:r>
        <w:t>служащему конкретную меру ответственности.</w:t>
      </w:r>
    </w:p>
    <w:p w:rsidR="000E5E08" w:rsidRDefault="000E5E08">
      <w:pPr>
        <w:pStyle w:val="ConsPlusNonformat"/>
      </w:pPr>
      <w:r>
        <w:t xml:space="preserve">      1</w:t>
      </w:r>
    </w:p>
    <w:p w:rsidR="000E5E08" w:rsidRDefault="000E5E08">
      <w:pPr>
        <w:pStyle w:val="ConsPlusNonformat"/>
      </w:pPr>
      <w:r>
        <w:t xml:space="preserve">(п. 20 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Губернатора Пермского края от 22.12.2011 N 117)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 итогам рассмотрения вопроса, указанного в </w:t>
      </w:r>
      <w:hyperlink w:anchor="Par119" w:history="1">
        <w:r>
          <w:rPr>
            <w:rFonts w:ascii="Calibri" w:hAnsi="Calibri" w:cs="Calibri"/>
            <w:color w:val="0000FF"/>
          </w:rPr>
          <w:t>абзаце третьем подпункта "а"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22.12.2011 N 117)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руководителю государственного органа края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22. По итогам рассмотрения вопроса, указанного в </w:t>
      </w:r>
      <w:hyperlink w:anchor="Par123" w:history="1">
        <w:r>
          <w:rPr>
            <w:rFonts w:ascii="Calibri" w:hAnsi="Calibri" w:cs="Calibri"/>
            <w:color w:val="0000FF"/>
          </w:rPr>
          <w:t>абзаце втором подпункта "б"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обязанности;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6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15.08.2014 N 150)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обязанности, и мотивировать свой отказ.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7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15.08.2014 N 150)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4" w:name="Par217"/>
      <w:bookmarkEnd w:id="24"/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25" w:history="1">
        <w:r>
          <w:rPr>
            <w:rFonts w:ascii="Calibri" w:hAnsi="Calibri" w:cs="Calibri"/>
            <w:color w:val="0000FF"/>
          </w:rPr>
          <w:t>абзаце третьем подпункта "б"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края применить к гражданскому служащему конкретную меру ответственности.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5" w:name="Par221"/>
      <w:bookmarkEnd w:id="25"/>
      <w:r>
        <w:rPr>
          <w:rFonts w:ascii="Calibri" w:hAnsi="Calibri" w:cs="Calibri"/>
        </w:rPr>
        <w:t xml:space="preserve">23.1. По итогам рассмотрения вопроса, указанного в </w:t>
      </w:r>
      <w:hyperlink w:anchor="Par127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государственным служащим в соответствии с </w:t>
      </w:r>
      <w:hyperlink r:id="rId71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72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23.1 введен </w:t>
      </w:r>
      <w:hyperlink r:id="rId7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Пермского края от 06.02.2014 N 7)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вопросов, предусмотренных </w:t>
      </w:r>
      <w:hyperlink w:anchor="Par117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127" w:history="1">
        <w:r>
          <w:rPr>
            <w:rFonts w:ascii="Calibri" w:hAnsi="Calibri" w:cs="Calibri"/>
            <w:color w:val="0000FF"/>
          </w:rPr>
          <w:t>"г" пункта 15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 не предусмотренное </w:t>
      </w:r>
      <w:hyperlink w:anchor="Par193" w:history="1">
        <w:r>
          <w:rPr>
            <w:rFonts w:ascii="Calibri" w:hAnsi="Calibri" w:cs="Calibri"/>
            <w:color w:val="0000FF"/>
          </w:rPr>
          <w:t>пунктами 20</w:t>
        </w:r>
      </w:hyperlink>
      <w:r>
        <w:rPr>
          <w:rFonts w:ascii="Calibri" w:hAnsi="Calibri" w:cs="Calibri"/>
        </w:rPr>
        <w:t>-</w:t>
      </w:r>
      <w:hyperlink w:anchor="Par217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и </w:t>
      </w:r>
      <w:hyperlink w:anchor="Par221" w:history="1">
        <w:r>
          <w:rPr>
            <w:rFonts w:ascii="Calibri" w:hAnsi="Calibri" w:cs="Calibri"/>
            <w:color w:val="0000FF"/>
          </w:rPr>
          <w:t>23.1</w:t>
        </w:r>
      </w:hyperlink>
      <w:r>
        <w:rPr>
          <w:rFonts w:ascii="Calibri" w:hAnsi="Calibri" w:cs="Calibri"/>
        </w:rPr>
        <w:t xml:space="preserve"> настоящего Положения решение. Основания и мотивы принятия такого решения должны быть отражены в протоколе заседания комиссии.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 в ред. </w:t>
      </w:r>
      <w:hyperlink r:id="rId7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06.02.2014 N 7)</w:t>
      </w:r>
    </w:p>
    <w:p w:rsidR="000E5E08" w:rsidRDefault="000E5E08">
      <w:pPr>
        <w:pStyle w:val="ConsPlusNonformat"/>
      </w:pPr>
      <w:r>
        <w:t xml:space="preserve">      1</w:t>
      </w:r>
    </w:p>
    <w:p w:rsidR="000E5E08" w:rsidRDefault="000E5E08">
      <w:pPr>
        <w:pStyle w:val="ConsPlusNonformat"/>
      </w:pPr>
      <w:r>
        <w:t xml:space="preserve">    24 .    По    итогам     рассмотрения     вопроса,     указанного     в</w:t>
      </w:r>
    </w:p>
    <w:p w:rsidR="000E5E08" w:rsidRDefault="00287B84">
      <w:pPr>
        <w:pStyle w:val="ConsPlusNonformat"/>
      </w:pPr>
      <w:hyperlink w:anchor="Par129" w:history="1">
        <w:r w:rsidR="000E5E08">
          <w:rPr>
            <w:color w:val="0000FF"/>
          </w:rPr>
          <w:t>подпункте "д" пункта  15</w:t>
        </w:r>
      </w:hyperlink>
      <w:r w:rsidR="000E5E08">
        <w:t xml:space="preserve">  настоящего   Положения,   комиссия   принимает  в</w:t>
      </w:r>
    </w:p>
    <w:p w:rsidR="000E5E08" w:rsidRDefault="000E5E08">
      <w:pPr>
        <w:pStyle w:val="ConsPlusNonformat"/>
      </w:pPr>
      <w:r>
        <w:t>отношении   гражданина,   замещавшего   должность   гражданской   службы  в</w:t>
      </w:r>
    </w:p>
    <w:p w:rsidR="000E5E08" w:rsidRDefault="000E5E08">
      <w:pPr>
        <w:pStyle w:val="ConsPlusNonformat"/>
      </w:pPr>
      <w:r>
        <w:t>государственном органе края, одно из следующих решений: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дать согласие на замещение им должности в организации либо на выполнение работы на условиях гражданско-правового договора в данной организации, если отдельные функции по государственному управлению этой организацией входили в его должностные (служебные) </w:t>
      </w:r>
      <w:r>
        <w:rPr>
          <w:rFonts w:ascii="Calibri" w:hAnsi="Calibri" w:cs="Calibri"/>
        </w:rPr>
        <w:lastRenderedPageBreak/>
        <w:t>обязанности;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организации и (или) выполнение в данной организации работ (оказание услуг) нарушает требования </w:t>
      </w:r>
      <w:hyperlink r:id="rId75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края проинформировать об указанных обстоятельствах органы прокуратуры и уведомившую организацию.</w:t>
      </w:r>
    </w:p>
    <w:p w:rsidR="000E5E08" w:rsidRDefault="000E5E08">
      <w:pPr>
        <w:pStyle w:val="ConsPlusNonformat"/>
      </w:pPr>
      <w:r>
        <w:t xml:space="preserve">      1</w:t>
      </w:r>
    </w:p>
    <w:p w:rsidR="000E5E08" w:rsidRDefault="000E5E08">
      <w:pPr>
        <w:pStyle w:val="ConsPlusNonformat"/>
      </w:pPr>
      <w:r>
        <w:t xml:space="preserve">(п. 24 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15.08.2014 N 150)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рассмотрения вопроса, предусмотренного </w:t>
      </w:r>
      <w:hyperlink w:anchor="Par126" w:history="1">
        <w:r>
          <w:rPr>
            <w:rFonts w:ascii="Calibri" w:hAnsi="Calibri" w:cs="Calibri"/>
            <w:color w:val="0000FF"/>
          </w:rPr>
          <w:t>подпунктом "в" пункта 15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Для исполнения решений комиссии могут быть подготовлены проекты правовых актов государственного органа края, решений или поручений руководителя государственного органа края, которые в установленном порядке представляются на рассмотрение руководителя государственного органа края.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Решения комиссии по вопросам, указанным в </w:t>
      </w:r>
      <w:hyperlink w:anchor="Par116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числа голосов голос председательствующего на заседании комиссии является решающим.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Пермского края от 06.04.2011 N 27)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23" w:history="1">
        <w:r>
          <w:rPr>
            <w:rFonts w:ascii="Calibri" w:hAnsi="Calibri" w:cs="Calibri"/>
            <w:color w:val="0000FF"/>
          </w:rPr>
          <w:t>абзаце втором подпункта "б" пункта 15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края носят рекомендательный характер. Решение, принимаемое по итогам рассмотрения вопроса, указанного в </w:t>
      </w:r>
      <w:hyperlink w:anchor="Par123" w:history="1">
        <w:r>
          <w:rPr>
            <w:rFonts w:ascii="Calibri" w:hAnsi="Calibri" w:cs="Calibri"/>
            <w:color w:val="0000FF"/>
          </w:rPr>
          <w:t>абзаце втором подпункта "б" пункта 15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протоколе заседания комиссии указываются: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гражданскому служащему претензии, материалы, на которых они основываются;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гражданского служащего и других лиц по существу предъявляемых претензий;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 края;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Копии протокола заседания комиссии в 3-дневный срок со дня заседания направляются руководителю государственного органа края, полностью или в виде выписок из него - гражданскому служащему, а также по решению комиссии - иным заинтересованным лицам.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15.08.2014 N 150)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Руководитель государственного органа края обязан рассмотреть протокол заседания комиссии и вправе учесть в пределах своей компетенции содержащиеся в нем рекомендации при </w:t>
      </w:r>
      <w:r>
        <w:rPr>
          <w:rFonts w:ascii="Calibri" w:hAnsi="Calibri" w:cs="Calibri"/>
        </w:rPr>
        <w:lastRenderedPageBreak/>
        <w:t>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края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края оглашается на ближайшем заседании комиссии и принимается к сведению без обсуждения.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государственного органа края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Пермского края от 15.08.2014 N 150)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и(или) требований об урегулировании конфликта интересов.</w:t>
      </w:r>
    </w:p>
    <w:p w:rsidR="000E5E08" w:rsidRDefault="000E5E08">
      <w:pPr>
        <w:pStyle w:val="ConsPlusNonformat"/>
      </w:pPr>
      <w:r>
        <w:t xml:space="preserve">      1</w:t>
      </w:r>
    </w:p>
    <w:p w:rsidR="000E5E08" w:rsidRDefault="000E5E08">
      <w:pPr>
        <w:pStyle w:val="ConsPlusNonformat"/>
      </w:pPr>
      <w:r>
        <w:t xml:space="preserve">    35 .  Выписка  из  решения  комиссии,  заверенная  подписью   секретаря</w:t>
      </w:r>
    </w:p>
    <w:p w:rsidR="000E5E08" w:rsidRDefault="000E5E08">
      <w:pPr>
        <w:pStyle w:val="ConsPlusNonformat"/>
      </w:pPr>
      <w:r>
        <w:t>комиссии  и  печатью  государственного  органа  края, вручается гражданину,</w:t>
      </w:r>
    </w:p>
    <w:p w:rsidR="000E5E08" w:rsidRDefault="000E5E08">
      <w:pPr>
        <w:pStyle w:val="ConsPlusNonformat"/>
      </w:pPr>
      <w:r>
        <w:t>замещавшему  должность  гражданской службы в государственном органе края, в</w:t>
      </w:r>
    </w:p>
    <w:p w:rsidR="000E5E08" w:rsidRDefault="000E5E08">
      <w:pPr>
        <w:pStyle w:val="ConsPlusNonformat"/>
      </w:pPr>
      <w:r>
        <w:t xml:space="preserve">отношении   которого  рассматривался  вопрос,  указанный  в  </w:t>
      </w:r>
      <w:hyperlink w:anchor="Par123" w:history="1">
        <w:r>
          <w:rPr>
            <w:color w:val="0000FF"/>
          </w:rPr>
          <w:t>абзаце  втором</w:t>
        </w:r>
      </w:hyperlink>
    </w:p>
    <w:p w:rsidR="000E5E08" w:rsidRDefault="000E5E08">
      <w:pPr>
        <w:pStyle w:val="ConsPlusNonformat"/>
      </w:pPr>
      <w:r>
        <w:t>подпункта  "б" пункта 15 настоящего Положения, под роспись или направляется</w:t>
      </w:r>
    </w:p>
    <w:p w:rsidR="000E5E08" w:rsidRDefault="000E5E08">
      <w:pPr>
        <w:pStyle w:val="ConsPlusNonformat"/>
      </w:pPr>
      <w:r>
        <w:t>заказным  письмом  с  уведомлением  по  указанному им в обращении адресу не</w:t>
      </w:r>
    </w:p>
    <w:p w:rsidR="000E5E08" w:rsidRDefault="000E5E08">
      <w:pPr>
        <w:pStyle w:val="ConsPlusNonformat"/>
      </w:pPr>
      <w:r>
        <w:t>позднее одного рабочего дня, следующего за днем проведения соответствующего</w:t>
      </w:r>
    </w:p>
    <w:p w:rsidR="000E5E08" w:rsidRDefault="000E5E08">
      <w:pPr>
        <w:pStyle w:val="ConsPlusNonformat"/>
      </w:pPr>
      <w:r>
        <w:t>заседания комиссии.</w:t>
      </w:r>
    </w:p>
    <w:p w:rsidR="000E5E08" w:rsidRDefault="000E5E08">
      <w:pPr>
        <w:pStyle w:val="ConsPlusNonformat"/>
      </w:pPr>
      <w:r>
        <w:t xml:space="preserve">      1</w:t>
      </w:r>
    </w:p>
    <w:p w:rsidR="000E5E08" w:rsidRDefault="000E5E08">
      <w:pPr>
        <w:pStyle w:val="ConsPlusNonformat"/>
      </w:pPr>
      <w:r>
        <w:t xml:space="preserve">(п. 35 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Губернатора Пермского края от 15.08.2014 N 150)</w:t>
      </w:r>
    </w:p>
    <w:p w:rsidR="000E5E08" w:rsidRDefault="000E5E0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края по профилактике коррупционных и иных правонарушений или должностными лицами кадровой службы (иными должностными лицами) государственного органа края, ответственными за работу по профилактике коррупционных и иных правонарушений.</w:t>
      </w: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5E08" w:rsidRDefault="000E5E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5E08" w:rsidRDefault="000E5E0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4D74EE" w:rsidRDefault="004D74EE"/>
    <w:sectPr w:rsidR="004D74EE" w:rsidSect="00D0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08"/>
    <w:rsid w:val="00004728"/>
    <w:rsid w:val="000B38DC"/>
    <w:rsid w:val="000E5E08"/>
    <w:rsid w:val="00135136"/>
    <w:rsid w:val="00154897"/>
    <w:rsid w:val="002759C6"/>
    <w:rsid w:val="00287B84"/>
    <w:rsid w:val="00301B31"/>
    <w:rsid w:val="00392922"/>
    <w:rsid w:val="003A2EF5"/>
    <w:rsid w:val="004D74EE"/>
    <w:rsid w:val="00513D1E"/>
    <w:rsid w:val="00551CC5"/>
    <w:rsid w:val="005B16CA"/>
    <w:rsid w:val="005C61E3"/>
    <w:rsid w:val="00604A3C"/>
    <w:rsid w:val="006C3B90"/>
    <w:rsid w:val="00722569"/>
    <w:rsid w:val="00745E16"/>
    <w:rsid w:val="007F717A"/>
    <w:rsid w:val="008C1D63"/>
    <w:rsid w:val="008E4DEB"/>
    <w:rsid w:val="0092328C"/>
    <w:rsid w:val="0092500B"/>
    <w:rsid w:val="009A50C6"/>
    <w:rsid w:val="00A1022A"/>
    <w:rsid w:val="00A30663"/>
    <w:rsid w:val="00EB0E6A"/>
    <w:rsid w:val="00EF1A63"/>
    <w:rsid w:val="00F16330"/>
    <w:rsid w:val="00F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5E0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5E0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C626965769FEBE685D17BB365AA8F2327B8C99AA6163F5E67CC8D085D6C1769BD3C7E0D974007311FCFB50vBI" TargetMode="External"/><Relationship Id="rId18" Type="http://schemas.openxmlformats.org/officeDocument/2006/relationships/hyperlink" Target="consultantplus://offline/ref=D3C626965769FEBE685D17BB365AA8F2327B8C99AA6163F5E77CC8D085D6C1769BD3C7E0D974007311FCF850v2I" TargetMode="External"/><Relationship Id="rId26" Type="http://schemas.openxmlformats.org/officeDocument/2006/relationships/hyperlink" Target="consultantplus://offline/ref=D3C626965769FEBE685D17BB365AA8F2327B8C99AA6368F3EA7CC8D085D6C17659vBI" TargetMode="External"/><Relationship Id="rId39" Type="http://schemas.openxmlformats.org/officeDocument/2006/relationships/hyperlink" Target="consultantplus://offline/ref=D3C626965769FEBE685D09B62036F5F93B75D49DAC6B61A1BE23938DD25DvFI" TargetMode="External"/><Relationship Id="rId21" Type="http://schemas.openxmlformats.org/officeDocument/2006/relationships/hyperlink" Target="consultantplus://offline/ref=D3C626965769FEBE685D17BB365AA8F2327B8C99AA6368F3EA7CC8D085D6C17659vBI" TargetMode="External"/><Relationship Id="rId34" Type="http://schemas.openxmlformats.org/officeDocument/2006/relationships/hyperlink" Target="consultantplus://offline/ref=D3C626965769FEBE685D17BB365AA8F2327B8C99A9606BFEE57CC8D085D6C1769BD3C7E0D974007311FCFA50vDI" TargetMode="External"/><Relationship Id="rId42" Type="http://schemas.openxmlformats.org/officeDocument/2006/relationships/hyperlink" Target="consultantplus://offline/ref=D3C626965769FEBE685D17BB365AA8F2327B8C99A9646EF7E07CC8D085D6C1769BD3C7E0D974007311FCFB50vEI" TargetMode="External"/><Relationship Id="rId47" Type="http://schemas.openxmlformats.org/officeDocument/2006/relationships/hyperlink" Target="consultantplus://offline/ref=D3C626965769FEBE685D17BB365AA8F2327B8C99AA6B68F4E07CC8D085D6C1769BD3C7E0D974007311FCFC50v9I" TargetMode="External"/><Relationship Id="rId50" Type="http://schemas.openxmlformats.org/officeDocument/2006/relationships/hyperlink" Target="consultantplus://offline/ref=D3C626965769FEBE685D17BB365AA8F2327B8C99A9676FF2EA7CC8D085D6C17659vBI" TargetMode="External"/><Relationship Id="rId55" Type="http://schemas.openxmlformats.org/officeDocument/2006/relationships/hyperlink" Target="consultantplus://offline/ref=D3C626965769FEBE685D17BB365AA8F2327B8C99A9606BFEE57CC8D085D6C1769BD3C7E0D974007311FCFA50v2I" TargetMode="External"/><Relationship Id="rId63" Type="http://schemas.openxmlformats.org/officeDocument/2006/relationships/hyperlink" Target="consultantplus://offline/ref=D3C626965769FEBE685D17BB365AA8F2327B8C99A9646EF7E07CC8D085D6C1769BD3C7E0D974007311FCF850vEI" TargetMode="External"/><Relationship Id="rId68" Type="http://schemas.openxmlformats.org/officeDocument/2006/relationships/hyperlink" Target="consultantplus://offline/ref=D3C626965769FEBE685D17BB365AA8F2327B8C99AB6663F3E57CC8D085D6C1769BD3C7E0D974007311FCF950v3I" TargetMode="External"/><Relationship Id="rId76" Type="http://schemas.openxmlformats.org/officeDocument/2006/relationships/hyperlink" Target="consultantplus://offline/ref=D3C626965769FEBE685D17BB365AA8F2327B8C99A9646EF7E07CC8D085D6C1769BD3C7E0D974007311FCF950vEI" TargetMode="External"/><Relationship Id="rId7" Type="http://schemas.openxmlformats.org/officeDocument/2006/relationships/hyperlink" Target="consultantplus://offline/ref=D3C626965769FEBE685D17BB365AA8F2327B8C99AB6663F3E57CC8D085D6C1769BD3C7E0D974007311FCF950vAI" TargetMode="External"/><Relationship Id="rId71" Type="http://schemas.openxmlformats.org/officeDocument/2006/relationships/hyperlink" Target="consultantplus://offline/ref=D3C626965769FEBE685D09B62036F5F93B73DA91AB6261A1BE23938DD2DFCB21DC9C9EA29D79017151v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C626965769FEBE685D17BB365AA8F2327B8C99AA6163F5E77CC8D085D6C1769BD3C7E0D974007311FCFB50vAI" TargetMode="External"/><Relationship Id="rId29" Type="http://schemas.openxmlformats.org/officeDocument/2006/relationships/hyperlink" Target="consultantplus://offline/ref=D3C626965769FEBE685D17BB365AA8F2327B8C99AA6368F3EA7CC8D085D6C1769BD3C7E0D974007311FCFB50vBI" TargetMode="External"/><Relationship Id="rId11" Type="http://schemas.openxmlformats.org/officeDocument/2006/relationships/hyperlink" Target="consultantplus://offline/ref=D3C626965769FEBE685D09B62036F5F93B76D692AF6261A1BE23938DD2DFCB21DC9C9EA29D79017751v7I" TargetMode="External"/><Relationship Id="rId24" Type="http://schemas.openxmlformats.org/officeDocument/2006/relationships/hyperlink" Target="consultantplus://offline/ref=D3C626965769FEBE685D09B62036F5F93B70D093A76161A1BE23938DD25DvFI" TargetMode="External"/><Relationship Id="rId32" Type="http://schemas.openxmlformats.org/officeDocument/2006/relationships/hyperlink" Target="consultantplus://offline/ref=D3C626965769FEBE685D17BB365AA8F2327B8C99AA6B68F4E07CC8D085D6C1769BD3C7E0D974007311FCFF50v8I" TargetMode="External"/><Relationship Id="rId37" Type="http://schemas.openxmlformats.org/officeDocument/2006/relationships/hyperlink" Target="consultantplus://offline/ref=D3C626965769FEBE685D09B62036F5F93878D591A53436A3EF769D58v8I" TargetMode="External"/><Relationship Id="rId40" Type="http://schemas.openxmlformats.org/officeDocument/2006/relationships/hyperlink" Target="consultantplus://offline/ref=D3C626965769FEBE685D17BB365AA8F2327B8C99AA6B68F4E07CC8D085D6C1769BD3C7E0D974007311FCFF50v9I" TargetMode="External"/><Relationship Id="rId45" Type="http://schemas.openxmlformats.org/officeDocument/2006/relationships/hyperlink" Target="consultantplus://offline/ref=D3C626965769FEBE685D17BB365AA8F2327B8C99AA6B68F4E07CC8D085D6C1769BD3C7E0D974007311FCFC50vAI" TargetMode="External"/><Relationship Id="rId53" Type="http://schemas.openxmlformats.org/officeDocument/2006/relationships/hyperlink" Target="consultantplus://offline/ref=D3C626965769FEBE685D17BB365AA8F2327B8C99A9646EF7E07CC8D085D6C1769BD3C7E0D974007311FCFB50vCI" TargetMode="External"/><Relationship Id="rId58" Type="http://schemas.openxmlformats.org/officeDocument/2006/relationships/hyperlink" Target="consultantplus://offline/ref=D3C626965769FEBE685D09B62036F5F93B75D49DAC6B61A1BE23938DD2DFCB21DC9C9EA159v5I" TargetMode="External"/><Relationship Id="rId66" Type="http://schemas.openxmlformats.org/officeDocument/2006/relationships/hyperlink" Target="consultantplus://offline/ref=D3C626965769FEBE685D17BB365AA8F2327B8C99A9646EF7E07CC8D085D6C1769BD3C7E0D974007311FCF950vAI" TargetMode="External"/><Relationship Id="rId74" Type="http://schemas.openxmlformats.org/officeDocument/2006/relationships/hyperlink" Target="consultantplus://offline/ref=D3C626965769FEBE685D17BB365AA8F2327B8C99A9606BFEE57CC8D085D6C1769BD3C7E0D974007311FCFB50vEI" TargetMode="External"/><Relationship Id="rId79" Type="http://schemas.openxmlformats.org/officeDocument/2006/relationships/hyperlink" Target="consultantplus://offline/ref=D3C626965769FEBE685D17BB365AA8F2327B8C99A9646EF7E07CC8D085D6C1769BD3C7E0D974007311FCF950v3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3C626965769FEBE685D09B62036F5F93B75D49DAC6B61A1BE23938DD2DFCB21DC9C9EA159v5I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D3C626965769FEBE685D09B62036F5F93B75D49DAC6B61A1BE23938DD2DFCB21DC9C9EA29D79017A51v6I" TargetMode="External"/><Relationship Id="rId19" Type="http://schemas.openxmlformats.org/officeDocument/2006/relationships/hyperlink" Target="consultantplus://offline/ref=D3C626965769FEBE685D17BB365AA8F2327B8C99AA6163F5E77CC8D085D6C1769BD3C7E0D974007311FCFE50vBI" TargetMode="External"/><Relationship Id="rId31" Type="http://schemas.openxmlformats.org/officeDocument/2006/relationships/hyperlink" Target="consultantplus://offline/ref=D3C626965769FEBE685D17BB365AA8F2327B8C99A9646EF7E07CC8D085D6C1769BD3C7E0D974007311FCFB50vBI" TargetMode="External"/><Relationship Id="rId44" Type="http://schemas.openxmlformats.org/officeDocument/2006/relationships/hyperlink" Target="consultantplus://offline/ref=D3C626965769FEBE685D17BB365AA8F2327B8C99A9656AF0E57CC8D085D6C1769BD3C7E0D974007311FCFD50vCI" TargetMode="External"/><Relationship Id="rId52" Type="http://schemas.openxmlformats.org/officeDocument/2006/relationships/hyperlink" Target="consultantplus://offline/ref=D3C626965769FEBE685D17BB365AA8F2327B8C99AA6B68F4E07CC8D085D6C1769BD3C7E0D974007311FCFC50vCI" TargetMode="External"/><Relationship Id="rId60" Type="http://schemas.openxmlformats.org/officeDocument/2006/relationships/hyperlink" Target="consultantplus://offline/ref=D3C626965769FEBE685D17BB365AA8F2327B8C99A9646EF7E07CC8D085D6C1769BD3C7E0D974007311FCF850v8I" TargetMode="External"/><Relationship Id="rId65" Type="http://schemas.openxmlformats.org/officeDocument/2006/relationships/hyperlink" Target="consultantplus://offline/ref=D3C626965769FEBE685D17BB365AA8F2327B8C99A9646EF7E07CC8D085D6C1769BD3C7E0D974007311FCF850v2I" TargetMode="External"/><Relationship Id="rId73" Type="http://schemas.openxmlformats.org/officeDocument/2006/relationships/hyperlink" Target="consultantplus://offline/ref=D3C626965769FEBE685D17BB365AA8F2327B8C99A9606BFEE57CC8D085D6C1769BD3C7E0D974007311FCFB50vAI" TargetMode="External"/><Relationship Id="rId78" Type="http://schemas.openxmlformats.org/officeDocument/2006/relationships/hyperlink" Target="consultantplus://offline/ref=D3C626965769FEBE685D17BB365AA8F2327B8C99A9646EF7E07CC8D085D6C1769BD3C7E0D974007311FCF950v2I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C626965769FEBE685D17BB365AA8F2327B8C99A9646EF7E07CC8D085D6C1769BD3C7E0D974007311FCFB50vAI" TargetMode="External"/><Relationship Id="rId14" Type="http://schemas.openxmlformats.org/officeDocument/2006/relationships/hyperlink" Target="consultantplus://offline/ref=D3C626965769FEBE685D17BB365AA8F2327B8C99AA6163F5E67CC8D085D6C1769BD3C7E0D974007311FCFB50v2I" TargetMode="External"/><Relationship Id="rId22" Type="http://schemas.openxmlformats.org/officeDocument/2006/relationships/hyperlink" Target="consultantplus://offline/ref=D3C626965769FEBE685D17BB365AA8F2327B8C99AA6368F3EA7CC8D085D6C1769BD3C7E0D974007311FCF850vFI" TargetMode="External"/><Relationship Id="rId27" Type="http://schemas.openxmlformats.org/officeDocument/2006/relationships/hyperlink" Target="consultantplus://offline/ref=D3C626965769FEBE685D17BB365AA8F2327B8C99AA6368F3EA7CC8D085D6C1769BD3C7E0D974007311FCFA50v3I" TargetMode="External"/><Relationship Id="rId30" Type="http://schemas.openxmlformats.org/officeDocument/2006/relationships/hyperlink" Target="consultantplus://offline/ref=D3C626965769FEBE685D17BB365AA8F2327B8C99A9656AF0E57CC8D085D6C1769BD3C7E0D974007311FCFD50vCI" TargetMode="External"/><Relationship Id="rId35" Type="http://schemas.openxmlformats.org/officeDocument/2006/relationships/hyperlink" Target="consultantplus://offline/ref=D3C626965769FEBE685D17BB365AA8F2327B8C99A9646EF7E07CC8D085D6C1769BD3C7E0D974007311FCFB50v9I" TargetMode="External"/><Relationship Id="rId43" Type="http://schemas.openxmlformats.org/officeDocument/2006/relationships/hyperlink" Target="consultantplus://offline/ref=D3C626965769FEBE685D17BB365AA8F2327B8C99AA6B68F4E07CC8D085D6C1769BD3C7E0D974007311FCFF50v2I" TargetMode="External"/><Relationship Id="rId48" Type="http://schemas.openxmlformats.org/officeDocument/2006/relationships/hyperlink" Target="consultantplus://offline/ref=D3C626965769FEBE685D17BB365AA8F2327B8C99AA6B68F4E07CC8D085D6C1769BD3C7E0D974007311FCFC50vEI" TargetMode="External"/><Relationship Id="rId56" Type="http://schemas.openxmlformats.org/officeDocument/2006/relationships/hyperlink" Target="consultantplus://offline/ref=D3C626965769FEBE685D09B62036F5F93B75D49DAC6B61A1BE23938DD2DFCB21DC9C9EA059vEI" TargetMode="External"/><Relationship Id="rId64" Type="http://schemas.openxmlformats.org/officeDocument/2006/relationships/hyperlink" Target="consultantplus://offline/ref=D3C626965769FEBE685D17BB365AA8F2327B8C99A9646EF7E07CC8D085D6C1769BD3C7E0D974007311FCF850vCI" TargetMode="External"/><Relationship Id="rId69" Type="http://schemas.openxmlformats.org/officeDocument/2006/relationships/hyperlink" Target="consultantplus://offline/ref=D3C626965769FEBE685D17BB365AA8F2327B8C99A9646EF7E07CC8D085D6C1769BD3C7E0D974007311FCF950vBI" TargetMode="External"/><Relationship Id="rId77" Type="http://schemas.openxmlformats.org/officeDocument/2006/relationships/hyperlink" Target="consultantplus://offline/ref=D3C626965769FEBE685D17BB365AA8F2327B8C99AA6B68F4E07CC8D085D6C1769BD3C7E0D974007311FCFC50vDI" TargetMode="External"/><Relationship Id="rId8" Type="http://schemas.openxmlformats.org/officeDocument/2006/relationships/hyperlink" Target="consultantplus://offline/ref=D3C626965769FEBE685D17BB365AA8F2327B8C99A9606BFEE57CC8D085D6C1769BD3C7E0D974007311FCFA50vFI" TargetMode="External"/><Relationship Id="rId51" Type="http://schemas.openxmlformats.org/officeDocument/2006/relationships/hyperlink" Target="consultantplus://offline/ref=D3C626965769FEBE685D17BB365AA8F2327B8C99AB6663F3E57CC8D085D6C1769BD3C7E0D974007311FCF950vBI" TargetMode="External"/><Relationship Id="rId72" Type="http://schemas.openxmlformats.org/officeDocument/2006/relationships/hyperlink" Target="consultantplus://offline/ref=D3C626965769FEBE685D09B62036F5F93B73DA91AB6261A1BE23938DD2DFCB21DC9C9EA29D79017151v9I" TargetMode="External"/><Relationship Id="rId80" Type="http://schemas.openxmlformats.org/officeDocument/2006/relationships/hyperlink" Target="consultantplus://offline/ref=D3C626965769FEBE685D17BB365AA8F2327B8C99A9646EF7E07CC8D085D6C1769BD3C7E0D974007311FCFE50v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3C626965769FEBE685D09B62036F5F93B70D093A76161A1BE23938DD25DvFI" TargetMode="External"/><Relationship Id="rId17" Type="http://schemas.openxmlformats.org/officeDocument/2006/relationships/hyperlink" Target="consultantplus://offline/ref=D3C626965769FEBE685D17BB365AA8F2327B8C99AA6163F5E77CC8D085D6C1769BD3C7E0D974007311FCF850vFI" TargetMode="External"/><Relationship Id="rId25" Type="http://schemas.openxmlformats.org/officeDocument/2006/relationships/hyperlink" Target="consultantplus://offline/ref=D3C626965769FEBE685D17BB365AA8F2327B8C99A9676FF2EA7CC8D085D6C1769BD3C7E0D974007311FCFA50v3I" TargetMode="External"/><Relationship Id="rId33" Type="http://schemas.openxmlformats.org/officeDocument/2006/relationships/hyperlink" Target="consultantplus://offline/ref=D3C626965769FEBE685D17BB365AA8F2327B8C99AB6663F3E57CC8D085D6C1769BD3C7E0D974007311FCF950vAI" TargetMode="External"/><Relationship Id="rId38" Type="http://schemas.openxmlformats.org/officeDocument/2006/relationships/hyperlink" Target="consultantplus://offline/ref=D3C626965769FEBE685D09B62036F5F93B76D396AB6161A1BE23938DD2DFCB21DC9C9EA29D79007451v8I" TargetMode="External"/><Relationship Id="rId46" Type="http://schemas.openxmlformats.org/officeDocument/2006/relationships/hyperlink" Target="consultantplus://offline/ref=D3C626965769FEBE685D17BB365AA8F2327B8C99AA6B68F4E07CC8D085D6C1769BD3C7E0D974007311FCFC50v8I" TargetMode="External"/><Relationship Id="rId59" Type="http://schemas.openxmlformats.org/officeDocument/2006/relationships/hyperlink" Target="consultantplus://offline/ref=D3C626965769FEBE685D17BB365AA8F2327B8C99A9646EF7E07CC8D085D6C1769BD3C7E0D974007311FCF850vAI" TargetMode="External"/><Relationship Id="rId67" Type="http://schemas.openxmlformats.org/officeDocument/2006/relationships/hyperlink" Target="consultantplus://offline/ref=D3C626965769FEBE685D17BB365AA8F2327B8C99AB6663F3E57CC8D085D6C1769BD3C7E0D974007311FCF950vFI" TargetMode="External"/><Relationship Id="rId20" Type="http://schemas.openxmlformats.org/officeDocument/2006/relationships/hyperlink" Target="consultantplus://offline/ref=D3C626965769FEBE685D17BB365AA8F2327B8C99AA6163F5E77CC8D085D6C1769BD3C7E0D974007311FCFC50vFI" TargetMode="External"/><Relationship Id="rId41" Type="http://schemas.openxmlformats.org/officeDocument/2006/relationships/hyperlink" Target="consultantplus://offline/ref=D3C626965769FEBE685D17BB365AA8F2327B8C99AA6B68F4E07CC8D085D6C1769BD3C7E0D974007311FCFF50vCI" TargetMode="External"/><Relationship Id="rId54" Type="http://schemas.openxmlformats.org/officeDocument/2006/relationships/hyperlink" Target="consultantplus://offline/ref=D3C626965769FEBE685D09B62036F5F93B73DA91AB6261A1BE23938DD2DFCB21DC9C9EA29D79017151v9I" TargetMode="External"/><Relationship Id="rId62" Type="http://schemas.openxmlformats.org/officeDocument/2006/relationships/hyperlink" Target="consultantplus://offline/ref=D3C626965769FEBE685D17BB365AA8F2327B8C99A9646EF7E07CC8D085D6C1769BD3C7E0D974007311FCF850v9I" TargetMode="External"/><Relationship Id="rId70" Type="http://schemas.openxmlformats.org/officeDocument/2006/relationships/hyperlink" Target="consultantplus://offline/ref=D3C626965769FEBE685D17BB365AA8F2327B8C99A9646EF7E07CC8D085D6C1769BD3C7E0D974007311FCF950v9I" TargetMode="External"/><Relationship Id="rId75" Type="http://schemas.openxmlformats.org/officeDocument/2006/relationships/hyperlink" Target="consultantplus://offline/ref=D3C626965769FEBE685D09B62036F5F93B75D49DAC6B61A1BE23938DD2DFCB21DC9C9EA159v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626965769FEBE685D17BB365AA8F2327B8C99AA6B68F4E07CC8D085D6C1769BD3C7E0D974007311FCFF50v8I" TargetMode="External"/><Relationship Id="rId15" Type="http://schemas.openxmlformats.org/officeDocument/2006/relationships/hyperlink" Target="consultantplus://offline/ref=D3C626965769FEBE685D17BB365AA8F2327B8C99AA6163F5E67CC8D085D6C1769BD3C7E0D974007311FCF850vBI" TargetMode="External"/><Relationship Id="rId23" Type="http://schemas.openxmlformats.org/officeDocument/2006/relationships/hyperlink" Target="consultantplus://offline/ref=D3C626965769FEBE685D09B62036F5F93B76D794A66761A1BE23938DD2DFCB21DC9C9EA29D79017251v0I" TargetMode="External"/><Relationship Id="rId28" Type="http://schemas.openxmlformats.org/officeDocument/2006/relationships/hyperlink" Target="consultantplus://offline/ref=D3C626965769FEBE685D17BB365AA8F2327B8C99AA6368F3EA7CC8D085D6C1769BD3C7E0D974007311FCFB50vAI" TargetMode="External"/><Relationship Id="rId36" Type="http://schemas.openxmlformats.org/officeDocument/2006/relationships/hyperlink" Target="consultantplus://offline/ref=D3C626965769FEBE685D09B62036F5F93B76D396AB6161A1BE23938DD2DFCB21DC9C9EA29D79037351v0I" TargetMode="External"/><Relationship Id="rId49" Type="http://schemas.openxmlformats.org/officeDocument/2006/relationships/hyperlink" Target="consultantplus://offline/ref=D3C626965769FEBE685D17BB365AA8F2327B8C99AB6768F6EA7CC8D085D6C1769BD3C7E0D974007311FCF350vDI" TargetMode="External"/><Relationship Id="rId57" Type="http://schemas.openxmlformats.org/officeDocument/2006/relationships/hyperlink" Target="consultantplus://offline/ref=D3C626965769FEBE685D17BB365AA8F2327B8C99A9646EF7E07CC8D085D6C1769BD3C7E0D974007311FCFB50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8303</Words>
  <Characters>47328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sc-2201</cp:lastModifiedBy>
  <cp:revision>2</cp:revision>
  <dcterms:created xsi:type="dcterms:W3CDTF">2014-09-29T09:32:00Z</dcterms:created>
  <dcterms:modified xsi:type="dcterms:W3CDTF">2014-09-29T09:32:00Z</dcterms:modified>
</cp:coreProperties>
</file>