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BD" w:rsidRDefault="009318BD" w:rsidP="009318B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318BD" w:rsidRDefault="009318BD" w:rsidP="009318B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318BD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-524510</wp:posOffset>
            </wp:positionV>
            <wp:extent cx="847725" cy="85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18BD" w:rsidRDefault="009318BD" w:rsidP="009318B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318BD" w:rsidRPr="00AB49C6" w:rsidRDefault="009318BD" w:rsidP="009318B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9318BD" w:rsidRPr="00EB050D" w:rsidRDefault="009318BD" w:rsidP="009318B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18BD" w:rsidRPr="00455E43" w:rsidRDefault="009318BD" w:rsidP="009318B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9318BD" w:rsidRPr="00EB050D" w:rsidRDefault="009318BD" w:rsidP="009318B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18BD" w:rsidRPr="00EB050D" w:rsidRDefault="009318BD" w:rsidP="009318B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18BD" w:rsidRPr="00EB050D" w:rsidRDefault="009318BD" w:rsidP="009318B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№ ____________________</w:t>
      </w:r>
    </w:p>
    <w:p w:rsidR="009318BD" w:rsidRPr="00EB050D" w:rsidRDefault="009318BD" w:rsidP="009318B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18BD" w:rsidRPr="00EB050D" w:rsidRDefault="009318BD" w:rsidP="009318B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18BD" w:rsidRPr="00EB050D" w:rsidRDefault="009318BD" w:rsidP="009318B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18BD" w:rsidRPr="00307B81" w:rsidRDefault="009318BD" w:rsidP="009318BD">
      <w:pPr>
        <w:tabs>
          <w:tab w:val="left" w:pos="4140"/>
        </w:tabs>
        <w:spacing w:after="0" w:line="240" w:lineRule="auto"/>
        <w:ind w:right="4314"/>
        <w:jc w:val="both"/>
        <w:rPr>
          <w:rFonts w:eastAsia="Times New Roman" w:cs="Times New Roman"/>
          <w:b/>
          <w:sz w:val="28"/>
          <w:szCs w:val="28"/>
        </w:rPr>
      </w:pPr>
      <w:r w:rsidRPr="00307B81">
        <w:rPr>
          <w:rFonts w:eastAsia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 w:cs="Times New Roman"/>
          <w:b/>
          <w:sz w:val="28"/>
          <w:szCs w:val="28"/>
        </w:rPr>
        <w:t>при осуществлении</w:t>
      </w:r>
      <w:r w:rsidRPr="00307B81">
        <w:rPr>
          <w:rFonts w:eastAsia="Times New Roman" w:cs="Times New Roman"/>
          <w:b/>
          <w:sz w:val="28"/>
          <w:szCs w:val="28"/>
        </w:rPr>
        <w:t xml:space="preserve"> муниципально</w:t>
      </w:r>
      <w:r>
        <w:rPr>
          <w:rFonts w:eastAsia="Times New Roman" w:cs="Times New Roman"/>
          <w:b/>
          <w:sz w:val="28"/>
          <w:szCs w:val="28"/>
        </w:rPr>
        <w:t>го</w:t>
      </w:r>
      <w:r w:rsidRPr="00307B81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контроля </w:t>
      </w:r>
      <w:r w:rsidRPr="00B10CA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 и в дорожном хозяйстве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границах населенных пунктов</w:t>
      </w:r>
      <w:r>
        <w:rPr>
          <w:rFonts w:eastAsia="Times New Roman" w:cs="Times New Roman"/>
          <w:b/>
          <w:sz w:val="28"/>
          <w:szCs w:val="28"/>
        </w:rPr>
        <w:t xml:space="preserve"> Бардымского муниципального округа Пермского края </w:t>
      </w:r>
      <w:r w:rsidRPr="00307B81">
        <w:rPr>
          <w:rFonts w:eastAsia="Times New Roman" w:cs="Times New Roman"/>
          <w:b/>
          <w:sz w:val="28"/>
          <w:szCs w:val="28"/>
        </w:rPr>
        <w:t xml:space="preserve">на 2022 год </w:t>
      </w:r>
    </w:p>
    <w:p w:rsidR="009318BD" w:rsidRPr="00E406B6" w:rsidRDefault="009318BD" w:rsidP="009318BD">
      <w:pPr>
        <w:spacing w:after="0" w:line="240" w:lineRule="auto"/>
        <w:ind w:right="5668"/>
        <w:rPr>
          <w:rFonts w:cs="Times New Roman"/>
          <w:b/>
          <w:sz w:val="28"/>
          <w:szCs w:val="28"/>
        </w:rPr>
      </w:pPr>
    </w:p>
    <w:p w:rsidR="009318BD" w:rsidRDefault="009318BD" w:rsidP="009318BD">
      <w:pPr>
        <w:spacing w:after="0" w:line="240" w:lineRule="auto"/>
        <w:rPr>
          <w:rFonts w:cs="Times New Roman"/>
          <w:sz w:val="28"/>
          <w:szCs w:val="28"/>
        </w:rPr>
      </w:pPr>
    </w:p>
    <w:p w:rsidR="009318BD" w:rsidRDefault="009318BD" w:rsidP="009318B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07B81">
        <w:rPr>
          <w:rFonts w:eastAsia="Calibri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</w:t>
      </w:r>
      <w:r>
        <w:rPr>
          <w:rFonts w:eastAsia="Calibri" w:cs="Times New Roman"/>
          <w:color w:val="000000"/>
          <w:sz w:val="28"/>
          <w:szCs w:val="28"/>
        </w:rPr>
        <w:t xml:space="preserve">    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>
        <w:rPr>
          <w:rFonts w:eastAsia="Calibri" w:cs="Times New Roman"/>
          <w:color w:val="000000"/>
          <w:sz w:val="28"/>
          <w:szCs w:val="28"/>
        </w:rPr>
        <w:t>Бардымского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от </w:t>
      </w:r>
      <w:r>
        <w:rPr>
          <w:rFonts w:eastAsia="Calibri" w:cs="Times New Roman"/>
          <w:color w:val="000000"/>
          <w:sz w:val="28"/>
          <w:szCs w:val="28"/>
        </w:rPr>
        <w:t>30</w:t>
      </w:r>
      <w:r w:rsidRPr="00307B81">
        <w:rPr>
          <w:rFonts w:eastAsia="Calibri" w:cs="Times New Roman"/>
          <w:color w:val="000000"/>
          <w:sz w:val="28"/>
          <w:szCs w:val="28"/>
        </w:rPr>
        <w:t>.0</w:t>
      </w:r>
      <w:r>
        <w:rPr>
          <w:rFonts w:eastAsia="Calibri" w:cs="Times New Roman"/>
          <w:color w:val="000000"/>
          <w:sz w:val="28"/>
          <w:szCs w:val="28"/>
        </w:rPr>
        <w:t>9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.2021  № </w:t>
      </w:r>
      <w:r>
        <w:rPr>
          <w:rFonts w:eastAsia="Calibri" w:cs="Times New Roman"/>
          <w:color w:val="000000"/>
          <w:sz w:val="28"/>
          <w:szCs w:val="28"/>
        </w:rPr>
        <w:t>323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 </w:t>
      </w:r>
      <w:r>
        <w:rPr>
          <w:rFonts w:eastAsia="Calibri" w:cs="Times New Roman"/>
          <w:color w:val="000000"/>
          <w:sz w:val="28"/>
          <w:szCs w:val="28"/>
        </w:rPr>
        <w:t>в границах Бардымского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>», а</w:t>
      </w:r>
      <w:r w:rsidRPr="00307B81">
        <w:rPr>
          <w:rFonts w:eastAsia="Calibri" w:cs="Times New Roman"/>
          <w:sz w:val="28"/>
          <w:szCs w:val="28"/>
        </w:rPr>
        <w:t xml:space="preserve">дминистрация </w:t>
      </w:r>
      <w:r>
        <w:rPr>
          <w:rFonts w:eastAsia="Calibri" w:cs="Times New Roman"/>
          <w:sz w:val="28"/>
          <w:szCs w:val="28"/>
        </w:rPr>
        <w:t>Бардымского муниципального округа</w:t>
      </w:r>
    </w:p>
    <w:p w:rsidR="009318BD" w:rsidRPr="00307B81" w:rsidRDefault="009318BD" w:rsidP="009318B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ПОСТАНОВЛЯЕТ</w:t>
      </w:r>
      <w:r w:rsidRPr="00307B81">
        <w:rPr>
          <w:rFonts w:eastAsia="Calibri" w:cs="Times New Roman"/>
          <w:sz w:val="28"/>
          <w:szCs w:val="28"/>
        </w:rPr>
        <w:t>:</w:t>
      </w:r>
    </w:p>
    <w:p w:rsidR="009318BD" w:rsidRPr="00B73021" w:rsidRDefault="009318BD" w:rsidP="009318B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B73021">
        <w:rPr>
          <w:rFonts w:eastAsia="Times New Roman" w:cs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B73021">
        <w:rPr>
          <w:rFonts w:eastAsia="Times New Roman" w:cs="Times New Roman"/>
          <w:sz w:val="28"/>
          <w:szCs w:val="28"/>
        </w:rPr>
        <w:t>(ущерба)</w:t>
      </w:r>
      <w:r w:rsidRPr="009318BD">
        <w:rPr>
          <w:rFonts w:eastAsia="Times New Roman" w:cs="Times New Roman"/>
          <w:sz w:val="28"/>
          <w:szCs w:val="28"/>
        </w:rPr>
        <w:t xml:space="preserve"> охраняемым законом ценностям </w:t>
      </w:r>
      <w:r>
        <w:rPr>
          <w:rFonts w:eastAsia="Times New Roman" w:cs="Times New Roman"/>
          <w:sz w:val="28"/>
          <w:szCs w:val="28"/>
        </w:rPr>
        <w:t>при осуществлении муниципального контроля</w:t>
      </w:r>
      <w:r w:rsidRPr="009318BD">
        <w:rPr>
          <w:rFonts w:eastAsia="Times New Roman" w:cs="Times New Roman"/>
          <w:sz w:val="28"/>
          <w:szCs w:val="28"/>
        </w:rPr>
        <w:t xml:space="preserve"> </w:t>
      </w:r>
      <w:r w:rsidRPr="009318BD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 и в дорожном хозяйстве в границах населенных пунктов</w:t>
      </w:r>
      <w:r w:rsidRPr="00B73021">
        <w:rPr>
          <w:rFonts w:eastAsia="Times New Roman" w:cs="Times New Roman"/>
          <w:sz w:val="28"/>
          <w:szCs w:val="28"/>
        </w:rPr>
        <w:t xml:space="preserve"> </w:t>
      </w:r>
      <w:r w:rsidR="00E9435C">
        <w:rPr>
          <w:rFonts w:eastAsia="Times New Roman" w:cs="Times New Roman"/>
          <w:sz w:val="28"/>
          <w:szCs w:val="28"/>
        </w:rPr>
        <w:t xml:space="preserve">Бардымского </w:t>
      </w:r>
      <w:r>
        <w:rPr>
          <w:rFonts w:eastAsia="Times New Roman" w:cs="Times New Roman"/>
          <w:sz w:val="28"/>
          <w:szCs w:val="28"/>
        </w:rPr>
        <w:t xml:space="preserve">муниципального округа Пермского края. </w:t>
      </w:r>
    </w:p>
    <w:p w:rsidR="009318BD" w:rsidRPr="00307B81" w:rsidRDefault="009318BD" w:rsidP="009318B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2. </w:t>
      </w:r>
      <w:r w:rsidRPr="001B3DE5">
        <w:rPr>
          <w:rFonts w:cs="Times New Roman"/>
          <w:sz w:val="28"/>
          <w:szCs w:val="28"/>
        </w:rPr>
        <w:t>Постановление опубликовать в газете «Тан» («Рассвет») и разместить на</w:t>
      </w:r>
      <w:r>
        <w:rPr>
          <w:rFonts w:cs="Times New Roman"/>
          <w:sz w:val="28"/>
          <w:szCs w:val="28"/>
        </w:rPr>
        <w:t xml:space="preserve"> официальном</w:t>
      </w:r>
      <w:r w:rsidRPr="001B3DE5">
        <w:rPr>
          <w:rFonts w:cs="Times New Roman"/>
          <w:sz w:val="28"/>
          <w:szCs w:val="28"/>
        </w:rPr>
        <w:t xml:space="preserve"> сайте Бардымского муниципального </w:t>
      </w:r>
      <w:r>
        <w:rPr>
          <w:rFonts w:cs="Times New Roman"/>
          <w:sz w:val="28"/>
          <w:szCs w:val="28"/>
        </w:rPr>
        <w:t>округа</w:t>
      </w:r>
      <w:r w:rsidRPr="001B3DE5">
        <w:rPr>
          <w:rFonts w:cs="Times New Roman"/>
          <w:sz w:val="28"/>
          <w:szCs w:val="28"/>
        </w:rPr>
        <w:t xml:space="preserve"> Пермского края</w:t>
      </w:r>
      <w:r>
        <w:rPr>
          <w:rFonts w:cs="Times New Roman"/>
          <w:sz w:val="28"/>
          <w:szCs w:val="28"/>
        </w:rPr>
        <w:t xml:space="preserve"> – барда.рф</w:t>
      </w:r>
      <w:r w:rsidRPr="001B3DE5">
        <w:rPr>
          <w:rFonts w:eastAsia="Times New Roman" w:cs="Times New Roman"/>
          <w:sz w:val="28"/>
          <w:szCs w:val="28"/>
        </w:rPr>
        <w:t>.</w:t>
      </w:r>
    </w:p>
    <w:p w:rsidR="009318BD" w:rsidRPr="00307B81" w:rsidRDefault="009318BD" w:rsidP="009318B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Pr="00307B8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Pr="00307B81">
        <w:rPr>
          <w:rFonts w:eastAsia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eastAsia="Times New Roman" w:cs="Times New Roman"/>
          <w:sz w:val="28"/>
          <w:szCs w:val="28"/>
        </w:rPr>
        <w:t>со</w:t>
      </w:r>
      <w:r w:rsidRPr="00307B81">
        <w:rPr>
          <w:rFonts w:eastAsia="Times New Roman" w:cs="Times New Roman"/>
          <w:sz w:val="28"/>
          <w:szCs w:val="28"/>
        </w:rPr>
        <w:t xml:space="preserve"> дня его официального опубликования.</w:t>
      </w:r>
    </w:p>
    <w:p w:rsidR="009318BD" w:rsidRPr="001B3DE5" w:rsidRDefault="009318BD" w:rsidP="00931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4. </w:t>
      </w:r>
      <w:r w:rsidRPr="001B3DE5">
        <w:rPr>
          <w:rFonts w:cs="Times New Roman"/>
          <w:sz w:val="28"/>
          <w:szCs w:val="28"/>
        </w:rPr>
        <w:t>Контроль исполнения постановления возложить на заместителя главы администрации Бардымского муниципального округа по экономическому развитию Туйгильдина И.С.</w:t>
      </w:r>
    </w:p>
    <w:p w:rsidR="009318BD" w:rsidRDefault="009318BD" w:rsidP="00931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81E9E" w:rsidRDefault="00581E9E" w:rsidP="00931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9318BD" w:rsidRPr="00307B81" w:rsidRDefault="009318BD" w:rsidP="009318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307B81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а муниципального округа</w:t>
      </w:r>
      <w:r w:rsidRPr="00307B81">
        <w:rPr>
          <w:rFonts w:eastAsia="Times New Roman" w:cs="Times New Roman"/>
          <w:sz w:val="28"/>
          <w:szCs w:val="28"/>
        </w:rPr>
        <w:t xml:space="preserve"> – </w:t>
      </w:r>
    </w:p>
    <w:p w:rsidR="009318BD" w:rsidRDefault="009318BD" w:rsidP="009318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главы администрац</w:t>
      </w:r>
      <w:r>
        <w:rPr>
          <w:rFonts w:eastAsia="Times New Roman" w:cs="Times New Roman"/>
          <w:sz w:val="28"/>
          <w:szCs w:val="28"/>
        </w:rPr>
        <w:t xml:space="preserve">ии Бардымского </w:t>
      </w:r>
    </w:p>
    <w:p w:rsidR="009318BD" w:rsidRDefault="009318BD" w:rsidP="009318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округа</w:t>
      </w:r>
      <w:r>
        <w:rPr>
          <w:rFonts w:eastAsia="Times New Roman" w:cs="Times New Roman"/>
          <w:sz w:val="28"/>
          <w:szCs w:val="28"/>
        </w:rPr>
        <w:tab/>
      </w:r>
      <w:r w:rsidRPr="00307B8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  Х.Г. Алапанов</w:t>
      </w: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9318B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9318BD" w:rsidRDefault="009318BD" w:rsidP="009318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318BD" w:rsidRDefault="009318BD" w:rsidP="009318BD">
      <w:pPr>
        <w:widowControl w:val="0"/>
        <w:autoSpaceDE w:val="0"/>
        <w:autoSpaceDN w:val="0"/>
        <w:adjustRightInd w:val="0"/>
        <w:spacing w:after="0" w:line="240" w:lineRule="auto"/>
        <w:ind w:left="4248" w:hanging="5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9318BD" w:rsidRPr="00921FE6" w:rsidRDefault="009318BD" w:rsidP="009318BD">
      <w:pPr>
        <w:widowControl w:val="0"/>
        <w:autoSpaceDE w:val="0"/>
        <w:autoSpaceDN w:val="0"/>
        <w:adjustRightInd w:val="0"/>
        <w:spacing w:after="0" w:line="240" w:lineRule="auto"/>
        <w:ind w:left="2124" w:firstLine="28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</w:t>
      </w:r>
      <w:r w:rsidRPr="00921FE6">
        <w:rPr>
          <w:sz w:val="28"/>
          <w:szCs w:val="28"/>
        </w:rPr>
        <w:t>ардымского муниципального</w:t>
      </w:r>
      <w:r>
        <w:rPr>
          <w:sz w:val="28"/>
          <w:szCs w:val="28"/>
        </w:rPr>
        <w:t xml:space="preserve"> округа</w:t>
      </w:r>
    </w:p>
    <w:p w:rsidR="009318BD" w:rsidRPr="00921FE6" w:rsidRDefault="009318BD" w:rsidP="00931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21FE6">
        <w:rPr>
          <w:sz w:val="28"/>
          <w:szCs w:val="28"/>
        </w:rPr>
        <w:t>от</w:t>
      </w: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7966A9" w:rsidRDefault="007966A9" w:rsidP="008B5705">
      <w:pPr>
        <w:tabs>
          <w:tab w:val="left" w:pos="570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318BD" w:rsidRPr="007966A9" w:rsidRDefault="009318BD" w:rsidP="008B5705">
      <w:pPr>
        <w:tabs>
          <w:tab w:val="left" w:pos="570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B10CA2" w:rsidRPr="00B10CA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B10CA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B10CA2" w:rsidRPr="00B10CA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B10CA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B10CA2" w:rsidRPr="00B10CA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на автомобильном транспорте и в дорожном хозяйстве </w:t>
      </w:r>
      <w:r w:rsidR="00ED3F0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8B570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Бардымского муниципального округа Пермского края </w:t>
      </w:r>
      <w:r w:rsidR="00ED3F0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8B570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EF6ED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 год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B10CA2" w:rsidRPr="00B10CA2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в </w:t>
      </w:r>
      <w:r w:rsidR="008B5705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Бардымском муниципальном округе </w:t>
      </w:r>
      <w:r w:rsidR="00B10CA2" w:rsidRPr="00B10CA2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Пермского края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AD4E25" w:rsidRP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8B5705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Бардымского муниципального округа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</w:t>
      </w:r>
      <w:r w:rsidR="008B57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D4E25" w:rsidRPr="00AD4E25">
        <w:rPr>
          <w:rFonts w:eastAsia="Times New Roman" w:cs="Times New Roman"/>
          <w:color w:val="000000"/>
          <w:sz w:val="28"/>
          <w:szCs w:val="28"/>
          <w:lang w:eastAsia="ru-RU"/>
        </w:rPr>
        <w:t>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B10CA2" w:rsidRPr="00B10CA2" w:rsidRDefault="008B5705" w:rsidP="00B10CA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а) </w:t>
      </w:r>
      <w:r w:rsidR="00B10CA2" w:rsidRPr="00B10CA2">
        <w:rPr>
          <w:rFonts w:eastAsia="Calibri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B10CA2" w:rsidRPr="00B10CA2" w:rsidRDefault="008B5705" w:rsidP="00B10CA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</w:t>
      </w:r>
      <w:r w:rsidR="00B10CA2" w:rsidRPr="00B10CA2">
        <w:rPr>
          <w:rFonts w:eastAsia="Calibri" w:cs="Times New Roman"/>
          <w:sz w:val="28"/>
          <w:szCs w:val="28"/>
        </w:rPr>
        <w:t xml:space="preserve">) к эксплуатации объектов дорожного сервиса, размещенных </w:t>
      </w:r>
    </w:p>
    <w:p w:rsidR="00B10CA2" w:rsidRPr="00B10CA2" w:rsidRDefault="00B10CA2" w:rsidP="008B570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B10CA2">
        <w:rPr>
          <w:rFonts w:eastAsia="Calibri" w:cs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B10CA2" w:rsidRPr="00B10CA2" w:rsidRDefault="008B5705" w:rsidP="00B10CA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</w:t>
      </w:r>
      <w:r w:rsidR="00B10CA2" w:rsidRPr="00B10CA2">
        <w:rPr>
          <w:rFonts w:eastAsia="Calibri" w:cs="Times New Roman"/>
          <w:sz w:val="28"/>
          <w:szCs w:val="28"/>
        </w:rPr>
        <w:t xml:space="preserve">) к осуществлению работ по капитальному ремонту, ремонту </w:t>
      </w:r>
    </w:p>
    <w:p w:rsidR="00B10CA2" w:rsidRPr="00B10CA2" w:rsidRDefault="00B10CA2" w:rsidP="008B570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B10CA2">
        <w:rPr>
          <w:rFonts w:eastAsia="Calibri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87A61" w:rsidRDefault="00ED3F01" w:rsidP="00B10CA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г) </w:t>
      </w:r>
      <w:r w:rsidR="00B10CA2" w:rsidRPr="00B10CA2">
        <w:rPr>
          <w:rFonts w:eastAsia="Calibri" w:cs="Times New Roman"/>
          <w:sz w:val="28"/>
          <w:szCs w:val="28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</w:t>
      </w:r>
      <w:r w:rsidR="00B10CA2" w:rsidRPr="00B10CA2">
        <w:rPr>
          <w:rFonts w:eastAsia="Calibri" w:cs="Times New Roman"/>
          <w:sz w:val="28"/>
          <w:szCs w:val="28"/>
        </w:rPr>
        <w:lastRenderedPageBreak/>
        <w:t>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="00487A61" w:rsidRPr="00487A61">
        <w:rPr>
          <w:rFonts w:eastAsia="Calibri" w:cs="Times New Roman"/>
          <w:sz w:val="28"/>
          <w:szCs w:val="28"/>
        </w:rPr>
        <w:t>.</w:t>
      </w:r>
    </w:p>
    <w:p w:rsidR="00780888" w:rsidRPr="00D77D78" w:rsidRDefault="00780888" w:rsidP="0078088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К перечню правовых актов и их отдельных частей (положений), содержащих обязательные требования, соблюдение которых оценивается при проведении профилактически</w:t>
      </w:r>
      <w:r>
        <w:rPr>
          <w:rFonts w:eastAsia="Calibri" w:cs="Times New Roman"/>
          <w:sz w:val="28"/>
          <w:szCs w:val="28"/>
        </w:rPr>
        <w:t>х мероприятий по муниципальному</w:t>
      </w:r>
      <w:r w:rsidRPr="00D77D78">
        <w:rPr>
          <w:rFonts w:eastAsia="Calibri" w:cs="Times New Roman"/>
          <w:sz w:val="28"/>
          <w:szCs w:val="28"/>
        </w:rPr>
        <w:t xml:space="preserve"> контролю относятся:</w:t>
      </w:r>
    </w:p>
    <w:p w:rsidR="00780888" w:rsidRDefault="00780888" w:rsidP="0078088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780888" w:rsidRPr="00D77D78" w:rsidRDefault="00780888" w:rsidP="0078088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федеральный закон от 08.11.2007 № 257</w:t>
      </w:r>
      <w:r w:rsidRPr="00D77D78">
        <w:rPr>
          <w:rFonts w:eastAsia="Calibri" w:cs="Times New Roman"/>
          <w:sz w:val="28"/>
          <w:szCs w:val="28"/>
        </w:rPr>
        <w:t>-ФЗ «О</w:t>
      </w:r>
      <w:r>
        <w:rPr>
          <w:rFonts w:eastAsia="Calibri" w:cs="Times New Roman"/>
          <w:sz w:val="28"/>
          <w:szCs w:val="28"/>
        </w:rPr>
        <w:t xml:space="preserve">б автомобильных дорогах </w:t>
      </w:r>
      <w:r w:rsidR="003563D0">
        <w:rPr>
          <w:rFonts w:eastAsia="Calibri" w:cs="Times New Roman"/>
          <w:sz w:val="28"/>
          <w:szCs w:val="28"/>
        </w:rPr>
        <w:t>и о дорожной деятельности в Российской Федерации и о внесении изменений в отдельные законодательные акты Российской Федерации</w:t>
      </w:r>
      <w:r w:rsidRPr="00D77D78">
        <w:rPr>
          <w:rFonts w:eastAsia="Calibri" w:cs="Times New Roman"/>
          <w:sz w:val="28"/>
          <w:szCs w:val="28"/>
        </w:rPr>
        <w:t>»</w:t>
      </w:r>
      <w:r w:rsidR="003563D0">
        <w:rPr>
          <w:rFonts w:eastAsia="Calibri" w:cs="Times New Roman"/>
          <w:sz w:val="28"/>
          <w:szCs w:val="28"/>
        </w:rPr>
        <w:t>;</w:t>
      </w:r>
    </w:p>
    <w:p w:rsidR="00780888" w:rsidRPr="00487A61" w:rsidRDefault="00780888" w:rsidP="0078088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431F55" w:rsidRDefault="00431F55" w:rsidP="007966A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Система оценки и управления рисками при осуществлении муниципального контроля не прменяется.</w:t>
      </w:r>
    </w:p>
    <w:p w:rsidR="00B54668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D3F0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Бардымского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966A9" w:rsidRPr="007966A9" w:rsidRDefault="00B54668" w:rsidP="00B5466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2021 году вид контроля на автомобильном транспорте и в дорожном хозяйстве  на территории Бардымского муниципального округа отсутствовал.</w:t>
      </w:r>
      <w:r w:rsidR="007966A9" w:rsidRPr="007966A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66A9" w:rsidRPr="00402CD1" w:rsidRDefault="007966A9" w:rsidP="003C2B9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402CD1">
        <w:rPr>
          <w:rFonts w:eastAsia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B80D87" w:rsidRPr="00402CD1">
        <w:rPr>
          <w:rFonts w:eastAsia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от 26.12.2008 № 294-ФЗ </w:t>
      </w:r>
      <w:r w:rsidRPr="00402CD1">
        <w:rPr>
          <w:rFonts w:eastAsia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</w:t>
      </w:r>
      <w:r w:rsidR="00AD4E25" w:rsidRPr="00AD4E25">
        <w:rPr>
          <w:rFonts w:eastAsia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муниципального контроля на автомобильном транспорте и в дорожном хозяйстве </w:t>
      </w:r>
      <w:r w:rsidRPr="00402CD1">
        <w:rPr>
          <w:rFonts w:eastAsia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на территории муниципального образования на 2021 год н</w:t>
      </w:r>
      <w:r w:rsidR="004F7EFA" w:rsidRPr="00402CD1">
        <w:rPr>
          <w:rFonts w:eastAsia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 утверждался</w:t>
      </w:r>
      <w:r w:rsidR="00ED3F01">
        <w:rPr>
          <w:rFonts w:eastAsia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B5466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808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AD4E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законодательством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РФ и муниципальными правовыми актами в отношении </w:t>
      </w:r>
      <w:r w:rsidR="00AD4E25">
        <w:rPr>
          <w:rFonts w:eastAsia="Times New Roman" w:cs="Times New Roman"/>
          <w:color w:val="000000"/>
          <w:sz w:val="28"/>
          <w:szCs w:val="28"/>
          <w:lang w:eastAsia="ru-RU"/>
        </w:rPr>
        <w:t>автомобильного транспорта и дорожной деятельности</w:t>
      </w:r>
      <w:r w:rsidR="003C2B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границах населенных пунктов Бардымского муниципального округа Пермского края</w:t>
      </w: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создание и внедрение мер системы позитивной профилактики; </w:t>
      </w:r>
      <w:r w:rsidR="003C2B90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          - 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о </w:t>
      </w:r>
      <w:r w:rsidR="00AD4E25" w:rsidRP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</w:t>
      </w:r>
      <w:r w:rsid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>м контроле</w:t>
      </w:r>
      <w:r w:rsidR="00AD4E25" w:rsidRP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на автомобильном транспорте и в дорожном хозяйстве в </w:t>
      </w:r>
      <w:r w:rsidR="003C2B9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границах населенных пунктов </w:t>
      </w:r>
      <w:r w:rsidR="00A3213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Бардымского муниципального округа </w:t>
      </w:r>
      <w:r w:rsidR="00AD4E25" w:rsidRP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Пермского края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Думы </w:t>
      </w:r>
      <w:r w:rsidR="00960E6B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Бардымского муниципльного округа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от </w:t>
      </w:r>
      <w:r w:rsidR="00960E6B">
        <w:rPr>
          <w:rFonts w:eastAsia="Times New Roman" w:cs="Times New Roman"/>
          <w:iCs/>
          <w:color w:val="000000"/>
          <w:sz w:val="28"/>
          <w:szCs w:val="28"/>
          <w:lang w:eastAsia="ru-RU"/>
        </w:rPr>
        <w:t>30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.0</w:t>
      </w:r>
      <w:r w:rsid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>9</w:t>
      </w:r>
      <w:r w:rsidR="00960E6B">
        <w:rPr>
          <w:rFonts w:eastAsia="Times New Roman" w:cs="Times New Roman"/>
          <w:iCs/>
          <w:color w:val="000000"/>
          <w:sz w:val="28"/>
          <w:szCs w:val="28"/>
          <w:lang w:eastAsia="ru-RU"/>
        </w:rPr>
        <w:t>.2021 № 327</w:t>
      </w:r>
      <w:r w:rsidRPr="00B270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960E6B" w:rsidRDefault="007966A9" w:rsidP="00960E6B">
      <w:pPr>
        <w:spacing w:after="0" w:line="240" w:lineRule="auto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</w:t>
      </w:r>
      <w:r w:rsidR="005B5CD2">
        <w:rPr>
          <w:rFonts w:eastAsia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5B5CD2" w:rsidRDefault="005B5CD2" w:rsidP="00960E6B">
      <w:pPr>
        <w:spacing w:after="0" w:line="240" w:lineRule="auto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Pr="007966A9" w:rsidRDefault="007966A9" w:rsidP="00960E6B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</w:t>
      </w:r>
      <w:r w:rsidR="00960E6B">
        <w:rPr>
          <w:rFonts w:eastAsia="Times New Roman" w:cs="Times New Roman"/>
          <w:color w:val="000000"/>
          <w:sz w:val="28"/>
          <w:szCs w:val="28"/>
          <w:lang w:eastAsia="ru-RU"/>
        </w:rPr>
        <w:t>цией Бардымского муниципального округа</w:t>
      </w:r>
      <w:r w:rsidR="00721A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A2A03" w:rsidRDefault="00BA2A03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BA2A03" w:rsidRDefault="00BA2A03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A2A03" w:rsidRDefault="00BA2A03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A2A03" w:rsidRDefault="00BA2A03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A2A03" w:rsidRDefault="00BA2A03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7071" w:rsidRDefault="007966A9" w:rsidP="00466B68">
      <w:pPr>
        <w:spacing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66A9" w:rsidRPr="007966A9" w:rsidRDefault="007966A9" w:rsidP="00B27071">
      <w:pPr>
        <w:spacing w:after="0"/>
        <w:ind w:left="7788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121"/>
        <w:gridCol w:w="3402"/>
        <w:gridCol w:w="2124"/>
        <w:gridCol w:w="1703"/>
      </w:tblGrid>
      <w:tr w:rsidR="007966A9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  <w:p w:rsidR="007966A9" w:rsidRPr="001E6C57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D10D61" w:rsidP="007966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Уполномоченный орган</w:t>
            </w:r>
            <w:r w:rsidR="007966A9"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и (или) должностные лица, ответственные за реализацию мероприятия</w:t>
            </w:r>
          </w:p>
          <w:p w:rsidR="007966A9" w:rsidRPr="001E6C57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7966A9" w:rsidRPr="007966A9" w:rsidTr="001E6C5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861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публичных мероприятий (собраний, совещаний, семинаров) с </w:t>
            </w:r>
            <w:r w:rsidR="0086113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гражданами,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целях их информирования</w:t>
            </w:r>
            <w:r w:rsidR="00556EF4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D10D61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1E6C5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D10D61" w:rsidP="00D10D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Публикация соответствующих сведений на официальном сайте Бардымского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 w:rsidR="006C0E88"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D10D61" w:rsidP="00D10D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6C0E88" w:rsidRPr="007966A9" w:rsidTr="001E6C57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861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</w:t>
            </w:r>
            <w:r w:rsidR="0086113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861139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  <w:r w:rsidR="006C0E88"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6C0E88" w:rsidRPr="007966A9" w:rsidTr="001E6C57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4874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 в сфере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2279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посредством сбора и анализа данных о проведенных мероприятиях </w:t>
            </w:r>
            <w:r w:rsidR="0048745D">
              <w:rPr>
                <w:rFonts w:eastAsia="Times New Roman" w:cs="Times New Roman"/>
                <w:color w:val="000000"/>
                <w:sz w:val="22"/>
                <w:lang w:eastAsia="ru-RU"/>
              </w:rPr>
              <w:t>и их результатах. Р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азмещение утвержденного доклада о правоприменительной практике на официальном сайте</w:t>
            </w:r>
            <w:r w:rsidR="0048745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администрации.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48745D" w:rsidP="004874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Ежегодно (не позднее </w:t>
            </w:r>
            <w:r w:rsidR="0048745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июля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года, следующего за годом обобщения правоприменительной практики)</w:t>
            </w:r>
          </w:p>
        </w:tc>
      </w:tr>
      <w:tr w:rsidR="006C0E88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предостережения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Default="006C0E88" w:rsidP="004874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</w:t>
            </w:r>
            <w:r w:rsidR="0048745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случае наличия у уполномоченного органа сведений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48745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 готовящихся нарушениях или признаков нарушений или в случае отсутствия подтверждения данных о том, что нарушение обязательных требований </w:t>
            </w:r>
            <w:r w:rsidR="004874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причинило вред охраняемым законом ценностям либо создало угрозу причинения вреда. </w:t>
            </w:r>
          </w:p>
          <w:p w:rsidR="00780888" w:rsidRPr="007966A9" w:rsidRDefault="00780888" w:rsidP="004874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Предостережения объявляются (подписываются) заместителем главы администрации не позднее 30 дней со дня получения указанных сведений.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C9371D" w:rsidP="0048745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1E6C57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r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администрации</w:t>
            </w:r>
            <w:r w:rsidR="00C9371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C9371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Бардымского муниципального округа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консультаций по вопросам:</w:t>
            </w:r>
          </w:p>
          <w:p w:rsidR="006C0E88" w:rsidRPr="00241BBE" w:rsidRDefault="00C9371D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1) организация и осуществление муниципального контроля на автомобильном транспорте</w:t>
            </w:r>
            <w:r w:rsidR="006C0E88"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6C0E88" w:rsidRPr="00241BBE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</w:t>
            </w:r>
            <w:r w:rsidR="00C9371D">
              <w:rPr>
                <w:rFonts w:eastAsia="Times New Roman" w:cs="Times New Roman"/>
                <w:color w:val="000000"/>
                <w:sz w:val="22"/>
                <w:lang w:eastAsia="ru-RU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6C0E88" w:rsidRPr="00241BBE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</w:t>
            </w:r>
            <w:r w:rsidR="00C9371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обжалования действий (бездействия) должностных лиц, уполномоченных осуществлять муниципальный контроль на автомобильном транспорте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6C0E88" w:rsidRDefault="006C0E88" w:rsidP="006C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</w:t>
            </w:r>
            <w:r w:rsidR="00C9371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в рамках контрольных мероприятий.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 w:rsidR="008C539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B80D87" w:rsidRPr="00313C49">
              <w:rPr>
                <w:sz w:val="22"/>
              </w:rPr>
              <w:t xml:space="preserve">от 02.05.2006 </w:t>
            </w:r>
            <w:r w:rsidR="00B80D87">
              <w:rPr>
                <w:sz w:val="22"/>
              </w:rPr>
              <w:t>№</w:t>
            </w:r>
            <w:r w:rsidR="00B80D87" w:rsidRPr="00313C49">
              <w:rPr>
                <w:sz w:val="22"/>
              </w:rPr>
              <w:t xml:space="preserve"> 59-ФЗ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C9371D" w:rsidP="00C937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5AAB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780888" w:rsidP="008A2D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r w:rsidR="00605AAB"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органа муниципального контроля информирования </w:t>
            </w:r>
            <w:r w:rsidR="00605AAB"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 w:rsidR="008A2DD0">
              <w:rPr>
                <w:rFonts w:eastAsia="Times New Roman" w:cs="Times New Roman"/>
                <w:color w:val="000000"/>
                <w:sz w:val="22"/>
                <w:lang w:eastAsia="ru-RU"/>
              </w:rPr>
              <w:t>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8A2DD0" w:rsidP="008A2D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AAB" w:rsidRPr="007966A9" w:rsidRDefault="00605AAB" w:rsidP="00605A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05AAB" w:rsidRPr="007966A9" w:rsidRDefault="00605AAB" w:rsidP="008A2D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7621" w:rsidRDefault="00537621"/>
    <w:sectPr w:rsidR="00537621" w:rsidSect="003E3823">
      <w:head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E5" w:rsidRDefault="004E42E5" w:rsidP="003E3823">
      <w:pPr>
        <w:spacing w:after="0" w:line="240" w:lineRule="auto"/>
      </w:pPr>
      <w:r>
        <w:separator/>
      </w:r>
    </w:p>
  </w:endnote>
  <w:endnote w:type="continuationSeparator" w:id="1">
    <w:p w:rsidR="004E42E5" w:rsidRDefault="004E42E5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E5" w:rsidRDefault="004E42E5" w:rsidP="003E3823">
      <w:pPr>
        <w:spacing w:after="0" w:line="240" w:lineRule="auto"/>
      </w:pPr>
      <w:r>
        <w:separator/>
      </w:r>
    </w:p>
  </w:footnote>
  <w:footnote w:type="continuationSeparator" w:id="1">
    <w:p w:rsidR="004E42E5" w:rsidRDefault="004E42E5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047836"/>
      <w:docPartObj>
        <w:docPartGallery w:val="Page Numbers (Top of Page)"/>
        <w:docPartUnique/>
      </w:docPartObj>
    </w:sdtPr>
    <w:sdtContent>
      <w:p w:rsidR="00861139" w:rsidRDefault="00E661A6">
        <w:pPr>
          <w:pStyle w:val="a5"/>
          <w:jc w:val="center"/>
        </w:pPr>
        <w:fldSimple w:instr="PAGE   \* MERGEFORMAT">
          <w:r w:rsidR="00070AE5">
            <w:rPr>
              <w:noProof/>
            </w:rPr>
            <w:t>2</w:t>
          </w:r>
        </w:fldSimple>
      </w:p>
    </w:sdtContent>
  </w:sdt>
  <w:p w:rsidR="00070AE5" w:rsidRDefault="00070AE5">
    <w:pPr>
      <w:pStyle w:val="a5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BD" w:rsidRDefault="009318BD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A9"/>
    <w:rsid w:val="00064BFC"/>
    <w:rsid w:val="00070AE5"/>
    <w:rsid w:val="0008174F"/>
    <w:rsid w:val="000A18E0"/>
    <w:rsid w:val="00163F4C"/>
    <w:rsid w:val="001A125E"/>
    <w:rsid w:val="001A5D50"/>
    <w:rsid w:val="001B5693"/>
    <w:rsid w:val="001C5707"/>
    <w:rsid w:val="001D524D"/>
    <w:rsid w:val="001E6C57"/>
    <w:rsid w:val="00213235"/>
    <w:rsid w:val="00227930"/>
    <w:rsid w:val="00241BBE"/>
    <w:rsid w:val="00247CEF"/>
    <w:rsid w:val="00296DAB"/>
    <w:rsid w:val="003358AD"/>
    <w:rsid w:val="00336357"/>
    <w:rsid w:val="00336693"/>
    <w:rsid w:val="003563D0"/>
    <w:rsid w:val="003C2B90"/>
    <w:rsid w:val="003E3823"/>
    <w:rsid w:val="00402CD1"/>
    <w:rsid w:val="00415194"/>
    <w:rsid w:val="00431F55"/>
    <w:rsid w:val="00466B68"/>
    <w:rsid w:val="0048745D"/>
    <w:rsid w:val="00487A61"/>
    <w:rsid w:val="004A1B96"/>
    <w:rsid w:val="004E42E5"/>
    <w:rsid w:val="004F7EFA"/>
    <w:rsid w:val="0052536D"/>
    <w:rsid w:val="00537621"/>
    <w:rsid w:val="00542671"/>
    <w:rsid w:val="00556EF4"/>
    <w:rsid w:val="00570573"/>
    <w:rsid w:val="00581E9E"/>
    <w:rsid w:val="005826CB"/>
    <w:rsid w:val="005B5CD2"/>
    <w:rsid w:val="005D0CDA"/>
    <w:rsid w:val="005D58E9"/>
    <w:rsid w:val="005F5F2B"/>
    <w:rsid w:val="00605AAB"/>
    <w:rsid w:val="006C0E88"/>
    <w:rsid w:val="006E18BC"/>
    <w:rsid w:val="00721A9E"/>
    <w:rsid w:val="00780888"/>
    <w:rsid w:val="007966A9"/>
    <w:rsid w:val="00861139"/>
    <w:rsid w:val="008A2DD0"/>
    <w:rsid w:val="008B5705"/>
    <w:rsid w:val="008C5390"/>
    <w:rsid w:val="0093030C"/>
    <w:rsid w:val="009318BD"/>
    <w:rsid w:val="00960E6B"/>
    <w:rsid w:val="00963614"/>
    <w:rsid w:val="00970109"/>
    <w:rsid w:val="0098154E"/>
    <w:rsid w:val="009A0490"/>
    <w:rsid w:val="009C5AAC"/>
    <w:rsid w:val="00A32137"/>
    <w:rsid w:val="00A55C51"/>
    <w:rsid w:val="00A7211E"/>
    <w:rsid w:val="00A72A9E"/>
    <w:rsid w:val="00A86FE5"/>
    <w:rsid w:val="00AB1FB1"/>
    <w:rsid w:val="00AD4E25"/>
    <w:rsid w:val="00B00263"/>
    <w:rsid w:val="00B10CA2"/>
    <w:rsid w:val="00B248CE"/>
    <w:rsid w:val="00B27071"/>
    <w:rsid w:val="00B54668"/>
    <w:rsid w:val="00B56A21"/>
    <w:rsid w:val="00B80D87"/>
    <w:rsid w:val="00BA2A03"/>
    <w:rsid w:val="00C40C31"/>
    <w:rsid w:val="00C74C10"/>
    <w:rsid w:val="00C9371D"/>
    <w:rsid w:val="00D10D61"/>
    <w:rsid w:val="00D21413"/>
    <w:rsid w:val="00E240D2"/>
    <w:rsid w:val="00E30A07"/>
    <w:rsid w:val="00E55CDF"/>
    <w:rsid w:val="00E57B82"/>
    <w:rsid w:val="00E64944"/>
    <w:rsid w:val="00E661A6"/>
    <w:rsid w:val="00E72D22"/>
    <w:rsid w:val="00E9435C"/>
    <w:rsid w:val="00ED3F01"/>
    <w:rsid w:val="00EF6EDF"/>
    <w:rsid w:val="00F13D13"/>
    <w:rsid w:val="00F368C5"/>
    <w:rsid w:val="00F5316E"/>
    <w:rsid w:val="00F96B25"/>
    <w:rsid w:val="00FD783B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окс12</cp:lastModifiedBy>
  <cp:revision>20</cp:revision>
  <cp:lastPrinted>2021-10-14T09:00:00Z</cp:lastPrinted>
  <dcterms:created xsi:type="dcterms:W3CDTF">2021-10-14T10:46:00Z</dcterms:created>
  <dcterms:modified xsi:type="dcterms:W3CDTF">2021-10-27T07:24:00Z</dcterms:modified>
</cp:coreProperties>
</file>