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F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ДУМА</w:t>
      </w:r>
    </w:p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503C0" w:rsidRPr="000123FD" w:rsidRDefault="00C813C8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ДВАДЦАТОЕ</w:t>
      </w:r>
      <w:r w:rsidR="004503C0" w:rsidRPr="000123FD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4503C0" w:rsidRPr="000123FD" w:rsidRDefault="004503C0" w:rsidP="00450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C0" w:rsidRPr="000123FD" w:rsidRDefault="004503C0" w:rsidP="00450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C0" w:rsidRPr="000123FD" w:rsidRDefault="004503C0" w:rsidP="00450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4503C0" w:rsidRPr="000123FD" w:rsidRDefault="004503C0" w:rsidP="0045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4503C0" w:rsidRPr="000123FD" w:rsidTr="002A5715">
        <w:tc>
          <w:tcPr>
            <w:tcW w:w="3341" w:type="dxa"/>
          </w:tcPr>
          <w:p w:rsidR="004503C0" w:rsidRPr="000123FD" w:rsidRDefault="00AC0648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17.11</w:t>
            </w:r>
            <w:r w:rsidR="004503C0"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4503C0" w:rsidRPr="000123FD" w:rsidRDefault="004503C0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4503C0" w:rsidRDefault="004503C0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6A5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346</w:t>
            </w:r>
          </w:p>
          <w:p w:rsidR="00AC0648" w:rsidRPr="000123FD" w:rsidRDefault="00AC0648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03C0" w:rsidRPr="000123FD" w:rsidRDefault="004503C0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4503C0" w:rsidRPr="000123FD" w:rsidRDefault="004503C0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55A8" w:rsidRDefault="006A55A8" w:rsidP="006A5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6A55A8" w:rsidRDefault="006A55A8" w:rsidP="006A5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</w:t>
      </w:r>
    </w:p>
    <w:p w:rsidR="006A55A8" w:rsidRDefault="006A55A8" w:rsidP="006A5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6A55A8" w:rsidRDefault="006A55A8" w:rsidP="006A5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</w:p>
    <w:p w:rsidR="006A55A8" w:rsidRDefault="006A55A8" w:rsidP="006A5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Бардымского муниципального </w:t>
      </w:r>
    </w:p>
    <w:p w:rsidR="006A55A8" w:rsidRDefault="006A55A8" w:rsidP="006A5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и проектов нормативных </w:t>
      </w:r>
    </w:p>
    <w:p w:rsidR="006A55A8" w:rsidRDefault="006A55A8" w:rsidP="006A5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правовых актов Бардымского </w:t>
      </w:r>
    </w:p>
    <w:p w:rsidR="006A55A8" w:rsidRDefault="006A55A8" w:rsidP="006A5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6A55A8" w:rsidRDefault="006A55A8" w:rsidP="006A55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A55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55A8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Федеральным </w:t>
      </w:r>
      <w:hyperlink r:id="rId7" w:history="1">
        <w:r w:rsidRPr="006A55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55A8">
        <w:rPr>
          <w:rFonts w:ascii="Times New Roman" w:hAnsi="Times New Roman" w:cs="Times New Roman"/>
          <w:sz w:val="28"/>
          <w:szCs w:val="28"/>
        </w:rPr>
        <w:t xml:space="preserve"> от 17.07.2009 № 172-ФЗ «Об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8" w:history="1">
        <w:r w:rsidRPr="006A55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55A8">
        <w:rPr>
          <w:rFonts w:ascii="Times New Roman" w:hAnsi="Times New Roman" w:cs="Times New Roman"/>
          <w:sz w:val="28"/>
          <w:szCs w:val="28"/>
        </w:rPr>
        <w:t xml:space="preserve"> Пермского края от 30.12.2008 № 382-ПК «О противодействии коррупции в Пермском крае» Дума Бардымского муниципального округа</w:t>
      </w:r>
    </w:p>
    <w:p w:rsidR="006A55A8" w:rsidRPr="006A55A8" w:rsidRDefault="006A55A8" w:rsidP="006A55A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>РЕШАЕТ:</w:t>
      </w:r>
    </w:p>
    <w:p w:rsidR="006A55A8" w:rsidRPr="006A55A8" w:rsidRDefault="004C5FE9" w:rsidP="006A55A8">
      <w:pPr>
        <w:pStyle w:val="ConsPlusNormal"/>
        <w:numPr>
          <w:ilvl w:val="0"/>
          <w:numId w:val="6"/>
        </w:numPr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6A55A8" w:rsidRPr="006A55A8">
        <w:rPr>
          <w:rFonts w:ascii="Times New Roman" w:hAnsi="Times New Roman" w:cs="Times New Roman"/>
          <w:sz w:val="28"/>
          <w:szCs w:val="28"/>
        </w:rPr>
        <w:t>: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38" w:tooltip="ПОЛОЖЕНИЕ" w:history="1">
        <w:r w:rsidRPr="006A55A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A55A8">
        <w:rPr>
          <w:rFonts w:ascii="Times New Roman" w:hAnsi="Times New Roman" w:cs="Times New Roman"/>
          <w:sz w:val="28"/>
          <w:szCs w:val="28"/>
        </w:rPr>
        <w:t xml:space="preserve"> о порядке проведения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Бардымского муниципального округа и проектов нормативных правовых актов Бардымского муниципального округа</w:t>
      </w:r>
      <w:r w:rsidR="005D34B3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97481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6A55A8">
        <w:rPr>
          <w:rFonts w:ascii="Times New Roman" w:hAnsi="Times New Roman" w:cs="Times New Roman"/>
          <w:sz w:val="28"/>
          <w:szCs w:val="28"/>
        </w:rPr>
        <w:t>;</w:t>
      </w:r>
    </w:p>
    <w:p w:rsidR="006A55A8" w:rsidRPr="006A55A8" w:rsidRDefault="006A55A8" w:rsidP="009748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A55A8">
        <w:rPr>
          <w:rFonts w:ascii="Times New Roman" w:hAnsi="Times New Roman" w:cs="Times New Roman"/>
          <w:sz w:val="28"/>
          <w:szCs w:val="28"/>
        </w:rPr>
        <w:t>С</w:t>
      </w:r>
      <w:hyperlink w:anchor="Par162" w:tooltip="СОСТАВ" w:history="1">
        <w:r w:rsidRPr="006A55A8">
          <w:rPr>
            <w:rFonts w:ascii="Times New Roman" w:hAnsi="Times New Roman" w:cs="Times New Roman"/>
            <w:sz w:val="28"/>
            <w:szCs w:val="28"/>
          </w:rPr>
          <w:t>остав</w:t>
        </w:r>
        <w:proofErr w:type="gramEnd"/>
      </w:hyperlink>
      <w:r w:rsidRPr="006A55A8">
        <w:rPr>
          <w:rFonts w:ascii="Times New Roman" w:hAnsi="Times New Roman" w:cs="Times New Roman"/>
          <w:sz w:val="28"/>
          <w:szCs w:val="28"/>
        </w:rPr>
        <w:t xml:space="preserve"> </w:t>
      </w:r>
      <w:r w:rsidR="0097481C">
        <w:rPr>
          <w:rFonts w:ascii="Times New Roman" w:hAnsi="Times New Roman" w:cs="Times New Roman"/>
          <w:sz w:val="28"/>
          <w:szCs w:val="28"/>
        </w:rPr>
        <w:t xml:space="preserve"> </w:t>
      </w:r>
      <w:r w:rsidRPr="006A55A8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97481C">
        <w:rPr>
          <w:rFonts w:ascii="Times New Roman" w:hAnsi="Times New Roman" w:cs="Times New Roman"/>
          <w:sz w:val="28"/>
          <w:szCs w:val="28"/>
        </w:rPr>
        <w:t xml:space="preserve"> </w:t>
      </w:r>
      <w:r w:rsidRPr="006A55A8">
        <w:rPr>
          <w:rFonts w:ascii="Times New Roman" w:hAnsi="Times New Roman" w:cs="Times New Roman"/>
          <w:sz w:val="28"/>
          <w:szCs w:val="28"/>
        </w:rPr>
        <w:t>группы</w:t>
      </w:r>
      <w:r w:rsidR="0097481C">
        <w:rPr>
          <w:rFonts w:ascii="Times New Roman" w:hAnsi="Times New Roman" w:cs="Times New Roman"/>
          <w:sz w:val="28"/>
          <w:szCs w:val="28"/>
        </w:rPr>
        <w:t xml:space="preserve"> </w:t>
      </w:r>
      <w:r w:rsidR="005D34B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7481C">
        <w:rPr>
          <w:rFonts w:ascii="Times New Roman" w:hAnsi="Times New Roman" w:cs="Times New Roman"/>
          <w:sz w:val="28"/>
          <w:szCs w:val="28"/>
        </w:rPr>
        <w:t xml:space="preserve"> </w:t>
      </w:r>
      <w:r w:rsidR="005D34B3">
        <w:rPr>
          <w:rFonts w:ascii="Times New Roman" w:hAnsi="Times New Roman" w:cs="Times New Roman"/>
          <w:sz w:val="28"/>
          <w:szCs w:val="28"/>
        </w:rPr>
        <w:t>Приложению 2</w:t>
      </w:r>
      <w:r w:rsidR="0097481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6A55A8">
        <w:rPr>
          <w:rFonts w:ascii="Times New Roman" w:hAnsi="Times New Roman" w:cs="Times New Roman"/>
          <w:sz w:val="28"/>
          <w:szCs w:val="28"/>
        </w:rPr>
        <w:t>.</w:t>
      </w:r>
    </w:p>
    <w:p w:rsidR="0097481C" w:rsidRDefault="006A55A8" w:rsidP="009748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 Признать</w:t>
      </w:r>
      <w:r w:rsidR="0097481C">
        <w:rPr>
          <w:rFonts w:ascii="Times New Roman" w:hAnsi="Times New Roman" w:cs="Times New Roman"/>
          <w:sz w:val="28"/>
          <w:szCs w:val="28"/>
        </w:rPr>
        <w:t xml:space="preserve"> </w:t>
      </w:r>
      <w:r w:rsidRPr="006A55A8">
        <w:rPr>
          <w:rFonts w:ascii="Times New Roman" w:hAnsi="Times New Roman" w:cs="Times New Roman"/>
          <w:sz w:val="28"/>
          <w:szCs w:val="28"/>
        </w:rPr>
        <w:t xml:space="preserve"> утратившими</w:t>
      </w:r>
      <w:r w:rsidR="0097481C">
        <w:rPr>
          <w:rFonts w:ascii="Times New Roman" w:hAnsi="Times New Roman" w:cs="Times New Roman"/>
          <w:sz w:val="28"/>
          <w:szCs w:val="28"/>
        </w:rPr>
        <w:t xml:space="preserve">  силу:  </w:t>
      </w:r>
    </w:p>
    <w:p w:rsidR="0097481C" w:rsidRDefault="0097481C" w:rsidP="009748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748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81C">
        <w:rPr>
          <w:rFonts w:ascii="Times New Roman" w:hAnsi="Times New Roman" w:cs="Times New Roman"/>
          <w:sz w:val="28"/>
          <w:szCs w:val="28"/>
        </w:rPr>
        <w:t xml:space="preserve">Земского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481C">
        <w:rPr>
          <w:rFonts w:ascii="Times New Roman" w:hAnsi="Times New Roman" w:cs="Times New Roman"/>
          <w:sz w:val="28"/>
          <w:szCs w:val="28"/>
        </w:rPr>
        <w:t xml:space="preserve">Собрания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5A8" w:rsidRPr="0097481C">
        <w:rPr>
          <w:rFonts w:ascii="Times New Roman" w:hAnsi="Times New Roman" w:cs="Times New Roman"/>
          <w:sz w:val="28"/>
          <w:szCs w:val="28"/>
        </w:rPr>
        <w:t>Бардымского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  района </w:t>
      </w:r>
      <w:r w:rsidR="006A55A8" w:rsidRPr="0097481C">
        <w:rPr>
          <w:rFonts w:ascii="Times New Roman" w:hAnsi="Times New Roman" w:cs="Times New Roman"/>
          <w:sz w:val="28"/>
          <w:szCs w:val="28"/>
        </w:rPr>
        <w:t xml:space="preserve"> </w:t>
      </w:r>
      <w:r w:rsidR="002F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5A8" w:rsidRPr="006A55A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6A55A8" w:rsidRPr="0097481C" w:rsidRDefault="002F70E6" w:rsidP="0097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17.02.2011 № </w:t>
      </w:r>
      <w:r w:rsidR="006A55A8" w:rsidRPr="006A55A8">
        <w:rPr>
          <w:rFonts w:ascii="Times New Roman" w:eastAsia="Times New Roman" w:hAnsi="Times New Roman" w:cs="Times New Roman"/>
          <w:sz w:val="28"/>
          <w:szCs w:val="28"/>
        </w:rPr>
        <w:t xml:space="preserve">179 «Об утверждении Положения о порядке проведения </w:t>
      </w:r>
      <w:proofErr w:type="spellStart"/>
      <w:r w:rsidR="006A55A8" w:rsidRPr="006A55A8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6A55A8" w:rsidRPr="006A55A8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Бардымского </w:t>
      </w:r>
      <w:r w:rsidR="006A55A8" w:rsidRPr="006A55A8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и проектов нормативных правовых актов Бардымского муниципального района»;</w:t>
      </w:r>
    </w:p>
    <w:p w:rsidR="006A55A8" w:rsidRPr="006A55A8" w:rsidRDefault="006A55A8" w:rsidP="006A5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F70E6">
        <w:rPr>
          <w:rFonts w:ascii="Times New Roman" w:eastAsia="Times New Roman" w:hAnsi="Times New Roman" w:cs="Times New Roman"/>
          <w:sz w:val="28"/>
          <w:szCs w:val="28"/>
        </w:rPr>
        <w:t xml:space="preserve">решение Земского Собрания Бардымского муниципального района </w:t>
      </w:r>
      <w:r w:rsidRPr="006A55A8">
        <w:rPr>
          <w:rFonts w:ascii="Times New Roman" w:eastAsia="Times New Roman" w:hAnsi="Times New Roman" w:cs="Times New Roman"/>
          <w:sz w:val="28"/>
          <w:szCs w:val="28"/>
        </w:rPr>
        <w:t xml:space="preserve">от 07.07.2011 № 282 «О внесении изменений и дополнений в Положение о порядке проведения </w:t>
      </w:r>
      <w:proofErr w:type="spellStart"/>
      <w:r w:rsidRPr="006A55A8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Бардымского муниципального района и проектов нормативных правовых актов Бардымского муниципального района»;</w:t>
      </w:r>
    </w:p>
    <w:p w:rsidR="006A55A8" w:rsidRDefault="006A55A8" w:rsidP="006A5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0E6">
        <w:rPr>
          <w:rFonts w:ascii="Times New Roman" w:eastAsia="Times New Roman" w:hAnsi="Times New Roman" w:cs="Times New Roman"/>
          <w:sz w:val="28"/>
          <w:szCs w:val="28"/>
        </w:rPr>
        <w:t>решение Земского Собрания Бардымского муниципального района</w:t>
      </w:r>
      <w:r w:rsidR="002F7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24.03.2015 №</w:t>
      </w:r>
      <w:r w:rsidRPr="006A55A8">
        <w:rPr>
          <w:rFonts w:ascii="Times New Roman" w:hAnsi="Times New Roman" w:cs="Times New Roman"/>
          <w:sz w:val="28"/>
          <w:szCs w:val="28"/>
        </w:rPr>
        <w:t xml:space="preserve"> 923 «О внесении изменений в состав рабочей группы по проведению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Бардымского муниципального района, утвержденный решением Земского Собрания Бардымского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от 17.02.2011 №</w:t>
      </w:r>
      <w:r w:rsidR="002F70E6">
        <w:rPr>
          <w:rFonts w:ascii="Times New Roman" w:hAnsi="Times New Roman" w:cs="Times New Roman"/>
          <w:sz w:val="28"/>
          <w:szCs w:val="28"/>
        </w:rPr>
        <w:t xml:space="preserve"> 179»;</w:t>
      </w:r>
    </w:p>
    <w:p w:rsidR="002F70E6" w:rsidRDefault="002F70E6" w:rsidP="006A5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1.14. решения Земского Собрания Бардымского муниципального района </w:t>
      </w:r>
      <w:r w:rsidRPr="006A55A8">
        <w:rPr>
          <w:rFonts w:ascii="Times New Roman" w:hAnsi="Times New Roman" w:cs="Times New Roman"/>
          <w:sz w:val="28"/>
          <w:szCs w:val="28"/>
        </w:rPr>
        <w:t>от 23.11.</w:t>
      </w:r>
      <w:r w:rsidRPr="002F70E6">
        <w:rPr>
          <w:rFonts w:ascii="Times New Roman" w:hAnsi="Times New Roman" w:cs="Times New Roman"/>
          <w:sz w:val="28"/>
          <w:szCs w:val="28"/>
        </w:rPr>
        <w:t xml:space="preserve"> </w:t>
      </w:r>
      <w:r w:rsidRPr="006A55A8">
        <w:rPr>
          <w:rFonts w:ascii="Times New Roman" w:hAnsi="Times New Roman" w:cs="Times New Roman"/>
          <w:sz w:val="28"/>
          <w:szCs w:val="28"/>
        </w:rPr>
        <w:t>2011 № 335 «О внесении изменений в некоторые правовые акты Земского Собрания»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5A8" w:rsidRPr="006A55A8" w:rsidRDefault="002F70E6" w:rsidP="006A5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55A8" w:rsidRPr="006A55A8">
        <w:rPr>
          <w:rFonts w:ascii="Times New Roman" w:hAnsi="Times New Roman" w:cs="Times New Roman"/>
          <w:sz w:val="28"/>
          <w:szCs w:val="28"/>
        </w:rPr>
        <w:t xml:space="preserve">. </w:t>
      </w:r>
      <w:r w:rsidR="006A55A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A55A8" w:rsidRPr="006A55A8">
        <w:rPr>
          <w:rFonts w:ascii="Times New Roman" w:eastAsia="Times New Roman" w:hAnsi="Times New Roman" w:cs="Times New Roman"/>
          <w:sz w:val="28"/>
          <w:szCs w:val="28"/>
        </w:rPr>
        <w:t>публиковать</w:t>
      </w:r>
      <w:r w:rsidR="006A55A8" w:rsidRPr="006A55A8">
        <w:rPr>
          <w:rFonts w:ascii="Times New Roman" w:hAnsi="Times New Roman" w:cs="Times New Roman"/>
          <w:sz w:val="28"/>
          <w:szCs w:val="28"/>
        </w:rPr>
        <w:t xml:space="preserve"> </w:t>
      </w:r>
      <w:r w:rsidR="006A55A8">
        <w:rPr>
          <w:rFonts w:ascii="Times New Roman" w:hAnsi="Times New Roman" w:cs="Times New Roman"/>
          <w:sz w:val="28"/>
          <w:szCs w:val="28"/>
        </w:rPr>
        <w:t>н</w:t>
      </w:r>
      <w:r w:rsidR="006A55A8" w:rsidRPr="006A55A8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6A55A8" w:rsidRPr="006A55A8">
        <w:rPr>
          <w:rFonts w:ascii="Times New Roman" w:eastAsia="Times New Roman" w:hAnsi="Times New Roman" w:cs="Times New Roman"/>
          <w:sz w:val="28"/>
          <w:szCs w:val="28"/>
        </w:rPr>
        <w:t>в газете «Тан» («Рассвет») и разместить на официальном сайте Бардымского муниципального района Пермского края</w:t>
      </w:r>
      <w:r w:rsidR="006A5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55A8">
        <w:rPr>
          <w:rFonts w:ascii="Times New Roman" w:eastAsia="Times New Roman" w:hAnsi="Times New Roman" w:cs="Times New Roman"/>
          <w:sz w:val="28"/>
          <w:szCs w:val="28"/>
        </w:rPr>
        <w:t>барда</w:t>
      </w:r>
      <w:proofErr w:type="gramStart"/>
      <w:r w:rsidR="006A55A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6A55A8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6A55A8" w:rsidRPr="006A55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5A8" w:rsidRPr="006A55A8" w:rsidRDefault="002F70E6" w:rsidP="006A55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A55A8" w:rsidRPr="006A55A8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6A55A8" w:rsidRPr="006A55A8" w:rsidRDefault="002F70E6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55A8" w:rsidRPr="006A55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55A8" w:rsidRPr="006A55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55A8" w:rsidRPr="006A55A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A55A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A55A8" w:rsidRPr="006A55A8">
        <w:rPr>
          <w:rFonts w:ascii="Times New Roman" w:hAnsi="Times New Roman" w:cs="Times New Roman"/>
          <w:sz w:val="28"/>
          <w:szCs w:val="28"/>
        </w:rPr>
        <w:t>решения возложить на председателя</w:t>
      </w:r>
      <w:r w:rsidR="006A55A8">
        <w:rPr>
          <w:rFonts w:ascii="Times New Roman" w:hAnsi="Times New Roman" w:cs="Times New Roman"/>
          <w:sz w:val="28"/>
          <w:szCs w:val="28"/>
        </w:rPr>
        <w:t xml:space="preserve"> постоянной </w:t>
      </w:r>
      <w:r w:rsidR="006A55A8" w:rsidRPr="006A55A8">
        <w:rPr>
          <w:rFonts w:ascii="Times New Roman" w:hAnsi="Times New Roman" w:cs="Times New Roman"/>
          <w:sz w:val="28"/>
          <w:szCs w:val="28"/>
        </w:rPr>
        <w:t xml:space="preserve"> комиссии по социальной политике </w:t>
      </w:r>
      <w:proofErr w:type="spellStart"/>
      <w:r w:rsidR="006A55A8" w:rsidRPr="006A55A8">
        <w:rPr>
          <w:rFonts w:ascii="Times New Roman" w:hAnsi="Times New Roman" w:cs="Times New Roman"/>
          <w:sz w:val="28"/>
          <w:szCs w:val="28"/>
        </w:rPr>
        <w:t>Габдулхакову</w:t>
      </w:r>
      <w:proofErr w:type="spellEnd"/>
      <w:r w:rsidR="006A55A8" w:rsidRPr="006A55A8"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6A55A8" w:rsidRPr="006A55A8" w:rsidRDefault="006A55A8" w:rsidP="006A55A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6A55A8" w:rsidRPr="006A55A8" w:rsidRDefault="006A55A8" w:rsidP="006A5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A55A8">
        <w:rPr>
          <w:rFonts w:ascii="Times New Roman" w:hAnsi="Times New Roman" w:cs="Times New Roman"/>
          <w:sz w:val="28"/>
          <w:szCs w:val="28"/>
        </w:rPr>
        <w:tab/>
      </w:r>
      <w:r w:rsidRPr="006A55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55A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:rsidR="006A55A8" w:rsidRPr="006A55A8" w:rsidRDefault="006A55A8" w:rsidP="006A5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55A8" w:rsidRPr="006A55A8" w:rsidRDefault="006A55A8" w:rsidP="006A5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- </w:t>
      </w:r>
    </w:p>
    <w:p w:rsidR="006A55A8" w:rsidRPr="006A55A8" w:rsidRDefault="006A55A8" w:rsidP="006A5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глава администрации Бардымского                  </w:t>
      </w:r>
    </w:p>
    <w:p w:rsidR="006A55A8" w:rsidRDefault="006A55A8" w:rsidP="006A5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A55A8">
        <w:rPr>
          <w:rFonts w:ascii="Times New Roman" w:hAnsi="Times New Roman" w:cs="Times New Roman"/>
          <w:sz w:val="28"/>
          <w:szCs w:val="28"/>
        </w:rPr>
        <w:tab/>
      </w:r>
      <w:r w:rsidRPr="006A55A8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55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6A55A8" w:rsidRDefault="006A55A8" w:rsidP="006A5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Default="006A55A8" w:rsidP="006A5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17.11.2021</w:t>
      </w:r>
    </w:p>
    <w:p w:rsidR="006A55A8" w:rsidRPr="006A55A8" w:rsidRDefault="006A55A8" w:rsidP="006A5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Default="006A55A8" w:rsidP="006A5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D34B3" w:rsidRPr="006A55A8" w:rsidRDefault="005D34B3" w:rsidP="006A5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Default="006A55A8" w:rsidP="006A55A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5D34B3" w:rsidP="006A55A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A55A8" w:rsidRDefault="005D34B3" w:rsidP="006A5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A55A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</w:t>
      </w:r>
      <w:r w:rsidR="006A55A8">
        <w:rPr>
          <w:rFonts w:ascii="Times New Roman" w:hAnsi="Times New Roman" w:cs="Times New Roman"/>
          <w:sz w:val="28"/>
          <w:szCs w:val="28"/>
        </w:rPr>
        <w:t xml:space="preserve"> </w:t>
      </w:r>
      <w:r w:rsidR="006A55A8" w:rsidRPr="006A55A8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6A55A8" w:rsidRPr="006A55A8" w:rsidRDefault="006A55A8" w:rsidP="006A5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A55A8" w:rsidRPr="006A55A8" w:rsidRDefault="006A55A8" w:rsidP="006A55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17.11.2021 </w:t>
      </w:r>
      <w:r w:rsidRPr="006A55A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346</w:t>
      </w:r>
      <w:r w:rsidRPr="006A55A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55A8" w:rsidRDefault="006A55A8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4B3" w:rsidRPr="006A55A8" w:rsidRDefault="005D34B3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6A55A8">
        <w:rPr>
          <w:rFonts w:ascii="Times New Roman" w:hAnsi="Times New Roman" w:cs="Times New Roman"/>
          <w:sz w:val="28"/>
          <w:szCs w:val="28"/>
        </w:rPr>
        <w:t>ПОЛОЖЕНИЕ</w:t>
      </w:r>
    </w:p>
    <w:p w:rsidR="006A55A8" w:rsidRPr="006A55A8" w:rsidRDefault="006A55A8" w:rsidP="006A55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>О ПОРЯДКЕ ПРОВЕДЕНИЯ АНТИКОРРУПЦИОННОЙ ЭКСПЕРТИЗЫ</w:t>
      </w:r>
    </w:p>
    <w:p w:rsidR="006A55A8" w:rsidRPr="006A55A8" w:rsidRDefault="006A55A8" w:rsidP="006A55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НОРМАТИВНЫХ ПРАВОВЫХ АКТОВ БАРДЫМСКОГО </w:t>
      </w:r>
      <w:proofErr w:type="gramStart"/>
      <w:r w:rsidRPr="006A55A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A55A8" w:rsidRPr="006A55A8" w:rsidRDefault="006A55A8" w:rsidP="006A55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>ОКРУГА И ПРОЕКТОВ НОРМАТИВНЫХ ПРАВОВЫХ АКТОВ БАРДЫМСКОГО</w:t>
      </w:r>
    </w:p>
    <w:p w:rsidR="006A55A8" w:rsidRPr="006A55A8" w:rsidRDefault="006A55A8" w:rsidP="006A55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A55A8" w:rsidRPr="006A55A8" w:rsidRDefault="006A55A8" w:rsidP="006A55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55A8" w:rsidRPr="000157FA" w:rsidRDefault="006A55A8" w:rsidP="006A55A8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57F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5A8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соответствии с Федеральным </w:t>
      </w:r>
      <w:hyperlink r:id="rId9" w:history="1">
        <w:r w:rsidRPr="006A55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55A8">
        <w:rPr>
          <w:rFonts w:ascii="Times New Roman" w:hAnsi="Times New Roman" w:cs="Times New Roman"/>
          <w:sz w:val="28"/>
          <w:szCs w:val="28"/>
        </w:rPr>
        <w:t xml:space="preserve"> от 25.12.2008 № 273-ФЗ «</w:t>
      </w:r>
      <w:r w:rsidR="000157FA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 w:rsidRPr="006A55A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6A55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55A8">
        <w:rPr>
          <w:rFonts w:ascii="Times New Roman" w:hAnsi="Times New Roman" w:cs="Times New Roman"/>
          <w:sz w:val="28"/>
          <w:szCs w:val="28"/>
        </w:rPr>
        <w:t xml:space="preserve"> от 17.07.2009 № 172-ФЗ «Об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11" w:history="1">
        <w:r w:rsidRPr="006A55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55A8">
        <w:rPr>
          <w:rFonts w:ascii="Times New Roman" w:hAnsi="Times New Roman" w:cs="Times New Roman"/>
          <w:sz w:val="28"/>
          <w:szCs w:val="28"/>
        </w:rPr>
        <w:t xml:space="preserve"> Пермского края от 30.12.2008 № 382-ПК «О противодействии коррупции в Пермском крае» и определяет порядок проведения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 и независимой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Бардымского муниципального округа (далее</w:t>
      </w:r>
      <w:proofErr w:type="gramEnd"/>
      <w:r w:rsidRPr="006A55A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A55A8">
        <w:rPr>
          <w:rFonts w:ascii="Times New Roman" w:hAnsi="Times New Roman" w:cs="Times New Roman"/>
          <w:sz w:val="28"/>
          <w:szCs w:val="28"/>
        </w:rPr>
        <w:t xml:space="preserve">Правовые акты) и проектов нормативных правовых актов Бардымского муниципального округа (далее - Проекты правовых актов) в целях выявления в них коррупционных факторов и их последующего устранения, а также порядок составления и направления заключений о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Правовых актов и Проектов правовых актов органам местного самоуправления Бардымского муниципального округа (далее - Органы местного самоуправления муниципального округа) и их должностным лицам.</w:t>
      </w:r>
      <w:proofErr w:type="gramEnd"/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1.2. Выявление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факторов в Правовых актах и Проектах правовых актов осуществляется согласно </w:t>
      </w:r>
      <w:hyperlink r:id="rId12" w:history="1">
        <w:r w:rsidRPr="006A55A8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6A55A8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</w:t>
      </w:r>
      <w:r w:rsidR="000157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55A8">
        <w:rPr>
          <w:rFonts w:ascii="Times New Roman" w:hAnsi="Times New Roman" w:cs="Times New Roman"/>
          <w:sz w:val="28"/>
          <w:szCs w:val="28"/>
        </w:rPr>
        <w:t>от 26.02. 2010  № 96 (далее - Методика).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0157FA" w:rsidRDefault="006A55A8" w:rsidP="000157FA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57FA">
        <w:rPr>
          <w:rFonts w:ascii="Times New Roman" w:hAnsi="Times New Roman" w:cs="Times New Roman"/>
          <w:b/>
          <w:sz w:val="28"/>
          <w:szCs w:val="28"/>
        </w:rPr>
        <w:t xml:space="preserve">2. Понятие, цели и задачи </w:t>
      </w:r>
      <w:proofErr w:type="spellStart"/>
      <w:r w:rsidRPr="000157FA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0157FA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2.1. Под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экспертизой Правовых актов и Проектов правовых актов понимается экспертиза Правовых актов и Проектов правовых актов на предмет предотвращения включения в них положений, способствующих созданию условий для проявления коррупции, в целях выявления и устранения таких положений.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lastRenderedPageBreak/>
        <w:t xml:space="preserve">2.2. Под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факторами понимаются положения Правовых актов (Проектов правовых актов), устанавливающие для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</w:t>
      </w:r>
      <w:proofErr w:type="gramStart"/>
      <w:r w:rsidRPr="006A55A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55A8">
        <w:rPr>
          <w:rFonts w:ascii="Times New Roman" w:hAnsi="Times New Roman" w:cs="Times New Roman"/>
          <w:sz w:val="28"/>
          <w:szCs w:val="28"/>
        </w:rPr>
        <w:t>или) обременительные требования к гражданам и организациям и тем самым создающие условия для проявления коррупции.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2.3. Целью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 является устранение (недопущение принятия) правовых норм, которые создают предпосылки </w:t>
      </w:r>
      <w:proofErr w:type="gramStart"/>
      <w:r w:rsidRPr="006A55A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55A8">
        <w:rPr>
          <w:rFonts w:ascii="Times New Roman" w:hAnsi="Times New Roman" w:cs="Times New Roman"/>
          <w:sz w:val="28"/>
          <w:szCs w:val="28"/>
        </w:rPr>
        <w:t>или) повышают вероятность совершения коррупционных действий.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2.4. Задачами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 являются выявление и описание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факторов, содержащихся в Правовых актах и Проектах правовых актов, разработка рекомендаций, направленных на устранение таких факторов.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8766D8" w:rsidRDefault="006A55A8" w:rsidP="008766D8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66D8">
        <w:rPr>
          <w:rFonts w:ascii="Times New Roman" w:hAnsi="Times New Roman" w:cs="Times New Roman"/>
          <w:b/>
          <w:sz w:val="28"/>
          <w:szCs w:val="28"/>
        </w:rPr>
        <w:t xml:space="preserve">3. Основные принципы и формы проведения </w:t>
      </w:r>
      <w:proofErr w:type="spellStart"/>
      <w:r w:rsidRPr="008766D8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</w:p>
    <w:p w:rsidR="006A55A8" w:rsidRPr="008766D8" w:rsidRDefault="006A55A8" w:rsidP="008766D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D8">
        <w:rPr>
          <w:rFonts w:ascii="Times New Roman" w:hAnsi="Times New Roman" w:cs="Times New Roman"/>
          <w:b/>
          <w:sz w:val="28"/>
          <w:szCs w:val="28"/>
        </w:rPr>
        <w:t>экспертизы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3.1. Основными принципами организации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 являются: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1) обязательность проведения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 Проектов правовых актов;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>2) оценка Правового акта во взаимосвязи с другими нормативными правовыми актами;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3) обоснованность, объективность и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 Правовых актов (Проектов правовых актов);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4) компетентность лиц, проводящих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экспертизу Правовых актов (Проектов правовых актов);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5) сотрудничество Органов местного самоуправления муниципального района, а также их должностных лиц с институтами гражданского общества при проведении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 Правовых актов (Проектов правовых актов).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3.2. К формам проведения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 относятся: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экспертиза Проектов правовых актов;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экспертиза действующих Правовых актов;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3) независимая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экспертиза Правовых актов и Проектов правовых актов;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4) контрольная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экспертиза Правовых актов и Проектов правовых актов, при разработке </w:t>
      </w:r>
      <w:proofErr w:type="gramStart"/>
      <w:r w:rsidRPr="006A55A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55A8">
        <w:rPr>
          <w:rFonts w:ascii="Times New Roman" w:hAnsi="Times New Roman" w:cs="Times New Roman"/>
          <w:sz w:val="28"/>
          <w:szCs w:val="28"/>
        </w:rPr>
        <w:t xml:space="preserve">или) согласовании которых уже проводилась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экспертиза.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8766D8" w:rsidRDefault="006A55A8" w:rsidP="008766D8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66D8">
        <w:rPr>
          <w:rFonts w:ascii="Times New Roman" w:hAnsi="Times New Roman" w:cs="Times New Roman"/>
          <w:b/>
          <w:sz w:val="28"/>
          <w:szCs w:val="28"/>
        </w:rPr>
        <w:t xml:space="preserve">4. Порядок и срок проведения </w:t>
      </w:r>
      <w:proofErr w:type="spellStart"/>
      <w:r w:rsidRPr="008766D8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8766D8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6A55A8" w:rsidRPr="008766D8" w:rsidRDefault="006A55A8" w:rsidP="008766D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D8">
        <w:rPr>
          <w:rFonts w:ascii="Times New Roman" w:hAnsi="Times New Roman" w:cs="Times New Roman"/>
          <w:b/>
          <w:sz w:val="28"/>
          <w:szCs w:val="28"/>
        </w:rPr>
        <w:t>Проектов правовых актов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экспертиза Проектов правовых актов проводится при проведении правовой экспертизы, согласно </w:t>
      </w:r>
      <w:hyperlink r:id="rId13" w:history="1">
        <w:r w:rsidRPr="006A55A8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6A55A8">
        <w:rPr>
          <w:rFonts w:ascii="Times New Roman" w:hAnsi="Times New Roman" w:cs="Times New Roman"/>
          <w:sz w:val="28"/>
          <w:szCs w:val="28"/>
        </w:rPr>
        <w:t xml:space="preserve">, специалистом (отделом) Органа местного самоуправления муниципального округа, на которого возложена </w:t>
      </w:r>
      <w:r w:rsidRPr="006A55A8">
        <w:rPr>
          <w:rFonts w:ascii="Times New Roman" w:hAnsi="Times New Roman" w:cs="Times New Roman"/>
          <w:sz w:val="28"/>
          <w:szCs w:val="28"/>
        </w:rPr>
        <w:lastRenderedPageBreak/>
        <w:t xml:space="preserve">функция по проведению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экспертизы, - в отношении Проектов правовых актов, разработанных соответствующими Органами местного самоуправления муниципального округа.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4.2. Руководитель Органа местного самоуправления муниципального района своим Правовым актом назначает лицо (отдел), ответственное за проведение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экспертиза Проекта правового акта проводится в течение 5 рабочих дней.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4.4. Выявленные в Проекте правового акта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факторы отражаются в заключении, составляемом при проведении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>4.5. В заключении отражаются следующие сведения: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>дата и регистрационный номер заключения;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>реквизиты проекта нормативного правового акта (наименование вида документа, наименование проекта нормативного правового акта);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>выявленные положения проекта нормативного правового акта,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перечень выявленных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предложения по устранению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В заключении также отражаются возможные негативные последствия сохранения в Проекте правового акта выявленных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4.6. Заключение оформляется на бланке органа местного самоуправления муниципального округа - в отношении </w:t>
      </w:r>
      <w:proofErr w:type="gramStart"/>
      <w:r w:rsidRPr="006A55A8">
        <w:rPr>
          <w:rFonts w:ascii="Times New Roman" w:hAnsi="Times New Roman" w:cs="Times New Roman"/>
          <w:sz w:val="28"/>
          <w:szCs w:val="28"/>
        </w:rPr>
        <w:t>Проектов правовых актов, разработанных соответствующими Органами местного самоуправления муниципального округа и подписывается</w:t>
      </w:r>
      <w:proofErr w:type="gramEnd"/>
      <w:r w:rsidRPr="006A55A8">
        <w:rPr>
          <w:rFonts w:ascii="Times New Roman" w:hAnsi="Times New Roman" w:cs="Times New Roman"/>
          <w:sz w:val="28"/>
          <w:szCs w:val="28"/>
        </w:rPr>
        <w:t xml:space="preserve"> составившим его лицом.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4.7. Заключение подлежит рассмотрению лицом, подготовившим Проект правового акта. Положения Проекта правового акта, в которых при проведении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 выявлены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факторы, устраняются на стадии доработки Проекта правового акта лицом, его подготовившим, в срок, не превышающий 5 рабочих дней.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4.8. При наличии разногласий, возникших при оценке указанных в заключении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факторов, автор Проекта правового акта подготавливает лист разногласий.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Заключение специалиста (отдела) Органа местного самоуправления муниципального округа, на которого возложена функция по проведению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 и лист разногласий прикладываются к Проекту правового акта в напечатанном виде.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 и лист разногласий направляются для рассмотрения и принятия решения в Рабочую группу.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4.9. В случае если при проведении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 Проекта правового акта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факторы не выявлены, заключение не оформляется.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1D4F5C" w:rsidRDefault="006A55A8" w:rsidP="001D4F5C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4F5C">
        <w:rPr>
          <w:rFonts w:ascii="Times New Roman" w:hAnsi="Times New Roman" w:cs="Times New Roman"/>
          <w:b/>
          <w:sz w:val="28"/>
          <w:szCs w:val="28"/>
        </w:rPr>
        <w:t xml:space="preserve">5. Порядок и срок проведения </w:t>
      </w:r>
      <w:proofErr w:type="spellStart"/>
      <w:r w:rsidRPr="001D4F5C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D4F5C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6A55A8" w:rsidRPr="001D4F5C" w:rsidRDefault="006A55A8" w:rsidP="001D4F5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5C">
        <w:rPr>
          <w:rFonts w:ascii="Times New Roman" w:hAnsi="Times New Roman" w:cs="Times New Roman"/>
          <w:b/>
          <w:sz w:val="28"/>
          <w:szCs w:val="28"/>
        </w:rPr>
        <w:t>действующих Правовых актов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экспертиза действующих Правовых актов осуществляется в соответствии с </w:t>
      </w:r>
      <w:hyperlink r:id="rId14" w:history="1">
        <w:r w:rsidRPr="006A55A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6A55A8">
        <w:rPr>
          <w:rFonts w:ascii="Times New Roman" w:hAnsi="Times New Roman" w:cs="Times New Roman"/>
          <w:sz w:val="28"/>
          <w:szCs w:val="28"/>
        </w:rPr>
        <w:t xml:space="preserve"> специалистом (отделом) Органа местного самоуправления муниципального округа, на которого возложена функция по проведению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экспертизы, - в отношении Правовых актов, разработанных соответствующими Органами местного самоуправления муниципального округа.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0"/>
      <w:bookmarkEnd w:id="1"/>
      <w:r w:rsidRPr="006A55A8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экспертиза действующих Правовых актов проводится по поручению руководителя Органа местного самоуправления муниципального округа, главы муниципального округа - главы администрации Бардымского муниципального округа, председателя Думы Бардымского муниципального района.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5.3. Срок проведения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 действующих Правовых актов не должен превышать 10 рабочих дней.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5.4. Выявленные в Правовом акте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факторы отражаются в заключении, составляемом по результатам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>5.5. В заключении отражаются следующие сведения: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>дата и регистрационный номер заключения;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>реквизиты нормативного правового акта (наименование вида документа, дата, регистрационный номер и наименование нормативного правового акта);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>выявленные положения нормативного правового акта, способствующие созданию условий для проявления коррупции, с указанием структурных единиц документа (раздела, подраздела, пункта, подпункта, абзаца);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перечень выявленных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предложения по устранению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В заключении также отражаются возможные негативные последствия сохранения в Правовом акте выявленных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5.6. Заключение подписывается лицом, проводившим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экспертизу, и направляется руководителю Органа местного самоуправления муниципального района, главе муниципального округа - главе администрации Бардымского муниципального округа, председателю Думы Бардымского муниципального округа для рассмотрения и принятия мер.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5.7. В случае внесения изменений в Правовые акты, которые ранее были предметом экспертизы, может быть проведена повторная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экспертиза по поручению лиц, указанных в </w:t>
      </w:r>
      <w:hyperlink w:anchor="Par110" w:tooltip="5.2. Антикоррупционная экспертиза действующих Правовых актов проводится по поручению руководителя Органа местного самоуправления муниципального района, главы муниципального района - главы администрации Бардымского муниципального района, председателя Земского С" w:history="1">
        <w:r w:rsidRPr="006A55A8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6A55A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5.8. Положения действующего Правового акта, в которых при проведении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 выявлены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факторы, устраняются его разработчиком путем внесения соответствующих изменений в Правовой а</w:t>
      </w:r>
      <w:proofErr w:type="gramStart"/>
      <w:r w:rsidRPr="006A55A8">
        <w:rPr>
          <w:rFonts w:ascii="Times New Roman" w:hAnsi="Times New Roman" w:cs="Times New Roman"/>
          <w:sz w:val="28"/>
          <w:szCs w:val="28"/>
        </w:rPr>
        <w:t>кт в ср</w:t>
      </w:r>
      <w:proofErr w:type="gramEnd"/>
      <w:r w:rsidRPr="006A55A8">
        <w:rPr>
          <w:rFonts w:ascii="Times New Roman" w:hAnsi="Times New Roman" w:cs="Times New Roman"/>
          <w:sz w:val="28"/>
          <w:szCs w:val="28"/>
        </w:rPr>
        <w:t>ок, не превышающий 30 рабочих дней.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5.9. В случае несогласия разработчика с заключением о наличии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факторов в Правовом акте составляется мотивированное </w:t>
      </w:r>
      <w:r w:rsidRPr="006A55A8">
        <w:rPr>
          <w:rFonts w:ascii="Times New Roman" w:hAnsi="Times New Roman" w:cs="Times New Roman"/>
          <w:sz w:val="28"/>
          <w:szCs w:val="28"/>
        </w:rPr>
        <w:lastRenderedPageBreak/>
        <w:t>обоснование выраженного несогласия.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5A8">
        <w:rPr>
          <w:rFonts w:ascii="Times New Roman" w:hAnsi="Times New Roman" w:cs="Times New Roman"/>
          <w:sz w:val="28"/>
          <w:szCs w:val="28"/>
        </w:rPr>
        <w:t xml:space="preserve">В этом случае лицом, по поручению которого проводилась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экспертиза действующего Правового акта, в постоянную рабочую группу по проведению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Бардымского муниципального округа и проектов нормативных правовых актов Бардымского муниципального округа (далее - Рабочая группа) направляются заключение, мотивированное несогласие разработчика и Правовой акт, который был предметом экспертизы для дачи заключения.</w:t>
      </w:r>
      <w:proofErr w:type="gramEnd"/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5.10. Не проводится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экспертиза Правовых актов, отмененных или признанных утратившими силу, а также Правовых актов, в отношении которых проводилась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экспертиза, если в дальнейшем в эти акты не вносились изменения.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1D4F5C" w:rsidRDefault="006A55A8" w:rsidP="001D4F5C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4F5C">
        <w:rPr>
          <w:rFonts w:ascii="Times New Roman" w:hAnsi="Times New Roman" w:cs="Times New Roman"/>
          <w:b/>
          <w:sz w:val="28"/>
          <w:szCs w:val="28"/>
        </w:rPr>
        <w:t xml:space="preserve">6. Порядок проведения </w:t>
      </w:r>
      <w:proofErr w:type="gramStart"/>
      <w:r w:rsidRPr="001D4F5C">
        <w:rPr>
          <w:rFonts w:ascii="Times New Roman" w:hAnsi="Times New Roman" w:cs="Times New Roman"/>
          <w:b/>
          <w:sz w:val="28"/>
          <w:szCs w:val="28"/>
        </w:rPr>
        <w:t>независимой</w:t>
      </w:r>
      <w:proofErr w:type="gramEnd"/>
      <w:r w:rsidRPr="001D4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4F5C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</w:p>
    <w:p w:rsidR="006A55A8" w:rsidRPr="001D4F5C" w:rsidRDefault="006A55A8" w:rsidP="001D4F5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5C">
        <w:rPr>
          <w:rFonts w:ascii="Times New Roman" w:hAnsi="Times New Roman" w:cs="Times New Roman"/>
          <w:b/>
          <w:sz w:val="28"/>
          <w:szCs w:val="28"/>
        </w:rPr>
        <w:t>экспертизы Правовых актов и Проектов правовых актов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6.1. Заключение по результатам независимой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Органом местного самоуправления муниципального округа или его должностным лицом, издавшим Правовой акт (Проект правового акта), в тридцатидневный срок со дня его получения.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6.6. По результатам рассмотрения заключения гражданину или организации, проводившим независимую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6.7. В случае несогласия Органа местного самоуправления муниципального округа с результатами независимой экспертизы, свидетельствующими о наличии в Правовом акте </w:t>
      </w:r>
      <w:proofErr w:type="gramStart"/>
      <w:r w:rsidRPr="006A55A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55A8">
        <w:rPr>
          <w:rFonts w:ascii="Times New Roman" w:hAnsi="Times New Roman" w:cs="Times New Roman"/>
          <w:sz w:val="28"/>
          <w:szCs w:val="28"/>
        </w:rPr>
        <w:t xml:space="preserve">или) Проекте правового акта положений, способствующих созданию условий для проявления коррупции, составляется мотивированное обоснование выраженного несогласия, которое вместе с заключением независимой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 направляется в Рабочую группу.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1D4F5C" w:rsidRDefault="006A55A8" w:rsidP="001D4F5C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4F5C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1D4F5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D4F5C">
        <w:rPr>
          <w:rFonts w:ascii="Times New Roman" w:hAnsi="Times New Roman" w:cs="Times New Roman"/>
          <w:b/>
          <w:sz w:val="28"/>
          <w:szCs w:val="28"/>
        </w:rPr>
        <w:t xml:space="preserve"> проведением </w:t>
      </w:r>
      <w:proofErr w:type="spellStart"/>
      <w:r w:rsidRPr="001D4F5C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D4F5C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6A55A8" w:rsidRPr="001D4F5C" w:rsidRDefault="006A55A8" w:rsidP="001D4F5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5C">
        <w:rPr>
          <w:rFonts w:ascii="Times New Roman" w:hAnsi="Times New Roman" w:cs="Times New Roman"/>
          <w:b/>
          <w:sz w:val="28"/>
          <w:szCs w:val="28"/>
        </w:rPr>
        <w:t>Правовых актов и Проектов правовых актов</w:t>
      </w:r>
    </w:p>
    <w:p w:rsidR="006A55A8" w:rsidRPr="001D4F5C" w:rsidRDefault="006A55A8" w:rsidP="001D4F5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7.1. В целях проведения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экспертизы, рассмотрения разногласий, возникших при оценке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тех или иных норм, содержащихся в Правовом акте (Проекте правового акта), и принятия окончательного решения о необходимости внесения в него изменений (признания утратившим силу) решением Думы Бардымского муниципального округа создается Рабочая группа.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>7.2. По результатам рассмотрения заключения Рабочей группой принимается одно из следующих решений: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1) поддержать заключение и направить его в Орган местного самоуправления муниципального округа или его должностному лицу для подготовки в </w:t>
      </w:r>
      <w:r w:rsidRPr="006A55A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установленный Рабочей группой срок Проекта правового акта, направленного на устранение положений, способствующих созданию условий для проявления коррупции, выявленных в Правовом акте </w:t>
      </w:r>
      <w:proofErr w:type="gramStart"/>
      <w:r w:rsidRPr="006A55A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55A8">
        <w:rPr>
          <w:rFonts w:ascii="Times New Roman" w:hAnsi="Times New Roman" w:cs="Times New Roman"/>
          <w:sz w:val="28"/>
          <w:szCs w:val="28"/>
        </w:rPr>
        <w:t>или) Проекте правового акта; после устранения замечаний Правовой акт повторно направляется для рассмотрения Рабочей группе;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2) отклонить заключение и оставить Правовой акт </w:t>
      </w:r>
      <w:proofErr w:type="gramStart"/>
      <w:r w:rsidRPr="006A55A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55A8">
        <w:rPr>
          <w:rFonts w:ascii="Times New Roman" w:hAnsi="Times New Roman" w:cs="Times New Roman"/>
          <w:sz w:val="28"/>
          <w:szCs w:val="28"/>
        </w:rPr>
        <w:t>или) Проект правового акта без изменений.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>7.3. Решение, принятое Рабочей группой по результатам рассмотрения заключения, является окончательным и обязательным для всех Органов местного самоуправления и их должностных лиц, подлежит исполнению в сроки, установленные Рабочей группой.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>7.4. Решения Рабочей группы могут быть обжалованы в судебном порядке.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1D4F5C" w:rsidRDefault="006A55A8" w:rsidP="001D4F5C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4F5C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6A55A8" w:rsidRPr="001D4F5C" w:rsidRDefault="006A55A8" w:rsidP="001D4F5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8.1. В случаях, предусмотренных действующим законодательством,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экспертиза осуществляется прокуратурой, органами юстиции и иными государственными органами исполнительной власти Российской Федерации и государственными органами Пермского края.</w:t>
      </w:r>
    </w:p>
    <w:p w:rsidR="006A55A8" w:rsidRPr="006A55A8" w:rsidRDefault="006A55A8" w:rsidP="001D4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>8.2. Требование прокурора об изменении нормативного правового акта, внесенное им в соответствии с Федеральным законом от 17.01.1992 № 2202-1</w:t>
      </w:r>
      <w:r w:rsidR="001D4F5C" w:rsidRPr="001D4F5C">
        <w:rPr>
          <w:rFonts w:ascii="Times New Roman" w:hAnsi="Times New Roman" w:cs="Times New Roman"/>
          <w:sz w:val="28"/>
          <w:szCs w:val="28"/>
        </w:rPr>
        <w:t xml:space="preserve"> </w:t>
      </w:r>
      <w:r w:rsidRPr="006A55A8">
        <w:rPr>
          <w:rFonts w:ascii="Times New Roman" w:hAnsi="Times New Roman" w:cs="Times New Roman"/>
          <w:sz w:val="28"/>
          <w:szCs w:val="28"/>
        </w:rPr>
        <w:t xml:space="preserve">«О прокуратуре Российской Федерации»,  Федеральным законом от 17.07.2009 </w:t>
      </w:r>
      <w:r w:rsidR="001D4F5C" w:rsidRPr="001D4F5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4F5C">
        <w:rPr>
          <w:rFonts w:ascii="Times New Roman" w:hAnsi="Times New Roman" w:cs="Times New Roman"/>
          <w:sz w:val="28"/>
          <w:szCs w:val="28"/>
        </w:rPr>
        <w:t>№ 172-ФЗ</w:t>
      </w:r>
      <w:r w:rsidRPr="006A55A8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Pr="006A55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55A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рассматривается в порядке, предусмотренном действующим законодательством Российской Федерации.</w:t>
      </w:r>
    </w:p>
    <w:p w:rsidR="006A55A8" w:rsidRPr="006A55A8" w:rsidRDefault="006A55A8" w:rsidP="006A55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4C5FE9" w:rsidRDefault="006A55A8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0A6E" w:rsidRPr="004C5FE9" w:rsidRDefault="00830A6E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0A6E" w:rsidRPr="004C5FE9" w:rsidRDefault="00830A6E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621" w:rsidRPr="006A55A8" w:rsidRDefault="005D34B3" w:rsidP="009506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50621" w:rsidRDefault="005D34B3" w:rsidP="00950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5062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</w:t>
      </w:r>
      <w:r w:rsidR="00950621">
        <w:rPr>
          <w:rFonts w:ascii="Times New Roman" w:hAnsi="Times New Roman" w:cs="Times New Roman"/>
          <w:sz w:val="28"/>
          <w:szCs w:val="28"/>
        </w:rPr>
        <w:t xml:space="preserve"> </w:t>
      </w:r>
      <w:r w:rsidR="00950621" w:rsidRPr="006A55A8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950621" w:rsidRPr="006A55A8" w:rsidRDefault="00950621" w:rsidP="00950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50621" w:rsidRPr="006A55A8" w:rsidRDefault="00950621" w:rsidP="00950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17.11.2021 </w:t>
      </w:r>
      <w:r w:rsidRPr="006A55A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346</w:t>
      </w:r>
      <w:r w:rsidRPr="006A55A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55A8" w:rsidRDefault="006A55A8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4B3" w:rsidRPr="006A55A8" w:rsidRDefault="005D34B3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6A55A8" w:rsidRDefault="006A55A8" w:rsidP="00950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62"/>
      <w:bookmarkEnd w:id="2"/>
      <w:r w:rsidRPr="006A55A8">
        <w:rPr>
          <w:rFonts w:ascii="Times New Roman" w:hAnsi="Times New Roman" w:cs="Times New Roman"/>
          <w:sz w:val="28"/>
          <w:szCs w:val="28"/>
        </w:rPr>
        <w:t>СОСТАВ</w:t>
      </w:r>
    </w:p>
    <w:p w:rsidR="006A55A8" w:rsidRPr="006A55A8" w:rsidRDefault="006A55A8" w:rsidP="00950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>РАБОЧЕЙ ГРУППЫ ПО ПРОВЕДЕНИЮ АНТИКОРРУПЦИОННОЙ ЭКСПЕРТИЗЫ</w:t>
      </w:r>
    </w:p>
    <w:p w:rsidR="006A55A8" w:rsidRPr="006A55A8" w:rsidRDefault="006A55A8" w:rsidP="00950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55A8">
        <w:rPr>
          <w:rFonts w:ascii="Times New Roman" w:hAnsi="Times New Roman" w:cs="Times New Roman"/>
          <w:sz w:val="28"/>
          <w:szCs w:val="28"/>
        </w:rPr>
        <w:t>НОРМАТИВНЫХ ПРАВОВЫХ АКТОВ БАРДЫМСКОГО МУНИЦИПАЛЬНОГО</w:t>
      </w:r>
      <w:r w:rsidR="0095062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A55A8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БАРДЫМСКОГО</w:t>
      </w:r>
    </w:p>
    <w:p w:rsidR="006A55A8" w:rsidRPr="006A55A8" w:rsidRDefault="00950621" w:rsidP="00950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A55A8" w:rsidRPr="006A55A8" w:rsidRDefault="006A55A8" w:rsidP="006A55A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40"/>
        <w:gridCol w:w="6860"/>
      </w:tblGrid>
      <w:tr w:rsidR="006A55A8" w:rsidRPr="006A55A8" w:rsidTr="00950621">
        <w:tc>
          <w:tcPr>
            <w:tcW w:w="2438" w:type="dxa"/>
          </w:tcPr>
          <w:p w:rsidR="006A55A8" w:rsidRPr="006A55A8" w:rsidRDefault="006A55A8" w:rsidP="006A55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Исмакаев</w:t>
            </w:r>
            <w:proofErr w:type="spellEnd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Рамизович</w:t>
            </w:r>
            <w:proofErr w:type="spellEnd"/>
          </w:p>
        </w:tc>
        <w:tc>
          <w:tcPr>
            <w:tcW w:w="340" w:type="dxa"/>
          </w:tcPr>
          <w:p w:rsidR="006A55A8" w:rsidRPr="006A55A8" w:rsidRDefault="006A55A8" w:rsidP="006A55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</w:tcPr>
          <w:p w:rsidR="006A55A8" w:rsidRPr="006A55A8" w:rsidRDefault="00950621" w:rsidP="006A55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A55A8" w:rsidRPr="006A55A8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  <w:r w:rsidR="006A55A8" w:rsidRPr="006A55A8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Бардымского муниципального округа, председатель рабочей группы</w:t>
            </w:r>
          </w:p>
        </w:tc>
      </w:tr>
      <w:tr w:rsidR="006A55A8" w:rsidRPr="006A55A8" w:rsidTr="00950621">
        <w:tc>
          <w:tcPr>
            <w:tcW w:w="2438" w:type="dxa"/>
          </w:tcPr>
          <w:p w:rsidR="006A55A8" w:rsidRPr="006A55A8" w:rsidRDefault="006A55A8" w:rsidP="006A55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Зайникаева</w:t>
            </w:r>
            <w:proofErr w:type="spellEnd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Гузялия</w:t>
            </w:r>
            <w:proofErr w:type="spellEnd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Идиатулловна</w:t>
            </w:r>
            <w:proofErr w:type="spellEnd"/>
          </w:p>
        </w:tc>
        <w:tc>
          <w:tcPr>
            <w:tcW w:w="340" w:type="dxa"/>
          </w:tcPr>
          <w:p w:rsidR="006A55A8" w:rsidRPr="006A55A8" w:rsidRDefault="006A55A8" w:rsidP="006A55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</w:tcPr>
          <w:p w:rsidR="006A55A8" w:rsidRPr="006A55A8" w:rsidRDefault="006A55A8" w:rsidP="006A55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консультант отдела Управления  делами администрации Бардымского муниципального округа, секретарь рабочей группы</w:t>
            </w:r>
          </w:p>
        </w:tc>
      </w:tr>
      <w:tr w:rsidR="006A55A8" w:rsidRPr="006A55A8" w:rsidTr="00950621">
        <w:tc>
          <w:tcPr>
            <w:tcW w:w="9638" w:type="dxa"/>
            <w:gridSpan w:val="3"/>
          </w:tcPr>
          <w:p w:rsidR="006A55A8" w:rsidRPr="006A55A8" w:rsidRDefault="006A55A8" w:rsidP="006A55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6A55A8" w:rsidRPr="006A55A8" w:rsidTr="00950621">
        <w:tc>
          <w:tcPr>
            <w:tcW w:w="2438" w:type="dxa"/>
          </w:tcPr>
          <w:p w:rsidR="006A55A8" w:rsidRPr="006A55A8" w:rsidRDefault="006A55A8" w:rsidP="006A55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Мавлютова</w:t>
            </w:r>
            <w:proofErr w:type="spellEnd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Гульчачак</w:t>
            </w:r>
            <w:proofErr w:type="spellEnd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Мухамадияровна</w:t>
            </w:r>
            <w:proofErr w:type="spellEnd"/>
          </w:p>
        </w:tc>
        <w:tc>
          <w:tcPr>
            <w:tcW w:w="340" w:type="dxa"/>
          </w:tcPr>
          <w:p w:rsidR="006A55A8" w:rsidRPr="006A55A8" w:rsidRDefault="006A55A8" w:rsidP="006A55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</w:tcPr>
          <w:p w:rsidR="006A55A8" w:rsidRPr="006A55A8" w:rsidRDefault="006A55A8" w:rsidP="006A55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A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по земельно-имущественным вопросам администрации Бардымского муниципального округа</w:t>
            </w:r>
          </w:p>
        </w:tc>
      </w:tr>
      <w:tr w:rsidR="006A55A8" w:rsidRPr="006A55A8" w:rsidTr="00950621">
        <w:tc>
          <w:tcPr>
            <w:tcW w:w="2438" w:type="dxa"/>
          </w:tcPr>
          <w:p w:rsidR="006A55A8" w:rsidRPr="006A55A8" w:rsidRDefault="006A55A8" w:rsidP="006A55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Шахманаева</w:t>
            </w:r>
            <w:proofErr w:type="spellEnd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Тамимовна</w:t>
            </w:r>
            <w:proofErr w:type="spellEnd"/>
          </w:p>
        </w:tc>
        <w:tc>
          <w:tcPr>
            <w:tcW w:w="340" w:type="dxa"/>
          </w:tcPr>
          <w:p w:rsidR="006A55A8" w:rsidRPr="006A55A8" w:rsidRDefault="006A55A8" w:rsidP="006A55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</w:tcPr>
          <w:p w:rsidR="006A55A8" w:rsidRPr="006A55A8" w:rsidRDefault="006A55A8" w:rsidP="006A55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Бардымского муниципального округа</w:t>
            </w:r>
          </w:p>
        </w:tc>
      </w:tr>
      <w:tr w:rsidR="006A55A8" w:rsidRPr="006A55A8" w:rsidTr="00950621">
        <w:tc>
          <w:tcPr>
            <w:tcW w:w="2438" w:type="dxa"/>
          </w:tcPr>
          <w:p w:rsidR="006A55A8" w:rsidRPr="006A55A8" w:rsidRDefault="006A55A8" w:rsidP="006A55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Вахитов</w:t>
            </w:r>
            <w:proofErr w:type="spellEnd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Ильгизар</w:t>
            </w:r>
            <w:proofErr w:type="spellEnd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Равизович</w:t>
            </w:r>
            <w:proofErr w:type="spellEnd"/>
          </w:p>
        </w:tc>
        <w:tc>
          <w:tcPr>
            <w:tcW w:w="340" w:type="dxa"/>
          </w:tcPr>
          <w:p w:rsidR="006A55A8" w:rsidRPr="006A55A8" w:rsidRDefault="006A55A8" w:rsidP="006A55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</w:tcPr>
          <w:p w:rsidR="006A55A8" w:rsidRPr="006A55A8" w:rsidRDefault="006A55A8" w:rsidP="006A55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председатель Думы Бардымского муниципального округа</w:t>
            </w:r>
          </w:p>
        </w:tc>
      </w:tr>
      <w:tr w:rsidR="006A55A8" w:rsidRPr="006A55A8" w:rsidTr="00950621">
        <w:tc>
          <w:tcPr>
            <w:tcW w:w="2438" w:type="dxa"/>
          </w:tcPr>
          <w:p w:rsidR="006A55A8" w:rsidRPr="006A55A8" w:rsidRDefault="006A55A8" w:rsidP="006A55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Рангулова</w:t>
            </w:r>
            <w:proofErr w:type="spellEnd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340" w:type="dxa"/>
          </w:tcPr>
          <w:p w:rsidR="006A55A8" w:rsidRPr="006A55A8" w:rsidRDefault="006A55A8" w:rsidP="006A55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0" w:type="dxa"/>
          </w:tcPr>
          <w:p w:rsidR="006A55A8" w:rsidRPr="006A55A8" w:rsidRDefault="006A55A8" w:rsidP="006A55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5A8">
              <w:rPr>
                <w:rFonts w:ascii="Times New Roman" w:hAnsi="Times New Roman" w:cs="Times New Roman"/>
                <w:sz w:val="28"/>
                <w:szCs w:val="28"/>
              </w:rPr>
              <w:t>управляющий делами Думы Бардымского муниципального округа</w:t>
            </w:r>
          </w:p>
        </w:tc>
      </w:tr>
    </w:tbl>
    <w:p w:rsidR="006A55A8" w:rsidRPr="006A55A8" w:rsidRDefault="006A55A8" w:rsidP="006A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648" w:rsidRPr="006A55A8" w:rsidRDefault="00AC0648" w:rsidP="006A5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648" w:rsidRPr="006A55A8" w:rsidSect="00AC06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DED"/>
    <w:multiLevelType w:val="multilevel"/>
    <w:tmpl w:val="C46E43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F634D94"/>
    <w:multiLevelType w:val="multilevel"/>
    <w:tmpl w:val="9482C1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5DD5514"/>
    <w:multiLevelType w:val="hybridMultilevel"/>
    <w:tmpl w:val="B066BDE2"/>
    <w:lvl w:ilvl="0" w:tplc="0626261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2CD1BEF"/>
    <w:multiLevelType w:val="hybridMultilevel"/>
    <w:tmpl w:val="E2CEB9E2"/>
    <w:lvl w:ilvl="0" w:tplc="B1CA10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ED2AB8"/>
    <w:multiLevelType w:val="multilevel"/>
    <w:tmpl w:val="30D6D1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D5B5D32"/>
    <w:multiLevelType w:val="hybridMultilevel"/>
    <w:tmpl w:val="EF504DFC"/>
    <w:lvl w:ilvl="0" w:tplc="CC266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2E6"/>
    <w:rsid w:val="000157FA"/>
    <w:rsid w:val="00052BD6"/>
    <w:rsid w:val="000C69A5"/>
    <w:rsid w:val="0012115B"/>
    <w:rsid w:val="001507D7"/>
    <w:rsid w:val="001D4F5C"/>
    <w:rsid w:val="001E5349"/>
    <w:rsid w:val="002052E6"/>
    <w:rsid w:val="00246713"/>
    <w:rsid w:val="002711DD"/>
    <w:rsid w:val="0027688F"/>
    <w:rsid w:val="002921FB"/>
    <w:rsid w:val="002A309F"/>
    <w:rsid w:val="002D0067"/>
    <w:rsid w:val="002F70E6"/>
    <w:rsid w:val="003007C9"/>
    <w:rsid w:val="003542AD"/>
    <w:rsid w:val="00361103"/>
    <w:rsid w:val="00384DB7"/>
    <w:rsid w:val="003E6B1D"/>
    <w:rsid w:val="004503C0"/>
    <w:rsid w:val="004C5FE9"/>
    <w:rsid w:val="00507467"/>
    <w:rsid w:val="0053578D"/>
    <w:rsid w:val="005930C7"/>
    <w:rsid w:val="005A339B"/>
    <w:rsid w:val="005D34B3"/>
    <w:rsid w:val="0064619B"/>
    <w:rsid w:val="006A55A8"/>
    <w:rsid w:val="00716423"/>
    <w:rsid w:val="0073401E"/>
    <w:rsid w:val="00794376"/>
    <w:rsid w:val="00795DDE"/>
    <w:rsid w:val="007A1D9D"/>
    <w:rsid w:val="00810A1A"/>
    <w:rsid w:val="00830A6E"/>
    <w:rsid w:val="00842F0A"/>
    <w:rsid w:val="008766D8"/>
    <w:rsid w:val="00932428"/>
    <w:rsid w:val="00950621"/>
    <w:rsid w:val="0097481C"/>
    <w:rsid w:val="009760A5"/>
    <w:rsid w:val="00992BE8"/>
    <w:rsid w:val="00995363"/>
    <w:rsid w:val="009A5C4E"/>
    <w:rsid w:val="009B1D4B"/>
    <w:rsid w:val="009F319F"/>
    <w:rsid w:val="009F5FD3"/>
    <w:rsid w:val="00A123FF"/>
    <w:rsid w:val="00A365DB"/>
    <w:rsid w:val="00A637B0"/>
    <w:rsid w:val="00A958EA"/>
    <w:rsid w:val="00AC0648"/>
    <w:rsid w:val="00B13EDF"/>
    <w:rsid w:val="00B83DC3"/>
    <w:rsid w:val="00BF04D4"/>
    <w:rsid w:val="00C1070E"/>
    <w:rsid w:val="00C440B6"/>
    <w:rsid w:val="00C7167C"/>
    <w:rsid w:val="00C813C8"/>
    <w:rsid w:val="00C93077"/>
    <w:rsid w:val="00D37EA3"/>
    <w:rsid w:val="00D90983"/>
    <w:rsid w:val="00E936DC"/>
    <w:rsid w:val="00ED2550"/>
    <w:rsid w:val="00ED711A"/>
    <w:rsid w:val="00EF11A1"/>
    <w:rsid w:val="00F0773A"/>
    <w:rsid w:val="00F3556D"/>
    <w:rsid w:val="00F513E4"/>
    <w:rsid w:val="00F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0A"/>
  </w:style>
  <w:style w:type="paragraph" w:styleId="1">
    <w:name w:val="heading 1"/>
    <w:basedOn w:val="a"/>
    <w:next w:val="a"/>
    <w:link w:val="10"/>
    <w:qFormat/>
    <w:rsid w:val="002052E6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2E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646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619B"/>
    <w:pPr>
      <w:ind w:left="720"/>
      <w:contextualSpacing/>
    </w:pPr>
  </w:style>
  <w:style w:type="paragraph" w:customStyle="1" w:styleId="ConsPlusNormal">
    <w:name w:val="ConsPlusNormal"/>
    <w:rsid w:val="00507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50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A5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4503C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4503C0"/>
  </w:style>
  <w:style w:type="character" w:styleId="a9">
    <w:name w:val="Strong"/>
    <w:basedOn w:val="a0"/>
    <w:uiPriority w:val="22"/>
    <w:qFormat/>
    <w:rsid w:val="00C93077"/>
    <w:rPr>
      <w:b/>
      <w:bCs/>
    </w:rPr>
  </w:style>
  <w:style w:type="paragraph" w:customStyle="1" w:styleId="ConsPlusTitle">
    <w:name w:val="ConsPlusTitle"/>
    <w:uiPriority w:val="99"/>
    <w:rsid w:val="006A55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8&amp;n=150065&amp;date=12.11.2021&amp;dst=100041&amp;field=134" TargetMode="External"/><Relationship Id="rId13" Type="http://schemas.openxmlformats.org/officeDocument/2006/relationships/hyperlink" Target="https://login.consultant.ru/link/?req=doc&amp;base=LAW&amp;n=220113&amp;date=12.11.2021&amp;dst=100027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08817&amp;date=12.11.2021&amp;dst=100022&amp;field=134" TargetMode="External"/><Relationship Id="rId12" Type="http://schemas.openxmlformats.org/officeDocument/2006/relationships/hyperlink" Target="https://login.consultant.ru/link/?req=doc&amp;base=LAW&amp;n=220113&amp;date=12.11.2021&amp;dst=100027&amp;fie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5033&amp;date=12.11.2021&amp;dst=100050&amp;field=134" TargetMode="External"/><Relationship Id="rId11" Type="http://schemas.openxmlformats.org/officeDocument/2006/relationships/hyperlink" Target="https://login.consultant.ru/link/?req=doc&amp;base=RLAW368&amp;n=150065&amp;date=12.11.2021&amp;dst=100041&amp;field=134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08817&amp;date=12.11.2021&amp;dst=100022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5033&amp;date=12.11.2021&amp;dst=100050&amp;field=134" TargetMode="External"/><Relationship Id="rId14" Type="http://schemas.openxmlformats.org/officeDocument/2006/relationships/hyperlink" Target="https://login.consultant.ru/link/?req=doc&amp;base=LAW&amp;n=220113&amp;date=12.11.2021&amp;dst=10002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Секретарь ДУМЫ</cp:lastModifiedBy>
  <cp:revision>10</cp:revision>
  <cp:lastPrinted>2021-11-09T07:40:00Z</cp:lastPrinted>
  <dcterms:created xsi:type="dcterms:W3CDTF">2021-11-18T06:08:00Z</dcterms:created>
  <dcterms:modified xsi:type="dcterms:W3CDTF">2021-11-18T12:45:00Z</dcterms:modified>
</cp:coreProperties>
</file>