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0C6033" w:rsidRDefault="00E53E16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ВОСЕМНАДЦА</w:t>
      </w:r>
      <w:r w:rsidR="00B30AD7" w:rsidRPr="000C6033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Pr="000C6033" w:rsidRDefault="00B30AD7" w:rsidP="000C6033">
      <w:pPr>
        <w:jc w:val="center"/>
        <w:rPr>
          <w:b/>
          <w:sz w:val="28"/>
          <w:szCs w:val="28"/>
        </w:rPr>
      </w:pPr>
    </w:p>
    <w:p w:rsidR="00B30AD7" w:rsidRPr="000C6033" w:rsidRDefault="00B30AD7" w:rsidP="000C6033">
      <w:pPr>
        <w:jc w:val="center"/>
        <w:rPr>
          <w:b/>
          <w:sz w:val="28"/>
          <w:szCs w:val="28"/>
        </w:rPr>
      </w:pPr>
    </w:p>
    <w:p w:rsidR="00B30AD7" w:rsidRPr="000C6033" w:rsidRDefault="00B30AD7" w:rsidP="000C6033">
      <w:pPr>
        <w:jc w:val="center"/>
        <w:rPr>
          <w:sz w:val="28"/>
          <w:szCs w:val="28"/>
        </w:rPr>
      </w:pPr>
      <w:r w:rsidRPr="000C6033">
        <w:rPr>
          <w:bCs/>
          <w:sz w:val="28"/>
          <w:szCs w:val="28"/>
        </w:rPr>
        <w:t>РЕШЕНИЕ</w:t>
      </w:r>
    </w:p>
    <w:p w:rsidR="00B30AD7" w:rsidRPr="000C6033" w:rsidRDefault="00B30AD7" w:rsidP="000C6033">
      <w:pPr>
        <w:jc w:val="both"/>
        <w:rPr>
          <w:sz w:val="28"/>
          <w:szCs w:val="28"/>
        </w:rPr>
      </w:pPr>
      <w:r w:rsidRPr="000C6033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0C6033" w:rsidTr="0000364E">
        <w:tc>
          <w:tcPr>
            <w:tcW w:w="3341" w:type="dxa"/>
          </w:tcPr>
          <w:p w:rsidR="00E55133" w:rsidRPr="000C6033" w:rsidRDefault="00E55133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>30.09.2021</w:t>
            </w:r>
          </w:p>
        </w:tc>
        <w:tc>
          <w:tcPr>
            <w:tcW w:w="3341" w:type="dxa"/>
          </w:tcPr>
          <w:p w:rsidR="00B30AD7" w:rsidRPr="000C6033" w:rsidRDefault="001D5B11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Pr="000C6033" w:rsidRDefault="00B30AD7" w:rsidP="000C6033">
            <w:pPr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C6033" w:rsidRPr="000C6033">
              <w:rPr>
                <w:color w:val="000000" w:themeColor="text1"/>
                <w:sz w:val="28"/>
                <w:szCs w:val="28"/>
              </w:rPr>
              <w:t xml:space="preserve"> 316</w:t>
            </w:r>
          </w:p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55133" w:rsidRPr="000C6033" w:rsidRDefault="00E55133" w:rsidP="000C6033">
      <w:pPr>
        <w:contextualSpacing/>
        <w:rPr>
          <w:b/>
          <w:bCs/>
          <w:color w:val="000000"/>
          <w:sz w:val="28"/>
          <w:szCs w:val="28"/>
        </w:rPr>
      </w:pPr>
    </w:p>
    <w:p w:rsidR="000C6033" w:rsidRPr="000C6033" w:rsidRDefault="000C6033" w:rsidP="000C6033">
      <w:pPr>
        <w:jc w:val="both"/>
        <w:rPr>
          <w:b/>
          <w:sz w:val="28"/>
          <w:szCs w:val="28"/>
        </w:rPr>
      </w:pPr>
      <w:r w:rsidRPr="000C6033">
        <w:rPr>
          <w:b/>
          <w:sz w:val="28"/>
          <w:szCs w:val="28"/>
        </w:rPr>
        <w:t xml:space="preserve">О внесении изменений в Положение </w:t>
      </w:r>
    </w:p>
    <w:p w:rsidR="000C6033" w:rsidRPr="000C6033" w:rsidRDefault="000C6033" w:rsidP="000C6033">
      <w:pPr>
        <w:jc w:val="both"/>
        <w:rPr>
          <w:b/>
          <w:sz w:val="28"/>
          <w:szCs w:val="28"/>
        </w:rPr>
      </w:pPr>
      <w:r w:rsidRPr="000C6033">
        <w:rPr>
          <w:b/>
          <w:sz w:val="28"/>
          <w:szCs w:val="28"/>
        </w:rPr>
        <w:t xml:space="preserve">о бюджетном процессе в Бардымском </w:t>
      </w:r>
    </w:p>
    <w:p w:rsidR="000C6033" w:rsidRPr="000C6033" w:rsidRDefault="000C6033" w:rsidP="000C6033">
      <w:pPr>
        <w:jc w:val="both"/>
        <w:rPr>
          <w:b/>
          <w:sz w:val="28"/>
          <w:szCs w:val="28"/>
        </w:rPr>
      </w:pPr>
      <w:r w:rsidRPr="000C6033">
        <w:rPr>
          <w:b/>
          <w:sz w:val="28"/>
          <w:szCs w:val="28"/>
        </w:rPr>
        <w:t>муниципальном округе, утвержденное</w:t>
      </w:r>
    </w:p>
    <w:p w:rsidR="000C6033" w:rsidRPr="000C6033" w:rsidRDefault="000C6033" w:rsidP="000C6033">
      <w:pPr>
        <w:jc w:val="both"/>
        <w:rPr>
          <w:b/>
          <w:sz w:val="28"/>
          <w:szCs w:val="28"/>
        </w:rPr>
      </w:pPr>
      <w:r w:rsidRPr="000C6033">
        <w:rPr>
          <w:b/>
          <w:sz w:val="28"/>
          <w:szCs w:val="28"/>
        </w:rPr>
        <w:t>решением Думы Бардымского муниципального</w:t>
      </w:r>
    </w:p>
    <w:p w:rsidR="000C6033" w:rsidRPr="000C6033" w:rsidRDefault="000C6033" w:rsidP="000C6033">
      <w:pPr>
        <w:jc w:val="both"/>
        <w:rPr>
          <w:b/>
          <w:sz w:val="28"/>
          <w:szCs w:val="28"/>
        </w:rPr>
      </w:pPr>
      <w:r w:rsidRPr="000C6033">
        <w:rPr>
          <w:b/>
          <w:sz w:val="28"/>
          <w:szCs w:val="28"/>
        </w:rPr>
        <w:t>округа от 24.12.2020 №</w:t>
      </w:r>
      <w:r>
        <w:rPr>
          <w:b/>
          <w:sz w:val="28"/>
          <w:szCs w:val="28"/>
        </w:rPr>
        <w:t xml:space="preserve"> </w:t>
      </w:r>
      <w:r w:rsidRPr="000C6033">
        <w:rPr>
          <w:b/>
          <w:sz w:val="28"/>
          <w:szCs w:val="28"/>
        </w:rPr>
        <w:t>83</w:t>
      </w:r>
    </w:p>
    <w:p w:rsidR="000C6033" w:rsidRDefault="000C6033" w:rsidP="000C6033">
      <w:pPr>
        <w:jc w:val="both"/>
        <w:rPr>
          <w:sz w:val="28"/>
          <w:szCs w:val="28"/>
        </w:rPr>
      </w:pPr>
    </w:p>
    <w:p w:rsidR="000C6033" w:rsidRPr="000C6033" w:rsidRDefault="000C6033" w:rsidP="000C6033">
      <w:pPr>
        <w:jc w:val="both"/>
        <w:rPr>
          <w:sz w:val="28"/>
          <w:szCs w:val="28"/>
        </w:rPr>
      </w:pPr>
    </w:p>
    <w:p w:rsidR="000C6033" w:rsidRPr="000C6033" w:rsidRDefault="000C6033" w:rsidP="000C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033">
        <w:rPr>
          <w:sz w:val="28"/>
          <w:szCs w:val="28"/>
        </w:rPr>
        <w:t xml:space="preserve">    В соответствии с Бюджетным </w:t>
      </w:r>
      <w:hyperlink r:id="rId9" w:history="1">
        <w:r w:rsidRPr="000C6033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0C6033">
        <w:rPr>
          <w:sz w:val="28"/>
          <w:szCs w:val="28"/>
        </w:rPr>
        <w:t xml:space="preserve"> Российской Федерации, </w:t>
      </w:r>
      <w:hyperlink r:id="rId10" w:history="1">
        <w:r w:rsidRPr="000C603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C603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Пермского края от 12.10.2007 № 111-ПК «</w:t>
      </w:r>
      <w:r w:rsidRPr="000C6033">
        <w:rPr>
          <w:sz w:val="28"/>
          <w:szCs w:val="28"/>
        </w:rPr>
        <w:t>О бюд</w:t>
      </w:r>
      <w:r>
        <w:rPr>
          <w:sz w:val="28"/>
          <w:szCs w:val="28"/>
        </w:rPr>
        <w:t>жетном процессе в Пермском крае»,</w:t>
      </w:r>
      <w:r w:rsidRPr="000C6033">
        <w:rPr>
          <w:sz w:val="28"/>
          <w:szCs w:val="28"/>
        </w:rPr>
        <w:t xml:space="preserve"> Дума Бардымского муниципального округа</w:t>
      </w:r>
    </w:p>
    <w:p w:rsidR="000C6033" w:rsidRPr="000C6033" w:rsidRDefault="000C6033" w:rsidP="000C6033">
      <w:pPr>
        <w:pStyle w:val="3"/>
        <w:ind w:right="0" w:firstLine="540"/>
        <w:rPr>
          <w:szCs w:val="28"/>
        </w:rPr>
      </w:pPr>
      <w:r w:rsidRPr="000C6033">
        <w:rPr>
          <w:szCs w:val="28"/>
        </w:rPr>
        <w:t>РЕШАЕТ:</w:t>
      </w:r>
    </w:p>
    <w:p w:rsidR="000C6033" w:rsidRPr="000C6033" w:rsidRDefault="000C6033" w:rsidP="000C6033">
      <w:pPr>
        <w:ind w:firstLine="702"/>
        <w:jc w:val="both"/>
        <w:rPr>
          <w:bCs/>
          <w:sz w:val="28"/>
          <w:szCs w:val="28"/>
        </w:rPr>
      </w:pPr>
      <w:r w:rsidRPr="000C6033">
        <w:rPr>
          <w:sz w:val="28"/>
          <w:szCs w:val="28"/>
        </w:rPr>
        <w:t xml:space="preserve"> 1. </w:t>
      </w:r>
      <w:r w:rsidRPr="000C6033">
        <w:rPr>
          <w:bCs/>
          <w:sz w:val="28"/>
          <w:szCs w:val="28"/>
        </w:rPr>
        <w:t>Внести в Положение о бюджетном процессе в Бардымском муниципальном округе, утвержденное решением Думы Бардымского муниципального округа  от 24.12.2020 № 83, следующие изменения:</w:t>
      </w:r>
    </w:p>
    <w:p w:rsidR="000C6033" w:rsidRPr="000C6033" w:rsidRDefault="000C6033" w:rsidP="000C6033">
      <w:pPr>
        <w:ind w:firstLine="702"/>
        <w:jc w:val="both"/>
        <w:rPr>
          <w:bCs/>
          <w:sz w:val="28"/>
          <w:szCs w:val="28"/>
        </w:rPr>
      </w:pPr>
      <w:r w:rsidRPr="000C6033">
        <w:rPr>
          <w:bCs/>
          <w:sz w:val="28"/>
          <w:szCs w:val="28"/>
        </w:rPr>
        <w:t>1.1. В абзаце 34 части 5 статьи 6, в абзаце 3 части 4 статьи 7, в абзаце 9 части 2 статьи 14 и в абзаце 7 части 7 статьи 21  слова «района» заменить словами «округа»;</w:t>
      </w:r>
    </w:p>
    <w:p w:rsidR="000C6033" w:rsidRPr="000C6033" w:rsidRDefault="000C6033" w:rsidP="000C6033">
      <w:pPr>
        <w:ind w:firstLine="702"/>
        <w:jc w:val="both"/>
        <w:rPr>
          <w:bCs/>
          <w:sz w:val="28"/>
          <w:szCs w:val="28"/>
        </w:rPr>
      </w:pPr>
      <w:r w:rsidRPr="000C6033">
        <w:rPr>
          <w:bCs/>
          <w:sz w:val="28"/>
          <w:szCs w:val="28"/>
        </w:rPr>
        <w:t>1.2. В абзаце 3 части 1 статьи 30 цифру «19» заменить цифрой «22»;</w:t>
      </w:r>
    </w:p>
    <w:p w:rsidR="000C6033" w:rsidRPr="000C6033" w:rsidRDefault="000C6033" w:rsidP="000C6033">
      <w:pPr>
        <w:ind w:firstLine="702"/>
        <w:jc w:val="both"/>
        <w:rPr>
          <w:bCs/>
          <w:sz w:val="28"/>
          <w:szCs w:val="28"/>
        </w:rPr>
      </w:pPr>
      <w:r w:rsidRPr="000C6033">
        <w:rPr>
          <w:bCs/>
          <w:sz w:val="28"/>
          <w:szCs w:val="28"/>
        </w:rPr>
        <w:t>1.3. В статьи 43</w:t>
      </w:r>
    </w:p>
    <w:p w:rsidR="000C6033" w:rsidRPr="000C6033" w:rsidRDefault="000C6033" w:rsidP="000C6033">
      <w:pPr>
        <w:ind w:firstLine="702"/>
        <w:jc w:val="both"/>
        <w:rPr>
          <w:bCs/>
          <w:sz w:val="28"/>
          <w:szCs w:val="28"/>
        </w:rPr>
      </w:pPr>
      <w:r w:rsidRPr="000C6033">
        <w:rPr>
          <w:bCs/>
          <w:sz w:val="28"/>
          <w:szCs w:val="28"/>
        </w:rPr>
        <w:t>1) абзац 2 пункта 6 исключить;</w:t>
      </w:r>
    </w:p>
    <w:p w:rsidR="000C6033" w:rsidRPr="000C6033" w:rsidRDefault="000C6033" w:rsidP="000C6033">
      <w:pPr>
        <w:ind w:firstLine="702"/>
        <w:jc w:val="both"/>
        <w:rPr>
          <w:bCs/>
          <w:sz w:val="28"/>
          <w:szCs w:val="28"/>
        </w:rPr>
      </w:pPr>
      <w:r w:rsidRPr="000C6033">
        <w:rPr>
          <w:bCs/>
          <w:sz w:val="28"/>
          <w:szCs w:val="28"/>
        </w:rPr>
        <w:t>2) пункты 7, 8, 9 исключить;</w:t>
      </w:r>
    </w:p>
    <w:p w:rsidR="000C6033" w:rsidRPr="000C6033" w:rsidRDefault="000C6033" w:rsidP="000C6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bCs/>
          <w:sz w:val="28"/>
          <w:szCs w:val="28"/>
        </w:rPr>
        <w:t>1.4. Статью 44 изложить в новой редакции следующего содержания: «Статья 44. Представление, рассмотрение и утверждение г</w:t>
      </w: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одового отчета об исполнении бюджета Бардымского муниципального округа    </w:t>
      </w:r>
    </w:p>
    <w:p w:rsidR="000C6033" w:rsidRPr="000C6033" w:rsidRDefault="000C6033" w:rsidP="000C60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Годовой отчет об исполнении бюджета Бардымского муниципального округа подлежит утверждению решением Думы Бардымского муниципального округа. </w:t>
      </w:r>
    </w:p>
    <w:p w:rsidR="000C6033" w:rsidRPr="000C6033" w:rsidRDefault="000C6033" w:rsidP="000C60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Годовой отчет об исполнении бюджета Бардымского муниципального округа до его рассмотрения в Думе Бардымского муниципального округа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годового отчета  об исполнении бюджета Бардымского муниципального округа осуществляется Контрольно-счетной палатой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 Бардымского муниципального округа представляется в Контрольно-счетную палату Бардымского муниципального округа для подготовки заключения не позднее 1 марта года, следующего за отчетным.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заключений на годовой отчет проводится в срок не превышающий 1 месяца.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3. Заключение на годовой отчет об исполнении бюджета Бардымского муниципального округа представляется Контрольно-счетной палатой Бардымского муниципального округа в Думу Бардымского муниципального округа с одновременным направлением в администрацию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4. После получения заключения на годовой отчет об исполнении бюджета Бардымского муниципального округа администрация Бардымского муниципального округа направляет в Думу Бардымского муниципального округа проект решения Думы Бардымского муниципального округа об утверждении отчета об исполнении бюджета Бардымского муниципального округа с пояснительной запиской.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5. По годовому отчету об исполнении бюджета  Бардымского муниципального округа проводятся публичные слушания. Дата проведения публичных слушаний по данному отчету определяется Думой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годовому отчету об исполнении бюджета Бардымского муниципального округа проводятся в порядке, установленном </w:t>
      </w:r>
      <w:hyperlink r:id="rId11" w:history="1">
        <w:r w:rsidRPr="000C60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в Бардымском муниципальном округе, утвержденным решением Думы 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6. При рассмотрении проекта решения об утверждении годового отчета об исполнении бюджета Бардымского муниципального округа Дума Бардымского муниципального округа заслушивает доклад заместителя главы администрации Бардымского муниципального округа по экономическому развитию и доклад председателя Контрольно-счетной палаты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приложениями к решению Думы Бардымского муниципального округа об утверждении годового отчета об исполнении бюджета Бардымского муниципального округа утверждаются показатели: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доходов бюджета по кодам классификации доходов бюджетов;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по разделам, подразделам и целевым статьям классификации расходов бюджетов;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бюджета по ведомственной структуре расходов бюджета;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по целевым статьям (муниципальным программам и непрограммным направлениям деятельности) классификации расходов бюджетов.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7. При рассмотрении проекта решения Думы Бардымского муниципального округа об утверждении годового отчета об исполнении бюджета Бардымского муниципального округа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8. По итогам рассмотрения годового отчета об исполнении бюджета Бардымского муниципального округа Дума Бардымского муниципального округа принимает одно из следующих решений: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годового отчета об исполнении бюджета Бардымского муниципального округа;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об отклонении годового отчета об исполнении бюджета Бардымского муниципального округа.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отклонения годового отчета об исполнении бюджета Бардымского муниципального округа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C6033" w:rsidRPr="000C6033" w:rsidRDefault="000C6033" w:rsidP="000C60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9. Годовой отчет об исполнении бюджета Бардымского муниципального округа подлежит официальному опубликованию.»;</w:t>
      </w:r>
    </w:p>
    <w:p w:rsidR="000C6033" w:rsidRPr="000C6033" w:rsidRDefault="000C6033" w:rsidP="000C6033">
      <w:pPr>
        <w:pStyle w:val="ConsPlusNormal"/>
        <w:widowControl w:val="0"/>
        <w:numPr>
          <w:ilvl w:val="1"/>
          <w:numId w:val="4"/>
        </w:numPr>
        <w:suppressAutoHyphens w:val="0"/>
        <w:autoSpaceDN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Статьи 45 исключить;</w:t>
      </w:r>
    </w:p>
    <w:p w:rsidR="000C6033" w:rsidRPr="000C6033" w:rsidRDefault="000C6033" w:rsidP="000C6033">
      <w:pPr>
        <w:pStyle w:val="ConsPlusNormal"/>
        <w:widowControl w:val="0"/>
        <w:numPr>
          <w:ilvl w:val="1"/>
          <w:numId w:val="4"/>
        </w:numPr>
        <w:suppressAutoHyphens w:val="0"/>
        <w:autoSpaceDN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3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5 статьи 46, 47, 48, 49, 50 считать статьями 45, 46, 47, 48, 49, соответственно.</w:t>
      </w:r>
    </w:p>
    <w:p w:rsidR="000C6033" w:rsidRPr="000C6033" w:rsidRDefault="000C6033" w:rsidP="000C6033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0C6033" w:rsidRPr="000C6033" w:rsidRDefault="000C6033" w:rsidP="000C603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033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E05C62" w:rsidRPr="000C6033" w:rsidRDefault="00E05C62" w:rsidP="000C6033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jc w:val="both"/>
        <w:rPr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C6033">
        <w:rPr>
          <w:rFonts w:ascii="Times New Roman" w:hAnsi="Times New Roman" w:cs="Times New Roman"/>
          <w:sz w:val="28"/>
          <w:szCs w:val="28"/>
        </w:rPr>
        <w:tab/>
      </w:r>
      <w:r w:rsidRPr="000C603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9777F" w:rsidRPr="000C6033">
        <w:rPr>
          <w:rFonts w:ascii="Times New Roman" w:hAnsi="Times New Roman" w:cs="Times New Roman"/>
          <w:sz w:val="28"/>
          <w:szCs w:val="28"/>
        </w:rPr>
        <w:t xml:space="preserve">   </w:t>
      </w:r>
      <w:r w:rsidRPr="000C6033">
        <w:rPr>
          <w:rFonts w:ascii="Times New Roman" w:hAnsi="Times New Roman" w:cs="Times New Roman"/>
          <w:sz w:val="28"/>
          <w:szCs w:val="28"/>
        </w:rPr>
        <w:t xml:space="preserve">           И.Р.Вахитов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0C6033" w:rsidRDefault="00D063BE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 w:rsidRPr="000C60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69777F" w:rsidRPr="000C6033">
        <w:rPr>
          <w:rFonts w:ascii="Times New Roman" w:hAnsi="Times New Roman" w:cs="Times New Roman"/>
          <w:sz w:val="28"/>
          <w:szCs w:val="28"/>
        </w:rPr>
        <w:t xml:space="preserve">  </w:t>
      </w:r>
      <w:r w:rsidRPr="000C6033">
        <w:rPr>
          <w:rFonts w:ascii="Times New Roman" w:hAnsi="Times New Roman" w:cs="Times New Roman"/>
          <w:sz w:val="28"/>
          <w:szCs w:val="28"/>
        </w:rPr>
        <w:t xml:space="preserve">  Х.Г.Алапанов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0C6033" w:rsidRDefault="00D063BE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0C6033" w:rsidRDefault="00D063BE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30.09.2021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rPr>
          <w:sz w:val="28"/>
          <w:szCs w:val="28"/>
        </w:rPr>
      </w:pPr>
      <w:r w:rsidRPr="000C6033">
        <w:rPr>
          <w:sz w:val="28"/>
          <w:szCs w:val="28"/>
        </w:rPr>
        <w:t xml:space="preserve">                       </w:t>
      </w:r>
    </w:p>
    <w:p w:rsidR="000C6033" w:rsidRPr="000C6033" w:rsidRDefault="000C6033">
      <w:pPr>
        <w:rPr>
          <w:sz w:val="28"/>
          <w:szCs w:val="28"/>
        </w:rPr>
      </w:pPr>
    </w:p>
    <w:sectPr w:rsidR="000C6033" w:rsidRPr="000C6033" w:rsidSect="00E90F25">
      <w:headerReference w:type="even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1F" w:rsidRDefault="00BA661F" w:rsidP="00AB6A6C">
      <w:r>
        <w:separator/>
      </w:r>
    </w:p>
  </w:endnote>
  <w:endnote w:type="continuationSeparator" w:id="1">
    <w:p w:rsidR="00BA661F" w:rsidRDefault="00BA661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1F" w:rsidRDefault="00BA661F" w:rsidP="00AB6A6C">
      <w:r>
        <w:separator/>
      </w:r>
    </w:p>
  </w:footnote>
  <w:footnote w:type="continuationSeparator" w:id="1">
    <w:p w:rsidR="00BA661F" w:rsidRDefault="00BA661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184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A66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E4C4D5A"/>
    <w:multiLevelType w:val="multilevel"/>
    <w:tmpl w:val="6E2C1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4E8F1105"/>
    <w:multiLevelType w:val="multilevel"/>
    <w:tmpl w:val="93D849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7B91"/>
    <w:rsid w:val="000C6033"/>
    <w:rsid w:val="00104FC6"/>
    <w:rsid w:val="00130A89"/>
    <w:rsid w:val="0015237B"/>
    <w:rsid w:val="001B2B8B"/>
    <w:rsid w:val="001D5B11"/>
    <w:rsid w:val="001E45EB"/>
    <w:rsid w:val="001F1F63"/>
    <w:rsid w:val="00207AC9"/>
    <w:rsid w:val="00323031"/>
    <w:rsid w:val="003243C5"/>
    <w:rsid w:val="00370AE4"/>
    <w:rsid w:val="00486E71"/>
    <w:rsid w:val="00490BCE"/>
    <w:rsid w:val="004A7F0A"/>
    <w:rsid w:val="0054237B"/>
    <w:rsid w:val="00571D16"/>
    <w:rsid w:val="00582E24"/>
    <w:rsid w:val="005941AD"/>
    <w:rsid w:val="005B3651"/>
    <w:rsid w:val="005B614B"/>
    <w:rsid w:val="005B6888"/>
    <w:rsid w:val="005D00DE"/>
    <w:rsid w:val="005F56A6"/>
    <w:rsid w:val="0063184D"/>
    <w:rsid w:val="00637112"/>
    <w:rsid w:val="00646B85"/>
    <w:rsid w:val="0069777F"/>
    <w:rsid w:val="006F7DEA"/>
    <w:rsid w:val="00750556"/>
    <w:rsid w:val="00753A4D"/>
    <w:rsid w:val="007844DA"/>
    <w:rsid w:val="007B4A52"/>
    <w:rsid w:val="007F0581"/>
    <w:rsid w:val="00803D7B"/>
    <w:rsid w:val="008532D6"/>
    <w:rsid w:val="008B169A"/>
    <w:rsid w:val="008B24DB"/>
    <w:rsid w:val="008D1790"/>
    <w:rsid w:val="008F6F9D"/>
    <w:rsid w:val="00935631"/>
    <w:rsid w:val="00957B72"/>
    <w:rsid w:val="00994018"/>
    <w:rsid w:val="009D07EB"/>
    <w:rsid w:val="009F0B8E"/>
    <w:rsid w:val="00A17806"/>
    <w:rsid w:val="00A50A4A"/>
    <w:rsid w:val="00A67121"/>
    <w:rsid w:val="00AA432C"/>
    <w:rsid w:val="00AB6A6C"/>
    <w:rsid w:val="00AD0735"/>
    <w:rsid w:val="00B15CF5"/>
    <w:rsid w:val="00B30AD7"/>
    <w:rsid w:val="00B662A1"/>
    <w:rsid w:val="00BA661F"/>
    <w:rsid w:val="00BB2746"/>
    <w:rsid w:val="00BE0788"/>
    <w:rsid w:val="00C92D90"/>
    <w:rsid w:val="00D063BE"/>
    <w:rsid w:val="00D137E0"/>
    <w:rsid w:val="00D35E7D"/>
    <w:rsid w:val="00DA3C90"/>
    <w:rsid w:val="00DF35AD"/>
    <w:rsid w:val="00E05C62"/>
    <w:rsid w:val="00E43B47"/>
    <w:rsid w:val="00E443ED"/>
    <w:rsid w:val="00E53E16"/>
    <w:rsid w:val="00E55133"/>
    <w:rsid w:val="00E94303"/>
    <w:rsid w:val="00EC36AF"/>
    <w:rsid w:val="00ED394D"/>
    <w:rsid w:val="00F2207E"/>
    <w:rsid w:val="00F873E1"/>
    <w:rsid w:val="00FA5221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6033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E43B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05C6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05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243C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C60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72DF4BCDC1F0E1B24D153C7E1C5189A20E8666CD9968712C3C07EC614EF4690A3C52D8EE096E222741424AE6BD000F28E1229113423FFDA7862BAA23G7G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375711FFECCDE3199DD5B4F298D2A5CE4A9C25A0E352A435166E2D6B30F9DED8A3G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711FFECCDE3199DD5AAFF8EBEF8C5439E7FADE856A76B4A31763667AFG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3</cp:revision>
  <cp:lastPrinted>2021-10-04T12:16:00Z</cp:lastPrinted>
  <dcterms:created xsi:type="dcterms:W3CDTF">2021-10-04T12:19:00Z</dcterms:created>
  <dcterms:modified xsi:type="dcterms:W3CDTF">2021-10-04T12:22:00Z</dcterms:modified>
</cp:coreProperties>
</file>