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99" w:rsidRDefault="00AE03EC" w:rsidP="00BD0C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C61" w:rsidRPr="008C7981" w:rsidRDefault="00BD0C61" w:rsidP="003D070F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:rsidR="00BD0C61" w:rsidRPr="008C7981" w:rsidRDefault="00BD0C6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</w:t>
      </w:r>
      <w:r w:rsidR="005F6F99" w:rsidRPr="008C7981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</w:p>
    <w:p w:rsidR="00BD0C61" w:rsidRDefault="00BD0C6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8C7981" w:rsidRDefault="008C798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7981" w:rsidRPr="008C7981" w:rsidRDefault="00510993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ПЯТНАДЦАТОЕ</w:t>
      </w:r>
      <w:r w:rsidR="008C7981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BD0C61" w:rsidRDefault="00BD0C61" w:rsidP="00BD0C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0C61" w:rsidRPr="00074780" w:rsidRDefault="00BD0C61" w:rsidP="00BD0C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7981" w:rsidRPr="008C7981" w:rsidRDefault="008C7981" w:rsidP="008C7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8C7981" w:rsidRPr="008C7981" w:rsidRDefault="008C7981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8C7981" w:rsidRPr="00654F04" w:rsidTr="003D3463">
        <w:tc>
          <w:tcPr>
            <w:tcW w:w="3341" w:type="dxa"/>
          </w:tcPr>
          <w:p w:rsidR="008C7981" w:rsidRPr="00654F04" w:rsidRDefault="00510993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23.06</w:t>
            </w:r>
            <w:r w:rsidR="008C7981" w:rsidRPr="00654F04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8C7981" w:rsidRPr="00654F04" w:rsidRDefault="008C7981" w:rsidP="005109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№ </w:t>
            </w:r>
            <w:r w:rsidR="003E3691">
              <w:rPr>
                <w:rFonts w:ascii="Times New Roman" w:hAnsi="Times New Roman"/>
                <w:color w:val="000000" w:themeColor="text1"/>
                <w:sz w:val="28"/>
              </w:rPr>
              <w:t>281</w:t>
            </w:r>
          </w:p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510993" w:rsidRPr="008C7981" w:rsidRDefault="008C7981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3691" w:rsidRPr="00AD53CF" w:rsidRDefault="003E3691" w:rsidP="003E36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3E3691" w:rsidRDefault="003E3691" w:rsidP="003E36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3CF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порядке назначения и проведения</w:t>
      </w:r>
    </w:p>
    <w:p w:rsidR="003E3691" w:rsidRDefault="003E3691" w:rsidP="003E36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граждан, конференции граждан</w:t>
      </w:r>
    </w:p>
    <w:p w:rsidR="003E3691" w:rsidRDefault="003E3691" w:rsidP="003E36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(собрания делегатов) на территории </w:t>
      </w:r>
    </w:p>
    <w:p w:rsidR="003E3691" w:rsidRDefault="003E3691" w:rsidP="003E36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Бардымского муниципального округа </w:t>
      </w:r>
    </w:p>
    <w:p w:rsidR="00510993" w:rsidRDefault="00510993" w:rsidP="005109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993" w:rsidRPr="00674E3B" w:rsidRDefault="00510993" w:rsidP="0051099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72C55" w:rsidRPr="005255CD" w:rsidRDefault="00172C55" w:rsidP="00525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439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со </w:t>
      </w:r>
      <w:hyperlink r:id="rId9" w:history="1">
        <w:r w:rsidRPr="003E3691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статьями </w:t>
        </w:r>
      </w:hyperlink>
      <w:hyperlink r:id="rId10" w:history="1">
        <w:r w:rsidR="003E3691" w:rsidRPr="003E3691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29,</w:t>
        </w:r>
      </w:hyperlink>
      <w:r w:rsidR="003E3691" w:rsidRPr="003E3691">
        <w:rPr>
          <w:rFonts w:ascii="Times New Roman" w:hAnsi="Times New Roman" w:cs="Times New Roman"/>
          <w:sz w:val="28"/>
          <w:szCs w:val="28"/>
        </w:rPr>
        <w:t xml:space="preserve"> 30</w:t>
      </w:r>
      <w:r w:rsidRPr="003E36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</w:t>
      </w:r>
      <w:r w:rsidRPr="003439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ерального закона от </w:t>
      </w:r>
      <w:r w:rsidR="005255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06.10.2003        № 131-ФЗ «</w:t>
      </w:r>
      <w:r w:rsidRPr="003439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общих принципах организации местного самоуправ</w:t>
      </w:r>
      <w:r w:rsidR="005255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ления в Российской Федерации</w:t>
      </w:r>
      <w:r w:rsidR="005255CD" w:rsidRPr="003E36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3E3691">
        <w:rPr>
          <w:rFonts w:ascii="Times New Roman" w:hAnsi="Times New Roman" w:cs="Times New Roman"/>
          <w:sz w:val="28"/>
          <w:szCs w:val="28"/>
        </w:rPr>
        <w:t xml:space="preserve">, </w:t>
      </w:r>
      <w:r w:rsidR="003E3691">
        <w:rPr>
          <w:rFonts w:ascii="Times New Roman" w:hAnsi="Times New Roman" w:cs="Times New Roman"/>
          <w:sz w:val="28"/>
          <w:szCs w:val="28"/>
        </w:rPr>
        <w:t>1</w:t>
      </w:r>
      <w:hyperlink r:id="rId11" w:history="1">
        <w:r w:rsidR="003E3691" w:rsidRPr="003E3691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7,</w:t>
        </w:r>
      </w:hyperlink>
      <w:r w:rsidR="003E3691" w:rsidRPr="003E3691">
        <w:rPr>
          <w:rFonts w:ascii="Times New Roman" w:hAnsi="Times New Roman" w:cs="Times New Roman"/>
          <w:sz w:val="28"/>
          <w:szCs w:val="28"/>
        </w:rPr>
        <w:t xml:space="preserve"> 18</w:t>
      </w:r>
      <w:r w:rsidRPr="003E36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Устава Бардымского муниципального округа Пермского края</w:t>
      </w:r>
      <w:r w:rsidRPr="003E369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E3691">
        <w:rPr>
          <w:rFonts w:ascii="Times New Roman" w:hAnsi="Times New Roman" w:cs="Times New Roman"/>
          <w:sz w:val="28"/>
          <w:szCs w:val="28"/>
        </w:rPr>
        <w:t xml:space="preserve"> Дума Бардымского муниципального</w:t>
      </w:r>
      <w:r w:rsidRPr="00AD53CF">
        <w:rPr>
          <w:rFonts w:ascii="Times New Roman" w:hAnsi="Times New Roman"/>
          <w:sz w:val="28"/>
          <w:szCs w:val="28"/>
        </w:rPr>
        <w:t xml:space="preserve"> округа</w:t>
      </w:r>
    </w:p>
    <w:p w:rsidR="00172C55" w:rsidRPr="00AD53CF" w:rsidRDefault="00172C55" w:rsidP="00172C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53CF">
        <w:rPr>
          <w:rFonts w:ascii="Times New Roman" w:hAnsi="Times New Roman" w:cs="Times New Roman"/>
          <w:sz w:val="28"/>
          <w:szCs w:val="28"/>
        </w:rPr>
        <w:t>РЕШАЕТ:</w:t>
      </w:r>
    </w:p>
    <w:p w:rsidR="003E3691" w:rsidRPr="00843E7F" w:rsidRDefault="003E3691" w:rsidP="003E369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04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порядке </w:t>
      </w:r>
      <w:r>
        <w:rPr>
          <w:rFonts w:ascii="Times New Roman" w:hAnsi="Times New Roman" w:cs="Times New Roman"/>
          <w:sz w:val="28"/>
          <w:szCs w:val="28"/>
        </w:rPr>
        <w:t>назначения и проведения собрания граждан, конференции</w:t>
      </w:r>
      <w:r w:rsidRPr="00C16404">
        <w:rPr>
          <w:rFonts w:ascii="Times New Roman" w:hAnsi="Times New Roman" w:cs="Times New Roman"/>
          <w:sz w:val="28"/>
          <w:szCs w:val="28"/>
        </w:rPr>
        <w:t xml:space="preserve"> граждан (собрания делегатов) на территории </w:t>
      </w:r>
      <w:r>
        <w:rPr>
          <w:rFonts w:ascii="Times New Roman" w:hAnsi="Times New Roman" w:cs="Times New Roman"/>
          <w:sz w:val="28"/>
          <w:szCs w:val="28"/>
        </w:rPr>
        <w:t>Бардымского</w:t>
      </w:r>
      <w:r w:rsidRPr="00C1640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C55" w:rsidRPr="00AD53CF" w:rsidRDefault="003E3691" w:rsidP="00172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72C55" w:rsidRPr="00AD53CF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газете «Тан» («Рассвет») и разместить на официальном сайте Бардымского муниципального </w:t>
      </w:r>
      <w:r w:rsidR="00172C55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172C55" w:rsidRPr="00AD53CF">
        <w:rPr>
          <w:rFonts w:ascii="Times New Roman" w:eastAsia="Times New Roman" w:hAnsi="Times New Roman" w:cs="Times New Roman"/>
          <w:sz w:val="28"/>
          <w:szCs w:val="28"/>
        </w:rPr>
        <w:t>Пермского края</w:t>
      </w:r>
      <w:r w:rsidR="00525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C55">
        <w:rPr>
          <w:rFonts w:ascii="Times New Roman" w:eastAsia="Times New Roman" w:hAnsi="Times New Roman" w:cs="Times New Roman"/>
          <w:sz w:val="28"/>
          <w:szCs w:val="28"/>
        </w:rPr>
        <w:t>барда.рф</w:t>
      </w:r>
      <w:r w:rsidR="00172C55" w:rsidRPr="00AD53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2C55" w:rsidRDefault="003E3691" w:rsidP="00172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72C55" w:rsidRPr="00AD53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72C55" w:rsidRPr="00B4388C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172C55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172C55" w:rsidRPr="00B4388C">
        <w:rPr>
          <w:rFonts w:ascii="Times New Roman" w:eastAsia="Times New Roman" w:hAnsi="Times New Roman" w:cs="Times New Roman"/>
          <w:sz w:val="28"/>
          <w:szCs w:val="28"/>
        </w:rPr>
        <w:t xml:space="preserve"> дня</w:t>
      </w:r>
      <w:r w:rsidR="00172C55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172C55" w:rsidRPr="00AD53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691" w:rsidRDefault="003E3691" w:rsidP="00172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691" w:rsidRDefault="003E3691" w:rsidP="00172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691" w:rsidRDefault="003E3691" w:rsidP="00172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691" w:rsidRDefault="003E3691" w:rsidP="00172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691" w:rsidRDefault="003E3691" w:rsidP="00172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691" w:rsidRDefault="003E3691" w:rsidP="00172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691" w:rsidRDefault="003E3691" w:rsidP="00172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C55" w:rsidRPr="005255CD" w:rsidRDefault="003E3691" w:rsidP="005255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72C55" w:rsidRPr="00AD53CF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172C55">
        <w:rPr>
          <w:rFonts w:ascii="Times New Roman" w:hAnsi="Times New Roman" w:cs="Times New Roman"/>
          <w:sz w:val="28"/>
          <w:szCs w:val="28"/>
        </w:rPr>
        <w:t>исполнения</w:t>
      </w:r>
      <w:r w:rsidR="005255C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72C55" w:rsidRPr="00AD53CF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172C55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72C55" w:rsidRPr="009A34FC">
        <w:rPr>
          <w:rFonts w:ascii="Times New Roman" w:hAnsi="Times New Roman" w:cs="Times New Roman"/>
          <w:color w:val="000000"/>
          <w:sz w:val="28"/>
          <w:szCs w:val="28"/>
        </w:rPr>
        <w:t>председателя</w:t>
      </w:r>
      <w:r w:rsidR="005255CD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постоянной</w:t>
      </w:r>
      <w:r w:rsidR="00172C55" w:rsidRPr="009A34FC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 социальной политике </w:t>
      </w:r>
      <w:r w:rsidR="005255C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72C55" w:rsidRPr="009A34FC">
        <w:rPr>
          <w:rFonts w:ascii="Times New Roman" w:hAnsi="Times New Roman" w:cs="Times New Roman"/>
          <w:color w:val="000000"/>
          <w:sz w:val="28"/>
          <w:szCs w:val="28"/>
        </w:rPr>
        <w:t>Габдулхакову З.С.</w:t>
      </w:r>
    </w:p>
    <w:p w:rsidR="005D578F" w:rsidRPr="00674E3B" w:rsidRDefault="005D578F" w:rsidP="005D57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578F" w:rsidRPr="00674E3B" w:rsidRDefault="005D578F" w:rsidP="005D578F">
      <w:pPr>
        <w:pStyle w:val="a3"/>
        <w:rPr>
          <w:rFonts w:ascii="Times New Roman" w:hAnsi="Times New Roman"/>
          <w:sz w:val="28"/>
          <w:szCs w:val="28"/>
        </w:rPr>
      </w:pPr>
    </w:p>
    <w:p w:rsidR="005D578F" w:rsidRPr="00674E3B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5D578F" w:rsidRPr="00674E3B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Бардымского муниципального</w:t>
      </w:r>
      <w:r w:rsidR="00510993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10993">
        <w:rPr>
          <w:rFonts w:ascii="Times New Roman" w:hAnsi="Times New Roman" w:cs="Times New Roman"/>
          <w:sz w:val="28"/>
          <w:szCs w:val="28"/>
        </w:rPr>
        <w:tab/>
      </w:r>
      <w:r w:rsidR="00510993">
        <w:rPr>
          <w:rFonts w:ascii="Times New Roman" w:hAnsi="Times New Roman" w:cs="Times New Roman"/>
          <w:sz w:val="28"/>
          <w:szCs w:val="28"/>
        </w:rPr>
        <w:tab/>
      </w:r>
      <w:r w:rsidR="00510993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674E3B">
        <w:rPr>
          <w:rFonts w:ascii="Times New Roman" w:hAnsi="Times New Roman" w:cs="Times New Roman"/>
          <w:sz w:val="28"/>
          <w:szCs w:val="28"/>
        </w:rPr>
        <w:t xml:space="preserve">  И.Р. Вахитов</w:t>
      </w:r>
    </w:p>
    <w:p w:rsidR="005D578F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993" w:rsidRDefault="00510993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D578F" w:rsidRPr="00674E3B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510993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глава администрации Бардымск</w:t>
      </w:r>
      <w:r w:rsidR="00510993">
        <w:rPr>
          <w:rFonts w:ascii="Times New Roman" w:hAnsi="Times New Roman" w:cs="Times New Roman"/>
          <w:sz w:val="28"/>
          <w:szCs w:val="28"/>
        </w:rPr>
        <w:t>ого</w:t>
      </w:r>
    </w:p>
    <w:p w:rsidR="005D578F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="0051099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74E3B">
        <w:rPr>
          <w:rFonts w:ascii="Times New Roman" w:hAnsi="Times New Roman" w:cs="Times New Roman"/>
          <w:sz w:val="28"/>
          <w:szCs w:val="28"/>
        </w:rPr>
        <w:t>Х.Г. Алапанов</w:t>
      </w:r>
    </w:p>
    <w:p w:rsidR="00510993" w:rsidRDefault="00510993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D578F" w:rsidRPr="00674E3B" w:rsidRDefault="00510993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24.06</w:t>
      </w:r>
      <w:r w:rsidR="005D578F">
        <w:rPr>
          <w:rFonts w:ascii="Times New Roman" w:hAnsi="Times New Roman" w:cs="Times New Roman"/>
          <w:sz w:val="28"/>
          <w:szCs w:val="28"/>
        </w:rPr>
        <w:t>.2021</w:t>
      </w: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578F" w:rsidRPr="00674E3B" w:rsidRDefault="005D578F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D578F" w:rsidRPr="00674E3B" w:rsidRDefault="005D578F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5D578F" w:rsidRPr="00674E3B" w:rsidRDefault="005D578F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5D578F" w:rsidRPr="00674E3B" w:rsidRDefault="00510993" w:rsidP="005D57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23.06</w:t>
      </w:r>
      <w:r w:rsidR="005D578F" w:rsidRPr="00674E3B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3E3691">
        <w:rPr>
          <w:rFonts w:ascii="Times New Roman" w:hAnsi="Times New Roman" w:cs="Times New Roman"/>
          <w:sz w:val="28"/>
          <w:szCs w:val="28"/>
        </w:rPr>
        <w:t>281</w:t>
      </w:r>
    </w:p>
    <w:p w:rsidR="005D578F" w:rsidRPr="00674E3B" w:rsidRDefault="005D578F" w:rsidP="005D5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4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НАЗНАЧЕНИЯ И ПРОВЕДЕНИЯ СОБРАНИЯ ГРАЖДА</w:t>
      </w:r>
      <w:r w:rsidR="00894281">
        <w:rPr>
          <w:rFonts w:ascii="Times New Roman" w:hAnsi="Times New Roman" w:cs="Times New Roman"/>
          <w:b/>
          <w:bCs/>
          <w:sz w:val="28"/>
          <w:szCs w:val="28"/>
        </w:rPr>
        <w:t>Н, КОНФЕРЕНЦИИ ГРАЖДАН (СОБРАНИЯ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ДЕЛЕГАТОВ) НА ТЕРРИТОРИИ БАРДЫМСКОГО МУНИЦИПАЛЬНОГО ОКРУГА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3E3691" w:rsidRPr="003E3691" w:rsidRDefault="003E3691" w:rsidP="003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91" w:rsidRPr="003E3691" w:rsidRDefault="003E3691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69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3E3691">
        <w:rPr>
          <w:rFonts w:ascii="Times New Roman" w:hAnsi="Times New Roman" w:cs="Times New Roman"/>
          <w:sz w:val="28"/>
          <w:szCs w:val="28"/>
        </w:rPr>
        <w:t xml:space="preserve"> Положение о порядке </w:t>
      </w:r>
      <w:r>
        <w:rPr>
          <w:rFonts w:ascii="Times New Roman" w:hAnsi="Times New Roman" w:cs="Times New Roman"/>
          <w:sz w:val="28"/>
          <w:szCs w:val="28"/>
        </w:rPr>
        <w:t>назначения и проведения собрания</w:t>
      </w:r>
      <w:r w:rsidRPr="003E3691">
        <w:rPr>
          <w:rFonts w:ascii="Times New Roman" w:hAnsi="Times New Roman" w:cs="Times New Roman"/>
          <w:sz w:val="28"/>
          <w:szCs w:val="28"/>
        </w:rPr>
        <w:t xml:space="preserve"> граждан, конференции граждан (собрания делегатов) на территории Бардымского муниципального округа (далее - Положение) разработано в соответствии с Федеральным </w:t>
      </w:r>
      <w:hyperlink r:id="rId12" w:history="1">
        <w:r w:rsidRPr="003E36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t xml:space="preserve"> </w:t>
      </w:r>
      <w:r w:rsidRPr="003E3691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3E3691">
        <w:rPr>
          <w:rFonts w:ascii="Times New Roman" w:hAnsi="Times New Roman" w:cs="Times New Roman"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E369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3E369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3E369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t xml:space="preserve"> </w:t>
      </w:r>
      <w:r w:rsidRPr="003E3691">
        <w:rPr>
          <w:rFonts w:ascii="Times New Roman" w:hAnsi="Times New Roman" w:cs="Times New Roman"/>
          <w:sz w:val="28"/>
          <w:szCs w:val="28"/>
        </w:rPr>
        <w:t>Бардымского муниципального округа Пермского края и определяет порядок назначения и проведения собрания граждан, конференции граждан (собрания делегатов) на территории Бардымского муниципального округа.</w:t>
      </w:r>
    </w:p>
    <w:p w:rsidR="003E3691" w:rsidRPr="003E3691" w:rsidRDefault="003E3691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E3691">
        <w:rPr>
          <w:rFonts w:ascii="Times New Roman" w:hAnsi="Times New Roman" w:cs="Times New Roman"/>
          <w:sz w:val="28"/>
          <w:szCs w:val="28"/>
        </w:rPr>
        <w:t>2. Собрание граждан (далее - собрание) и конференция граждан (собрание делегатов) (далее - конференция) являются формами участия населения в осуществлении местного самоуправления на территории Бардымского муниципального округа.</w:t>
      </w:r>
    </w:p>
    <w:p w:rsidR="003E3691" w:rsidRPr="003E3691" w:rsidRDefault="003E3691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E3691">
        <w:rPr>
          <w:rFonts w:ascii="Times New Roman" w:hAnsi="Times New Roman" w:cs="Times New Roman"/>
          <w:sz w:val="28"/>
          <w:szCs w:val="28"/>
        </w:rPr>
        <w:t xml:space="preserve">3. Собрания, конференции граждан проводятся с целью обсуждения вопросов местного значения, перечисленных в </w:t>
      </w:r>
      <w:hyperlink r:id="rId14" w:history="1">
        <w:r w:rsidRPr="003E3691">
          <w:rPr>
            <w:rFonts w:ascii="Times New Roman" w:hAnsi="Times New Roman" w:cs="Times New Roman"/>
            <w:sz w:val="28"/>
            <w:szCs w:val="28"/>
          </w:rPr>
          <w:t>статье 16</w:t>
        </w:r>
      </w:hyperlink>
      <w:r w:rsidRPr="003E369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 xml:space="preserve"> № 131-ФЗ «</w:t>
      </w:r>
      <w:r w:rsidRPr="003E369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3E3691">
        <w:rPr>
          <w:rFonts w:ascii="Times New Roman" w:hAnsi="Times New Roman" w:cs="Times New Roman"/>
          <w:sz w:val="28"/>
          <w:szCs w:val="28"/>
        </w:rPr>
        <w:t>, информирования населения о деятельности органов местного самоуправления и должностных лиц местного самоуправления.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Собрание граждан проводится в случае, если выносимый на рассмотрение вопрос (вопросы) непосредственно затрагивает интересы менее 500 граждан, имеющих право на участие в собрании граждан.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проводится в случае, когда выносимый на рассмотрение вопрос (вопросы) непосредственно затрагивает интересы 500 и более граждан, имеющих право на участие в собрании граждан.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Участвовать в собраниях, конференциях могут жители, обладающие активным избирательным правом, зарегистрированные по месту жительства на территории Бардымского муниципального округа, в пределах которой проводится собрание, конференция.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Граждане участвуют в собраниях, конференциях добровольно и свободно. Никто не вправе оказывать принудительное воздействие на граждан с целью участия или неучастия в собрании, конференции, а также на их свободное волеизъявление.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Граждане участвуют в собраниях, конференциях на равных основаниях. Каждый гражданин имеет один голос.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Право на участие в собрании осуществляется гражданином лично и не может быть передано другим лицам, голосование за других лиц не допускается.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Порядок назначения собрания, конференции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91" w:rsidRPr="00592D55" w:rsidRDefault="003E3691" w:rsidP="003E36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Собрание, конференция проводится по инициативе населения Бардымского муниципального округа, Думы Бардымского муниципального округа (далее - Дума округа), главы муниципального округа - главы администрации Бардымского муниципального округа (далее - глава муниципального округа), </w:t>
      </w:r>
      <w:r w:rsidRPr="00316323">
        <w:rPr>
          <w:rFonts w:ascii="Times New Roman" w:eastAsia="Times New Roman" w:hAnsi="Times New Roman"/>
          <w:sz w:val="28"/>
          <w:szCs w:val="28"/>
        </w:rPr>
        <w:t>а также в случаях, предусмотренных уставом территориальног</w:t>
      </w:r>
      <w:r>
        <w:rPr>
          <w:rFonts w:ascii="Times New Roman" w:eastAsia="Times New Roman" w:hAnsi="Times New Roman"/>
          <w:sz w:val="28"/>
          <w:szCs w:val="28"/>
        </w:rPr>
        <w:t>о общественного самоуправления.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Собрание, конференция, проводимое(ая) по инициативе Думы округа или главы муниципального округа, назначается соответственно Думой округа или главой муниципального округа.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Собрание, конференция, проводимое(ая) по инициативе населения, назначается Думой округа большинством голосов от установленной численности депутатов Думы Бардымского муниципального округа.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EA5752">
        <w:rPr>
          <w:rFonts w:ascii="Times New Roman" w:eastAsia="Times New Roman" w:hAnsi="Times New Roman"/>
          <w:sz w:val="28"/>
          <w:szCs w:val="28"/>
        </w:rPr>
        <w:t>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Бардымского муниципального округа.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письменном обращении группы граждан о проведении собрания, конференции указываются: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вопрос (вопросы), выносимый (выносимые) на рассмотрение собрания, конференции;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территория, в пределах которой предлагается провести собрание, конференцию, и предположительная численность жителей Бардымского муниципального округа, обладающих правом на участие в собрании, конференции;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предлагаемые дата, время и место проведения собрания, конференции;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сведения о членах группы граждан (фамилия, имя, отчество (последнее - при наличии), адрес места регистрации, телефон);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лица, ответственные за подготовку и проведение собрания, конференции.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обращение о проведении собрания, конференции подписывается всеми членами группы граждан.</w:t>
      </w:r>
    </w:p>
    <w:p w:rsidR="003E3691" w:rsidRDefault="00B61C63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3691">
        <w:rPr>
          <w:rFonts w:ascii="Times New Roman" w:hAnsi="Times New Roman" w:cs="Times New Roman"/>
          <w:sz w:val="28"/>
          <w:szCs w:val="28"/>
        </w:rPr>
        <w:t>4. В случае проведения конференции в письменном обращении также указывается: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дата, время и место проведения собраний по выборам делегатов на конференцию;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территория, от которой избираются делегаты, предположительная численность проживающих на данной территории граждан, имеющих право на участие в конференции.</w:t>
      </w:r>
    </w:p>
    <w:p w:rsidR="003E3691" w:rsidRDefault="00B61C63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3691">
        <w:rPr>
          <w:rFonts w:ascii="Times New Roman" w:hAnsi="Times New Roman" w:cs="Times New Roman"/>
          <w:sz w:val="28"/>
          <w:szCs w:val="28"/>
        </w:rPr>
        <w:t>5. Дума округа на ближайшем заседании рассматривает письменное обращение группы граждан и принимает решение о назначении собрания, конференции, о чем уведомляет группу граждан в течение трех дней со дня принятия решения.</w:t>
      </w:r>
    </w:p>
    <w:p w:rsidR="003E3691" w:rsidRDefault="00B61C63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3E3691">
        <w:rPr>
          <w:rFonts w:ascii="Times New Roman" w:hAnsi="Times New Roman" w:cs="Times New Roman"/>
          <w:sz w:val="28"/>
          <w:szCs w:val="28"/>
        </w:rPr>
        <w:t>. Инициатива проведения собрания, конференции выдвигается группой депутатов Думы округа в количестве не менее пяти человек путем внесения соответствующего проекта решения Думы округа.</w:t>
      </w:r>
    </w:p>
    <w:p w:rsidR="003E3691" w:rsidRDefault="00B61C63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3E3691">
        <w:rPr>
          <w:rFonts w:ascii="Times New Roman" w:hAnsi="Times New Roman" w:cs="Times New Roman"/>
          <w:sz w:val="28"/>
          <w:szCs w:val="28"/>
        </w:rPr>
        <w:t>. Решение о назначении собрания, конференции граждан принимается большинством голосов от установленной численности депутатов Думы округа.</w:t>
      </w:r>
    </w:p>
    <w:p w:rsidR="003E3691" w:rsidRDefault="00B61C63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3E3691">
        <w:rPr>
          <w:rFonts w:ascii="Times New Roman" w:hAnsi="Times New Roman" w:cs="Times New Roman"/>
          <w:sz w:val="28"/>
          <w:szCs w:val="28"/>
        </w:rPr>
        <w:t>. В случае если инициатива проведения собрания, конференции граждан принадлежит главе муниципального округа, издается соответствующее постановление администрации Бардымского муниципального округа о назначении собрания, конференции (далее - постановление).</w:t>
      </w:r>
    </w:p>
    <w:p w:rsidR="003E3691" w:rsidRDefault="00B61C63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3E3691">
        <w:rPr>
          <w:rFonts w:ascii="Times New Roman" w:hAnsi="Times New Roman" w:cs="Times New Roman"/>
          <w:sz w:val="28"/>
          <w:szCs w:val="28"/>
        </w:rPr>
        <w:t>. В решении Думы округа (постановлении) о назначении собрания, конференции указывается: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инициатор проведения собрания, конференции;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дата, время и место проведения собрания, конференции;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вопрос (вопросы), выносимый(ые) на рассмотрение собрания, конференции;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территория, в пределах которой будет проводиться собрание, конференция;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организационный комитет по подготовке и проведению собрания, конференции граждан, собраний по выборам делегатов (с указанием председателя и секретаря) (далее - организационный комитет).</w:t>
      </w:r>
    </w:p>
    <w:p w:rsidR="003E3691" w:rsidRDefault="00B61C63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3E3691">
        <w:rPr>
          <w:rFonts w:ascii="Times New Roman" w:hAnsi="Times New Roman" w:cs="Times New Roman"/>
          <w:sz w:val="28"/>
          <w:szCs w:val="28"/>
        </w:rPr>
        <w:t>. Решение Думы округа (постановление) о назначении собрания, конференции подлежит официальному опубликованию (обнародованию) в течение 10 дней со дня подписания решения (постановления).</w:t>
      </w:r>
    </w:p>
    <w:p w:rsidR="003E3691" w:rsidRDefault="00B61C63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3E3691">
        <w:rPr>
          <w:rFonts w:ascii="Times New Roman" w:hAnsi="Times New Roman" w:cs="Times New Roman"/>
          <w:sz w:val="28"/>
          <w:szCs w:val="28"/>
        </w:rPr>
        <w:t>. Не позднее 10 дней до проведения собрания, конференции организационный комитет обеспечивает размещение на официальном сайте Бардымского муниципального округа в информационно-телекоммуникационной сети Интернет сообщение об инициаторах проведения собрания, конференции, о дате, времени, месте его проведения и вопросах, которые выносятся на рассмотрение собрания, конференции.</w:t>
      </w:r>
    </w:p>
    <w:p w:rsidR="003E3691" w:rsidRDefault="00B61C63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3E3691">
        <w:rPr>
          <w:rFonts w:ascii="Times New Roman" w:hAnsi="Times New Roman" w:cs="Times New Roman"/>
          <w:sz w:val="28"/>
          <w:szCs w:val="28"/>
        </w:rPr>
        <w:t>. Оповещение населения Бардымского муниципального округа о проведении собрания, конференции осуществляется с помощью средств массовой информации, стендов, объявлений, писем, подворовых обходов, через органы территориального общественного самоуправления.</w:t>
      </w:r>
    </w:p>
    <w:p w:rsidR="003E3691" w:rsidRDefault="00B61C63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2.13</w:t>
      </w:r>
      <w:r w:rsidR="003E3691">
        <w:rPr>
          <w:rFonts w:ascii="Times New Roman" w:hAnsi="Times New Roman" w:cs="Times New Roman"/>
          <w:sz w:val="28"/>
          <w:szCs w:val="28"/>
        </w:rPr>
        <w:t>. Органы местного самоуправления Бардымского муниципального округа в пределах своей компетенции оказывают содействие гражданам в предоставлении мест (помещений) для проведения собрания, конференции.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Порядок избрания делегатов на конференцию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91" w:rsidRDefault="00B61C63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E3691">
        <w:rPr>
          <w:rFonts w:ascii="Times New Roman" w:hAnsi="Times New Roman" w:cs="Times New Roman"/>
          <w:sz w:val="28"/>
          <w:szCs w:val="28"/>
        </w:rPr>
        <w:t>. Выдвижение и избрание делегатов на конференцию осуществляется на собраниях жителей, обладающих активным избирательным правом, зарегистрированных по месту жительства на территории Бардымского муниципального округа, в пределах которой проводится конференция (далее - собрание по выборам делегатов).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территорий, в пределах которых организуется собрание по выборам делегатов, указываются инициаторами проведения конференции граждан.</w:t>
      </w:r>
    </w:p>
    <w:p w:rsidR="003E3691" w:rsidRDefault="00B61C63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E3691">
        <w:rPr>
          <w:rFonts w:ascii="Times New Roman" w:hAnsi="Times New Roman" w:cs="Times New Roman"/>
          <w:sz w:val="28"/>
          <w:szCs w:val="28"/>
        </w:rPr>
        <w:t>2. Норма представительства делегатов - один делегат от 50 жителей, имеющих право на участие в конференции.</w:t>
      </w:r>
    </w:p>
    <w:p w:rsidR="003E3691" w:rsidRDefault="00B61C63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E3691">
        <w:rPr>
          <w:rFonts w:ascii="Times New Roman" w:hAnsi="Times New Roman" w:cs="Times New Roman"/>
          <w:sz w:val="28"/>
          <w:szCs w:val="28"/>
        </w:rPr>
        <w:t>3. Организация собрания по выборам делегатов возлагается на организационный комитет.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 секретарь организационного комитета являются председателем и секретарем собрания по выборам делегатов.</w:t>
      </w:r>
    </w:p>
    <w:p w:rsidR="003E3691" w:rsidRDefault="00B61C63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E3691">
        <w:rPr>
          <w:rFonts w:ascii="Times New Roman" w:hAnsi="Times New Roman" w:cs="Times New Roman"/>
          <w:sz w:val="28"/>
          <w:szCs w:val="28"/>
        </w:rPr>
        <w:t>4. Перед началом проведения собрания по выборам делегатов организационный комитет проводит письменную регистрацию участников собрания по выборам делегатов.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регистрации участник собрания по выборам делегатов предъявляет документ, удостоверяющий личность и его место регистрации, и в листе регистрации участников собрания по выборам делегатов собственноручно указывает свои фамилию, имя, отчество (последнее - при наличии), год рождения, адрес места регистрации и ставит подпись.</w:t>
      </w:r>
    </w:p>
    <w:p w:rsidR="003E3691" w:rsidRDefault="00B61C63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E3691">
        <w:rPr>
          <w:rFonts w:ascii="Times New Roman" w:hAnsi="Times New Roman" w:cs="Times New Roman"/>
          <w:sz w:val="28"/>
          <w:szCs w:val="28"/>
        </w:rPr>
        <w:t>5. Собрание по выборам делегатов является правомочным, если в голосовании приняли участие более 20% граждан, обладающих правом на участие в конференции. Делегат конференции считается избранным, если его кандидатура поддержана большинством голосов от числа присутствующих на собрании граждан.</w:t>
      </w:r>
    </w:p>
    <w:p w:rsidR="003E3691" w:rsidRDefault="00B61C63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E3691">
        <w:rPr>
          <w:rFonts w:ascii="Times New Roman" w:hAnsi="Times New Roman" w:cs="Times New Roman"/>
          <w:sz w:val="28"/>
          <w:szCs w:val="28"/>
        </w:rPr>
        <w:t>6. Делегаты на конференцию избираются из числа лиц, зарегистрированных в качестве участников собрания по выборам делегатов. Председатель оглашает норму представительства делегатов на конференцию, предоставляет участникам собрания по выборам делегатов право выдвижения кандидатур в делегаты на конференцию и проводит голосование по их избранию.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избрании делегатов на конференцию по каждой кандидатуре проводится отдельное голосование.</w:t>
      </w:r>
    </w:p>
    <w:p w:rsidR="003E3691" w:rsidRDefault="00B61C63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E3691">
        <w:rPr>
          <w:rFonts w:ascii="Times New Roman" w:hAnsi="Times New Roman" w:cs="Times New Roman"/>
          <w:sz w:val="28"/>
          <w:szCs w:val="28"/>
        </w:rPr>
        <w:t xml:space="preserve">7. О принятых на собрании по выборам делегатов решениях составляется протокол, в котором в обязательном порядке указываются: дата, время и место проведения собрания, инициатор, количество зарегистрированных участников собрания, результаты голосования. К </w:t>
      </w:r>
      <w:r w:rsidR="003E3691">
        <w:rPr>
          <w:rFonts w:ascii="Times New Roman" w:hAnsi="Times New Roman" w:cs="Times New Roman"/>
          <w:sz w:val="28"/>
          <w:szCs w:val="28"/>
        </w:rPr>
        <w:lastRenderedPageBreak/>
        <w:t>протоколу прилагается лист регистрации участников собрания, без которого протокол недействителен.</w:t>
      </w:r>
    </w:p>
    <w:p w:rsidR="003E3691" w:rsidRDefault="00B61C63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E3691">
        <w:rPr>
          <w:rFonts w:ascii="Times New Roman" w:hAnsi="Times New Roman" w:cs="Times New Roman"/>
          <w:sz w:val="28"/>
          <w:szCs w:val="28"/>
        </w:rPr>
        <w:t>8. Протокол собрания по выборам делегатов подписывается председателем и секретарем.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Порядок проведения собрания, конференции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91" w:rsidRDefault="00B61C63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E3691">
        <w:rPr>
          <w:rFonts w:ascii="Times New Roman" w:hAnsi="Times New Roman" w:cs="Times New Roman"/>
          <w:sz w:val="28"/>
          <w:szCs w:val="28"/>
        </w:rPr>
        <w:t>. Перед открытием собрания, конференции проводится регистрация участников собрания, конференции.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осуществляется путем внесения сведений </w:t>
      </w:r>
      <w:r w:rsidRPr="009F006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13" w:history="1">
        <w:r w:rsidRPr="009F0061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9F0061">
        <w:rPr>
          <w:rFonts w:ascii="Times New Roman" w:hAnsi="Times New Roman" w:cs="Times New Roman"/>
          <w:sz w:val="28"/>
          <w:szCs w:val="28"/>
        </w:rPr>
        <w:t xml:space="preserve"> регистрации участников собрания, конференции по форме согласно</w:t>
      </w:r>
      <w:r w:rsidR="009F006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риложению к настоящему Положению.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участников собрания, конференции осуществляется при предъявлении документа, удостоверяющего личность.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участников собрания, конференции осуществляется организационным комитетом.</w:t>
      </w:r>
    </w:p>
    <w:p w:rsidR="003E3691" w:rsidRDefault="00B61C63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3E3691">
        <w:rPr>
          <w:rFonts w:ascii="Times New Roman" w:hAnsi="Times New Roman" w:cs="Times New Roman"/>
          <w:sz w:val="28"/>
          <w:szCs w:val="28"/>
        </w:rPr>
        <w:t>. Собрание является правомочным, если на нем присутствует не менее одной трети жителей соответствующей территории Бардымского муниципального округа.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является правомочной, если на ней присутствует не менее двух третей делегатов от числа делегатов, избранных на собраниях по выборам делегатов.</w:t>
      </w:r>
    </w:p>
    <w:p w:rsidR="003E3691" w:rsidRDefault="00B61C63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3E3691">
        <w:rPr>
          <w:rFonts w:ascii="Times New Roman" w:hAnsi="Times New Roman" w:cs="Times New Roman"/>
          <w:sz w:val="28"/>
          <w:szCs w:val="28"/>
        </w:rPr>
        <w:t>. Председатель организационного комитета открывает и ведет собрание, конференцию.</w:t>
      </w:r>
    </w:p>
    <w:p w:rsidR="003E3691" w:rsidRDefault="00B61C63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3E3691">
        <w:rPr>
          <w:rFonts w:ascii="Times New Roman" w:hAnsi="Times New Roman" w:cs="Times New Roman"/>
          <w:sz w:val="28"/>
          <w:szCs w:val="28"/>
        </w:rPr>
        <w:t>. Все решения на собрании, конференции принимаются простым большинством голосов от числа зарегистрированных участников собрания, конференции путем открытого голосования (поднятием руки).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гражданин, принимающий участие в собрании, конференции, имеет один голос.</w:t>
      </w:r>
    </w:p>
    <w:p w:rsidR="003E3691" w:rsidRDefault="00B61C63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3E3691">
        <w:rPr>
          <w:rFonts w:ascii="Times New Roman" w:hAnsi="Times New Roman" w:cs="Times New Roman"/>
          <w:sz w:val="28"/>
          <w:szCs w:val="28"/>
        </w:rPr>
        <w:t>. Председатель оглашает инициатора собрания, конференции, повестку дня и регламент проведения собрания, конференции и проводит голосование по их утверждению.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обсуждения председатель объявляет вопрос, по которому проводится обсуждение, предоставляет слово участникам собрания, конференции, приглашенным, дает возможность задать вопросы выступающему.</w:t>
      </w:r>
    </w:p>
    <w:p w:rsidR="003E3691" w:rsidRDefault="003E3691" w:rsidP="00B61C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подводит итоги собрания, конференции и закрывает собрание, конференцию.</w:t>
      </w:r>
    </w:p>
    <w:p w:rsidR="003E3691" w:rsidRDefault="00B61C63" w:rsidP="00B61C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3E3691">
        <w:rPr>
          <w:rFonts w:ascii="Times New Roman" w:hAnsi="Times New Roman" w:cs="Times New Roman"/>
          <w:sz w:val="28"/>
          <w:szCs w:val="28"/>
        </w:rPr>
        <w:t>. Секретарем организационного комитета ведется протокол собрания, конференции, в котором в обязательном порядке указываются: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дата, время и место проведения собрания, конференции;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предположительная численность граждан, обладающих правом на участие в собрании, конференции;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число граждан, зарегистрированных в качестве участников собрания, конференции;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инициатор проведения собрания, конференции;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фамилия, имя, отчество (последнее - при наличии) председателя и секретаря собрания, конференции;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фамилии, имена, отчества (последнее - при наличии) выступавших лиц, краткое содержание их выступлений;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полная формулировка рассматриваемого вопроса (вопросов), выносимого (выносимых) на голосование;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результаты голосования (по каждому вопросу);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решения собрания, конференции;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фамилии, имена, отчества (последнее - при наличии)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самоуправления, если таковые избирались.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собрания, конференции граждан носят рекомендательный характер.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собрания, конференции в течение 3 рабочих дней со дня проведения собрания, конференции подписывается председателем и секретарем собрания, конференции и передается на хранение в орган местного самоуправления Бардымского муниципального округа, принявший решение о назначении собрания, конференции. К протоколу собрания, конференции прилагается лист регистрации участников собрания, конференции, без которого протокол недействителен.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Итоги собрания, конференции граждан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91" w:rsidRDefault="00B61C63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3E3691">
        <w:rPr>
          <w:rFonts w:ascii="Times New Roman" w:hAnsi="Times New Roman" w:cs="Times New Roman"/>
          <w:sz w:val="28"/>
          <w:szCs w:val="28"/>
        </w:rPr>
        <w:t>. Собрание, конференция может принимать обращения к органам местного самоуправления Бардымского муниципального округа и должностным лицам местного самоуправления Бардымского муниципального округа (далее - обращения), а также избирать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Бардымского муниципального округа.</w:t>
      </w:r>
    </w:p>
    <w:p w:rsidR="003E3691" w:rsidRDefault="00B61C63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3E3691">
        <w:rPr>
          <w:rFonts w:ascii="Times New Roman" w:hAnsi="Times New Roman" w:cs="Times New Roman"/>
          <w:sz w:val="28"/>
          <w:szCs w:val="28"/>
        </w:rPr>
        <w:t>. Обращения оформляются в виде письменного документа, подписанного председателем собрания, конференции.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обращении должны быть четко сформулированы вопросы и предложения к органам местного самоуправления Бардымского</w:t>
      </w:r>
      <w:r w:rsidR="00B61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 и должностным лицам местного самоуправления Бардымского муниципального округа.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направляются в органы местного самоуправления Бардымского муниципального округа и должностным лицам местного самоуправления Бардымского муниципального округа в течение 4 рабочих дней со дня проведения собрания, конференции.</w:t>
      </w:r>
    </w:p>
    <w:p w:rsidR="003E3691" w:rsidRDefault="00B61C63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E3691">
        <w:rPr>
          <w:rFonts w:ascii="Times New Roman" w:hAnsi="Times New Roman" w:cs="Times New Roman"/>
          <w:sz w:val="28"/>
          <w:szCs w:val="28"/>
        </w:rPr>
        <w:t xml:space="preserve">. Обращения, принятые собранием, конференцией граждан, подлежат обязательному рассмотрению органами местного самоуправления и </w:t>
      </w:r>
      <w:r w:rsidR="003E3691">
        <w:rPr>
          <w:rFonts w:ascii="Times New Roman" w:hAnsi="Times New Roman" w:cs="Times New Roman"/>
          <w:sz w:val="28"/>
          <w:szCs w:val="28"/>
        </w:rPr>
        <w:lastRenderedPageBreak/>
        <w:t>должностными лицами местного самоуправления, к компетенции которых отнесено решение содержащихся в обращениях вопросов.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местного самоуправления Бардымского муниципального округа или должностное лицо местного самоуправления Бардымского муниципального округа рассматривают обращение и направляют мотивированный ответ на имя председателя организационного комитета.</w:t>
      </w:r>
    </w:p>
    <w:p w:rsidR="003E3691" w:rsidRDefault="00B61C63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3E3691">
        <w:rPr>
          <w:rFonts w:ascii="Times New Roman" w:hAnsi="Times New Roman" w:cs="Times New Roman"/>
          <w:sz w:val="28"/>
          <w:szCs w:val="28"/>
        </w:rPr>
        <w:t>. Итоги собрания, конференции граждан подлежат официальному опубликованию (обнародованию) и размещению на официальном сайте Бардымского муниципального округа в информационно-телекоммуникационной сети Интернет.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C63" w:rsidRDefault="00B61C63" w:rsidP="003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C63" w:rsidRDefault="00B61C63" w:rsidP="003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C63" w:rsidRDefault="00B61C63" w:rsidP="003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C63" w:rsidRDefault="00B61C63" w:rsidP="003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C63" w:rsidRDefault="00B61C63" w:rsidP="003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C63" w:rsidRDefault="00B61C63" w:rsidP="003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C63" w:rsidRDefault="00B61C63" w:rsidP="003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C63" w:rsidRDefault="00B61C63" w:rsidP="003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C63" w:rsidRDefault="00B61C63" w:rsidP="003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назначения и проведения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граждан, конференции граждан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(собрания делегатов) на территории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13"/>
      <w:bookmarkEnd w:id="1"/>
      <w:r>
        <w:rPr>
          <w:rFonts w:ascii="Times New Roman" w:hAnsi="Times New Roman" w:cs="Times New Roman"/>
          <w:sz w:val="28"/>
          <w:szCs w:val="28"/>
        </w:rPr>
        <w:t>ЛИСТ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участников собрания, конференции</w:t>
      </w:r>
    </w:p>
    <w:p w:rsidR="003E3691" w:rsidRDefault="009F0061" w:rsidP="003E3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вопросу: «_______________________________»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2098"/>
        <w:gridCol w:w="1361"/>
        <w:gridCol w:w="1247"/>
        <w:gridCol w:w="1701"/>
      </w:tblGrid>
      <w:tr w:rsidR="003E3691" w:rsidTr="00D220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1" w:rsidRDefault="00D3476B" w:rsidP="00D2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E3691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1" w:rsidRDefault="003E3691" w:rsidP="00D2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- при наличии)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1" w:rsidRDefault="003E3691" w:rsidP="00D2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 (в возрасте 18 лет на день внесения подписи в лист регистрации - дополнительно день и месяц рождения)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1" w:rsidRDefault="003E3691" w:rsidP="00D2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1" w:rsidRDefault="003E3691" w:rsidP="00D2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1" w:rsidRDefault="003E3691" w:rsidP="00D2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внесения подписи &lt;*&gt;</w:t>
            </w:r>
          </w:p>
        </w:tc>
      </w:tr>
      <w:tr w:rsidR="003E3691" w:rsidTr="00D220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1" w:rsidRDefault="003E3691" w:rsidP="00D2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1" w:rsidRDefault="003E3691" w:rsidP="00D2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1" w:rsidRDefault="003E3691" w:rsidP="00D2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1" w:rsidRDefault="003E3691" w:rsidP="00D2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1" w:rsidRDefault="003E3691" w:rsidP="00D2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1" w:rsidRDefault="003E3691" w:rsidP="00D2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2551"/>
        <w:gridCol w:w="1701"/>
      </w:tblGrid>
      <w:tr w:rsidR="003E3691" w:rsidTr="00D220B4">
        <w:tc>
          <w:tcPr>
            <w:tcW w:w="4819" w:type="dxa"/>
          </w:tcPr>
          <w:p w:rsidR="003E3691" w:rsidRDefault="003E3691" w:rsidP="00D2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организационного комитета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E3691" w:rsidRDefault="003E3691" w:rsidP="00D2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3691" w:rsidRDefault="003E3691" w:rsidP="00D2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3E3691" w:rsidTr="00D220B4">
        <w:tc>
          <w:tcPr>
            <w:tcW w:w="4819" w:type="dxa"/>
          </w:tcPr>
          <w:p w:rsidR="003E3691" w:rsidRDefault="003E3691" w:rsidP="00D2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E3691" w:rsidRDefault="003E3691" w:rsidP="00D2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701" w:type="dxa"/>
          </w:tcPr>
          <w:p w:rsidR="003E3691" w:rsidRDefault="003E3691" w:rsidP="00D2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691" w:rsidTr="00D220B4">
        <w:tc>
          <w:tcPr>
            <w:tcW w:w="4819" w:type="dxa"/>
          </w:tcPr>
          <w:p w:rsidR="003E3691" w:rsidRDefault="003E3691" w:rsidP="00D2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организационного комитета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E3691" w:rsidRDefault="003E3691" w:rsidP="00D2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3691" w:rsidRDefault="003E3691" w:rsidP="00D2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3E3691" w:rsidTr="00D220B4">
        <w:tc>
          <w:tcPr>
            <w:tcW w:w="4819" w:type="dxa"/>
          </w:tcPr>
          <w:p w:rsidR="003E3691" w:rsidRDefault="003E3691" w:rsidP="00D2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E3691" w:rsidRDefault="003E3691" w:rsidP="00D2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701" w:type="dxa"/>
          </w:tcPr>
          <w:p w:rsidR="003E3691" w:rsidRDefault="003E3691" w:rsidP="00D2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E3691" w:rsidRDefault="003E3691" w:rsidP="003E369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Графа заполняется гражданином, участвующим в собрании, конференции, собственноручно.</w:t>
      </w: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91" w:rsidRDefault="003E3691" w:rsidP="003E3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91" w:rsidRDefault="003E3691" w:rsidP="009F0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CB6" w:rsidRPr="00902CB6" w:rsidRDefault="00902CB6" w:rsidP="003E3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02CB6" w:rsidRPr="00902CB6" w:rsidSect="00172C55">
      <w:headerReference w:type="default" r:id="rId15"/>
      <w:footnotePr>
        <w:numRestart w:val="eachPage"/>
      </w:footnotePr>
      <w:endnotePr>
        <w:numFmt w:val="decimal"/>
      </w:end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827" w:rsidRDefault="00052827" w:rsidP="00C80F86">
      <w:pPr>
        <w:spacing w:after="0" w:line="240" w:lineRule="auto"/>
      </w:pPr>
      <w:r>
        <w:separator/>
      </w:r>
    </w:p>
  </w:endnote>
  <w:endnote w:type="continuationSeparator" w:id="1">
    <w:p w:rsidR="00052827" w:rsidRDefault="00052827" w:rsidP="00C8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827" w:rsidRDefault="00052827" w:rsidP="00C80F86">
      <w:pPr>
        <w:spacing w:after="0" w:line="240" w:lineRule="auto"/>
      </w:pPr>
      <w:r>
        <w:separator/>
      </w:r>
    </w:p>
  </w:footnote>
  <w:footnote w:type="continuationSeparator" w:id="1">
    <w:p w:rsidR="00052827" w:rsidRDefault="00052827" w:rsidP="00C8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82" w:rsidRDefault="00052827" w:rsidP="00094674">
    <w:pPr>
      <w:pStyle w:val="af"/>
      <w:framePr w:wrap="around" w:vAnchor="text" w:hAnchor="margin" w:xAlign="center" w:y="1"/>
      <w:rPr>
        <w:rStyle w:val="af2"/>
      </w:rPr>
    </w:pPr>
  </w:p>
  <w:p w:rsidR="00E67282" w:rsidRDefault="00052827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7D38"/>
    <w:multiLevelType w:val="hybridMultilevel"/>
    <w:tmpl w:val="D2CEB08A"/>
    <w:lvl w:ilvl="0" w:tplc="7040D15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9B43A6C"/>
    <w:multiLevelType w:val="multilevel"/>
    <w:tmpl w:val="6BE481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F3D2A3B"/>
    <w:multiLevelType w:val="hybridMultilevel"/>
    <w:tmpl w:val="D0DC2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84030"/>
    <w:multiLevelType w:val="hybridMultilevel"/>
    <w:tmpl w:val="8B3AADF8"/>
    <w:lvl w:ilvl="0" w:tplc="E2FC988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8A970FB"/>
    <w:multiLevelType w:val="multilevel"/>
    <w:tmpl w:val="9EDA94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D5C417E"/>
    <w:multiLevelType w:val="multilevel"/>
    <w:tmpl w:val="888C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numFmt w:val="decimal"/>
    <w:endnote w:id="0"/>
    <w:endnote w:id="1"/>
  </w:endnotePr>
  <w:compat>
    <w:useFELayout/>
  </w:compat>
  <w:rsids>
    <w:rsidRoot w:val="00BD0C61"/>
    <w:rsid w:val="00012133"/>
    <w:rsid w:val="00020346"/>
    <w:rsid w:val="00026617"/>
    <w:rsid w:val="000305AD"/>
    <w:rsid w:val="00031B6C"/>
    <w:rsid w:val="00052827"/>
    <w:rsid w:val="00065816"/>
    <w:rsid w:val="00072783"/>
    <w:rsid w:val="00087335"/>
    <w:rsid w:val="00096406"/>
    <w:rsid w:val="000D1B5A"/>
    <w:rsid w:val="000D5ADC"/>
    <w:rsid w:val="000E6666"/>
    <w:rsid w:val="000F2603"/>
    <w:rsid w:val="0010116E"/>
    <w:rsid w:val="001126A1"/>
    <w:rsid w:val="00120022"/>
    <w:rsid w:val="00121D53"/>
    <w:rsid w:val="0014491A"/>
    <w:rsid w:val="00145EDC"/>
    <w:rsid w:val="00153B7C"/>
    <w:rsid w:val="00165107"/>
    <w:rsid w:val="00172C55"/>
    <w:rsid w:val="00180B3E"/>
    <w:rsid w:val="001A0977"/>
    <w:rsid w:val="00200099"/>
    <w:rsid w:val="00202E2B"/>
    <w:rsid w:val="00262244"/>
    <w:rsid w:val="0027235E"/>
    <w:rsid w:val="0029433C"/>
    <w:rsid w:val="00294F81"/>
    <w:rsid w:val="002C1C19"/>
    <w:rsid w:val="002E63FA"/>
    <w:rsid w:val="0031023C"/>
    <w:rsid w:val="00314C57"/>
    <w:rsid w:val="003214DE"/>
    <w:rsid w:val="00330055"/>
    <w:rsid w:val="00330621"/>
    <w:rsid w:val="0035580E"/>
    <w:rsid w:val="00365133"/>
    <w:rsid w:val="00375B1C"/>
    <w:rsid w:val="00377A59"/>
    <w:rsid w:val="003B5D51"/>
    <w:rsid w:val="003D070F"/>
    <w:rsid w:val="003D3463"/>
    <w:rsid w:val="003E3691"/>
    <w:rsid w:val="0040317C"/>
    <w:rsid w:val="00410586"/>
    <w:rsid w:val="00422FF6"/>
    <w:rsid w:val="00456B3F"/>
    <w:rsid w:val="0046052D"/>
    <w:rsid w:val="00464DB1"/>
    <w:rsid w:val="00485FDD"/>
    <w:rsid w:val="0049642F"/>
    <w:rsid w:val="00496ED7"/>
    <w:rsid w:val="004A5299"/>
    <w:rsid w:val="004F2101"/>
    <w:rsid w:val="00510993"/>
    <w:rsid w:val="005255CD"/>
    <w:rsid w:val="00541479"/>
    <w:rsid w:val="005713C6"/>
    <w:rsid w:val="005866D7"/>
    <w:rsid w:val="0059705B"/>
    <w:rsid w:val="005A09C7"/>
    <w:rsid w:val="005A3242"/>
    <w:rsid w:val="005A5E5C"/>
    <w:rsid w:val="005D07EC"/>
    <w:rsid w:val="005D2FD3"/>
    <w:rsid w:val="005D3EDB"/>
    <w:rsid w:val="005D578F"/>
    <w:rsid w:val="005F6F99"/>
    <w:rsid w:val="005F754B"/>
    <w:rsid w:val="00612F57"/>
    <w:rsid w:val="00653111"/>
    <w:rsid w:val="006A0FE0"/>
    <w:rsid w:val="006C605D"/>
    <w:rsid w:val="006E449D"/>
    <w:rsid w:val="006F3B87"/>
    <w:rsid w:val="007217B3"/>
    <w:rsid w:val="00724DD3"/>
    <w:rsid w:val="007275AC"/>
    <w:rsid w:val="007360E1"/>
    <w:rsid w:val="0078359C"/>
    <w:rsid w:val="007C16AF"/>
    <w:rsid w:val="007D227D"/>
    <w:rsid w:val="00804293"/>
    <w:rsid w:val="00810C90"/>
    <w:rsid w:val="00833A3F"/>
    <w:rsid w:val="008419B3"/>
    <w:rsid w:val="00846E23"/>
    <w:rsid w:val="008862D3"/>
    <w:rsid w:val="008906AF"/>
    <w:rsid w:val="008911E0"/>
    <w:rsid w:val="00894281"/>
    <w:rsid w:val="008A03A6"/>
    <w:rsid w:val="008A3CD3"/>
    <w:rsid w:val="008C7981"/>
    <w:rsid w:val="008E0607"/>
    <w:rsid w:val="008F3B76"/>
    <w:rsid w:val="009012AF"/>
    <w:rsid w:val="00902CB6"/>
    <w:rsid w:val="00915427"/>
    <w:rsid w:val="009A145F"/>
    <w:rsid w:val="009C032B"/>
    <w:rsid w:val="009F0061"/>
    <w:rsid w:val="00A06DCC"/>
    <w:rsid w:val="00A10CE3"/>
    <w:rsid w:val="00A40B6A"/>
    <w:rsid w:val="00A53E94"/>
    <w:rsid w:val="00A54520"/>
    <w:rsid w:val="00A54643"/>
    <w:rsid w:val="00A8741C"/>
    <w:rsid w:val="00AB724B"/>
    <w:rsid w:val="00AE03EC"/>
    <w:rsid w:val="00AF5F3A"/>
    <w:rsid w:val="00B02D9E"/>
    <w:rsid w:val="00B0544A"/>
    <w:rsid w:val="00B1467F"/>
    <w:rsid w:val="00B40384"/>
    <w:rsid w:val="00B459FC"/>
    <w:rsid w:val="00B54F55"/>
    <w:rsid w:val="00B61C63"/>
    <w:rsid w:val="00B63AD8"/>
    <w:rsid w:val="00B64C21"/>
    <w:rsid w:val="00BA50AB"/>
    <w:rsid w:val="00BB1455"/>
    <w:rsid w:val="00BD0C61"/>
    <w:rsid w:val="00BD2927"/>
    <w:rsid w:val="00BF5BA5"/>
    <w:rsid w:val="00C13498"/>
    <w:rsid w:val="00C138C8"/>
    <w:rsid w:val="00C178BA"/>
    <w:rsid w:val="00C526AB"/>
    <w:rsid w:val="00C80F86"/>
    <w:rsid w:val="00C944D9"/>
    <w:rsid w:val="00D020C0"/>
    <w:rsid w:val="00D12689"/>
    <w:rsid w:val="00D3476B"/>
    <w:rsid w:val="00D353F4"/>
    <w:rsid w:val="00D526B1"/>
    <w:rsid w:val="00D57993"/>
    <w:rsid w:val="00DC158C"/>
    <w:rsid w:val="00DF44EB"/>
    <w:rsid w:val="00E20E91"/>
    <w:rsid w:val="00E25269"/>
    <w:rsid w:val="00EA74B7"/>
    <w:rsid w:val="00EB4BC0"/>
    <w:rsid w:val="00EC4B7A"/>
    <w:rsid w:val="00EC58E0"/>
    <w:rsid w:val="00EE7280"/>
    <w:rsid w:val="00EF365A"/>
    <w:rsid w:val="00F064C3"/>
    <w:rsid w:val="00F12C3E"/>
    <w:rsid w:val="00F460A6"/>
    <w:rsid w:val="00F83DBF"/>
    <w:rsid w:val="00FB1B94"/>
    <w:rsid w:val="00FF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3F"/>
  </w:style>
  <w:style w:type="paragraph" w:styleId="1">
    <w:name w:val="heading 1"/>
    <w:basedOn w:val="a"/>
    <w:next w:val="a"/>
    <w:link w:val="10"/>
    <w:qFormat/>
    <w:rsid w:val="00031B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B6C"/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C79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BD0C61"/>
    <w:pPr>
      <w:spacing w:after="0" w:line="240" w:lineRule="auto"/>
    </w:pPr>
  </w:style>
  <w:style w:type="paragraph" w:customStyle="1" w:styleId="ConsNormal">
    <w:name w:val="ConsNormal"/>
    <w:rsid w:val="00BD0C6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BD0C6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D0C6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BD0C61"/>
    <w:pPr>
      <w:ind w:left="720"/>
      <w:contextualSpacing/>
    </w:pPr>
  </w:style>
  <w:style w:type="paragraph" w:customStyle="1" w:styleId="ConsPlusNormal">
    <w:name w:val="ConsPlusNormal"/>
    <w:link w:val="ConsPlusNormal0"/>
    <w:rsid w:val="007835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53111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Calibri" w:eastAsia="Times New Roman" w:hAnsi="Calibri" w:cs="Calibri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3EC"/>
    <w:rPr>
      <w:rFonts w:ascii="Tahoma" w:hAnsi="Tahoma" w:cs="Tahoma"/>
      <w:sz w:val="16"/>
      <w:szCs w:val="16"/>
    </w:rPr>
  </w:style>
  <w:style w:type="paragraph" w:customStyle="1" w:styleId="ab">
    <w:name w:val="Заголовок к тексту"/>
    <w:basedOn w:val="a"/>
    <w:next w:val="a"/>
    <w:rsid w:val="00031B6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c">
    <w:name w:val="Table Grid"/>
    <w:basedOn w:val="a1"/>
    <w:uiPriority w:val="59"/>
    <w:rsid w:val="005866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Intense Emphasis"/>
    <w:basedOn w:val="a0"/>
    <w:uiPriority w:val="21"/>
    <w:qFormat/>
    <w:rsid w:val="00724DD3"/>
    <w:rPr>
      <w:b/>
      <w:bCs/>
      <w:i/>
      <w:iCs/>
      <w:color w:val="4F81BD" w:themeColor="accent1"/>
    </w:rPr>
  </w:style>
  <w:style w:type="paragraph" w:styleId="ae">
    <w:name w:val="Normal (Web)"/>
    <w:basedOn w:val="a"/>
    <w:uiPriority w:val="99"/>
    <w:unhideWhenUsed/>
    <w:rsid w:val="006C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375B1C"/>
  </w:style>
  <w:style w:type="character" w:customStyle="1" w:styleId="9">
    <w:name w:val="Основной текст (9)"/>
    <w:basedOn w:val="a0"/>
    <w:link w:val="91"/>
    <w:uiPriority w:val="99"/>
    <w:locked/>
    <w:rsid w:val="00375B1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375B1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375B1C"/>
  </w:style>
  <w:style w:type="paragraph" w:styleId="af">
    <w:name w:val="header"/>
    <w:basedOn w:val="a"/>
    <w:link w:val="af0"/>
    <w:uiPriority w:val="99"/>
    <w:unhideWhenUsed/>
    <w:rsid w:val="00902C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902CB6"/>
    <w:rPr>
      <w:rFonts w:ascii="Calibri" w:eastAsia="Calibri" w:hAnsi="Calibri" w:cs="Times New Roman"/>
      <w:lang w:eastAsia="en-US"/>
    </w:rPr>
  </w:style>
  <w:style w:type="character" w:styleId="af1">
    <w:name w:val="Hyperlink"/>
    <w:uiPriority w:val="99"/>
    <w:unhideWhenUsed/>
    <w:rsid w:val="00902CB6"/>
    <w:rPr>
      <w:color w:val="0000FF"/>
      <w:u w:val="single"/>
    </w:rPr>
  </w:style>
  <w:style w:type="paragraph" w:customStyle="1" w:styleId="ConsNonformat">
    <w:name w:val="ConsNonformat"/>
    <w:rsid w:val="00902C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02CB6"/>
    <w:rPr>
      <w:rFonts w:ascii="Arial" w:eastAsia="Times New Roman" w:hAnsi="Arial" w:cs="Arial"/>
      <w:sz w:val="20"/>
      <w:szCs w:val="20"/>
    </w:rPr>
  </w:style>
  <w:style w:type="character" w:styleId="af2">
    <w:name w:val="page number"/>
    <w:basedOn w:val="a0"/>
    <w:rsid w:val="00902CB6"/>
  </w:style>
  <w:style w:type="paragraph" w:customStyle="1" w:styleId="af3">
    <w:name w:val="Исполнитель"/>
    <w:basedOn w:val="a5"/>
    <w:next w:val="a5"/>
    <w:rsid w:val="00902CB6"/>
    <w:pPr>
      <w:suppressAutoHyphens/>
      <w:spacing w:line="240" w:lineRule="exact"/>
      <w:ind w:firstLine="0"/>
      <w:jc w:val="left"/>
    </w:pPr>
    <w:rPr>
      <w:sz w:val="24"/>
    </w:rPr>
  </w:style>
  <w:style w:type="paragraph" w:styleId="af4">
    <w:name w:val="Body Text Indent"/>
    <w:basedOn w:val="a"/>
    <w:link w:val="af5"/>
    <w:uiPriority w:val="99"/>
    <w:semiHidden/>
    <w:unhideWhenUsed/>
    <w:rsid w:val="005D578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D578F"/>
  </w:style>
  <w:style w:type="paragraph" w:customStyle="1" w:styleId="af6">
    <w:name w:val="Текст акта"/>
    <w:rsid w:val="005D578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D02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D02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0BF27D08722344FF2B1CC945B9F2972E29B03907AA2A35DE134C6D7DA93664FCB4DBC17BB3EA5B49A19457C1F59F39F919FF4AFC6A37E72192DFC11CrDv8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F27D08722344FF2B1CD748AF9EC02322BC650AA825398E46106B2AF66662A9E69B9F22F1A84848A78A55C0F4r9v5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9A58EE5A04C8B4DE1BA7FAC464431071250214D334635CFCCD4ECC9BA156FE56879A7287E14DC2893C852EE3AF1C82BAFD9C7C374A38010888516846sA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19A58EE5A04C8B4DE1BB9F7D208141D7A295E19D13B6F0CA991489BC4F150AB16C79C27C4A543C78F37D376A4F145D2F8B6917B2F56380541s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9A58EE5A04C8B4DE1BB9F7D208141D7A295E19D13B6F0CA991489BC4F150AB16C79C27C4A543C08C37D376A4F145D2F8B6917B2F56380541s7J" TargetMode="External"/><Relationship Id="rId14" Type="http://schemas.openxmlformats.org/officeDocument/2006/relationships/hyperlink" Target="consultantplus://offline/ref=0BF27D08722344FF2B1CD748AF9EC02322BC650AA825398E46106B2AF66662A9F49BC72EF0AF554DA79F0391B2C160A95BB447FB722BE725r8v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B35AB-BB76-44DA-8EA5-29D3BBF2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2625</Words>
  <Characters>14966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ЗС</dc:creator>
  <cp:lastModifiedBy>Секретарь ДУМЫ</cp:lastModifiedBy>
  <cp:revision>6</cp:revision>
  <cp:lastPrinted>2021-06-24T08:23:00Z</cp:lastPrinted>
  <dcterms:created xsi:type="dcterms:W3CDTF">2021-06-24T08:23:00Z</dcterms:created>
  <dcterms:modified xsi:type="dcterms:W3CDTF">2021-06-24T09:10:00Z</dcterms:modified>
</cp:coreProperties>
</file>