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0D" w:rsidRPr="00EB050D" w:rsidRDefault="00F33FBF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95250</wp:posOffset>
            </wp:positionV>
            <wp:extent cx="5940425" cy="2872932"/>
            <wp:effectExtent l="0" t="0" r="3175" b="3810"/>
            <wp:wrapNone/>
            <wp:docPr id="2" name="Рисунок 2" descr="D:\ЭЛИЗА\Бланки с новым гербом\бланки для МСЭД расп, пост\п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Бланки с новым гербом\бланки для МСЭД расп, пост\по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rPr>
          <w:rFonts w:ascii="Times New Roman" w:hAnsi="Times New Roman" w:cs="Times New Roman"/>
          <w:sz w:val="28"/>
          <w:szCs w:val="28"/>
        </w:rPr>
      </w:pPr>
    </w:p>
    <w:p w:rsidR="00EB050D" w:rsidRDefault="00AC4671" w:rsidP="00EB0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3A342F" w:rsidRDefault="00181BF7" w:rsidP="003A342F">
      <w:pPr>
        <w:pStyle w:val="a5"/>
        <w:spacing w:after="0"/>
      </w:pPr>
      <w:r w:rsidRPr="00AF16FD">
        <w:fldChar w:fldCharType="begin"/>
      </w:r>
      <w:r w:rsidR="003A342F" w:rsidRPr="00AF16FD">
        <w:instrText xml:space="preserve"> DOCPROPERTY  doc_summary  \* MERGEFORMAT </w:instrText>
      </w:r>
      <w:r w:rsidRPr="00AF16FD">
        <w:fldChar w:fldCharType="separate"/>
      </w:r>
      <w:r w:rsidR="003A342F">
        <w:t xml:space="preserve">О внесении изменений </w:t>
      </w:r>
      <w:proofErr w:type="gramStart"/>
      <w:r w:rsidR="003A342F">
        <w:t>в</w:t>
      </w:r>
      <w:proofErr w:type="gramEnd"/>
      <w:r w:rsidR="003A342F">
        <w:t xml:space="preserve"> </w:t>
      </w:r>
    </w:p>
    <w:p w:rsidR="003A342F" w:rsidRDefault="003A342F" w:rsidP="003A342F">
      <w:pPr>
        <w:pStyle w:val="a5"/>
        <w:spacing w:after="0"/>
      </w:pPr>
      <w:r>
        <w:t xml:space="preserve">Административный регламент  </w:t>
      </w:r>
    </w:p>
    <w:p w:rsidR="003A342F" w:rsidRDefault="003A342F" w:rsidP="003A342F">
      <w:pPr>
        <w:pStyle w:val="a5"/>
        <w:spacing w:after="0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3A342F" w:rsidRDefault="003A342F" w:rsidP="003A342F">
      <w:pPr>
        <w:pStyle w:val="a5"/>
        <w:spacing w:after="0"/>
      </w:pPr>
      <w:r>
        <w:t>услуги от 19.07.201</w:t>
      </w:r>
      <w:r w:rsidR="00FA2EE9">
        <w:t>3</w:t>
      </w:r>
      <w:r>
        <w:t xml:space="preserve"> № 550</w:t>
      </w:r>
    </w:p>
    <w:p w:rsidR="003A342F" w:rsidRDefault="003A342F" w:rsidP="003A342F">
      <w:pPr>
        <w:pStyle w:val="a5"/>
        <w:spacing w:after="0"/>
      </w:pPr>
      <w:r>
        <w:t>"Об утверждении Административного</w:t>
      </w:r>
      <w:r>
        <w:br/>
        <w:t xml:space="preserve"> регламента предоставления муниципальной</w:t>
      </w:r>
      <w:r>
        <w:br/>
        <w:t xml:space="preserve"> услуги "Предоставление информации об</w:t>
      </w:r>
      <w:r>
        <w:br/>
        <w:t>объектах недвижимого имущества,</w:t>
      </w:r>
      <w:r>
        <w:br/>
        <w:t>находящихся в муниципальной собственности</w:t>
      </w:r>
      <w:r>
        <w:br/>
        <w:t>и предназначенных для сдачи в аренду"</w:t>
      </w:r>
      <w:r w:rsidR="00181BF7" w:rsidRPr="00AF16FD">
        <w:fldChar w:fldCharType="end"/>
      </w:r>
    </w:p>
    <w:p w:rsidR="00BB1E19" w:rsidRPr="00BB1E19" w:rsidRDefault="00BB1E19" w:rsidP="00BB1E19">
      <w:pPr>
        <w:pStyle w:val="a3"/>
        <w:rPr>
          <w:lang w:eastAsia="ru-RU"/>
        </w:rPr>
      </w:pPr>
    </w:p>
    <w:p w:rsidR="00077517" w:rsidRDefault="00D10E60" w:rsidP="00D10E60">
      <w:pPr>
        <w:pStyle w:val="a3"/>
      </w:pPr>
      <w:r>
        <w:t xml:space="preserve">Администрация Бардымского муниципального района </w:t>
      </w:r>
    </w:p>
    <w:p w:rsidR="00077517" w:rsidRPr="00571B6F" w:rsidRDefault="00077517" w:rsidP="00AB4511">
      <w:pPr>
        <w:pStyle w:val="a3"/>
        <w:spacing w:line="300" w:lineRule="exact"/>
        <w:ind w:firstLine="0"/>
      </w:pPr>
      <w:r w:rsidRPr="00571B6F">
        <w:t xml:space="preserve">ПОСТАНОВЛЯЕТ: </w:t>
      </w:r>
    </w:p>
    <w:p w:rsidR="00C57B69" w:rsidRDefault="00261B9E" w:rsidP="00261B9E">
      <w:pPr>
        <w:pStyle w:val="ConsPlusNormal0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Внести в Административный регламент предоставления муниципальной услуги </w:t>
      </w:r>
      <w:r w:rsidR="000C6551">
        <w:rPr>
          <w:rFonts w:ascii="Times New Roman" w:hAnsi="Times New Roman" w:cs="Times New Roman"/>
          <w:sz w:val="28"/>
          <w:szCs w:val="24"/>
        </w:rPr>
        <w:t xml:space="preserve">«Об утверждении Административного регламента предоставления муниципальной услуги «Предоставление информации </w:t>
      </w:r>
      <w:r w:rsidR="00BE0EFC">
        <w:rPr>
          <w:rFonts w:ascii="Times New Roman" w:hAnsi="Times New Roman" w:cs="Times New Roman"/>
          <w:sz w:val="28"/>
          <w:szCs w:val="24"/>
        </w:rPr>
        <w:t xml:space="preserve"> об объектах недвижимого имущества, находящихся в муниципальной собственности и предназначенных для сдачи в аренду</w:t>
      </w:r>
      <w:r w:rsidR="000C6551">
        <w:rPr>
          <w:rFonts w:ascii="Times New Roman" w:hAnsi="Times New Roman" w:cs="Times New Roman"/>
          <w:sz w:val="28"/>
          <w:szCs w:val="24"/>
        </w:rPr>
        <w:t>»</w:t>
      </w:r>
      <w:r w:rsidR="00B772DD">
        <w:rPr>
          <w:rFonts w:ascii="Times New Roman" w:hAnsi="Times New Roman" w:cs="Times New Roman"/>
          <w:sz w:val="28"/>
          <w:szCs w:val="24"/>
        </w:rPr>
        <w:t xml:space="preserve">, утвержденный постановлением Администрации </w:t>
      </w:r>
      <w:proofErr w:type="spellStart"/>
      <w:r w:rsidR="00B772DD">
        <w:rPr>
          <w:rFonts w:ascii="Times New Roman" w:hAnsi="Times New Roman" w:cs="Times New Roman"/>
          <w:sz w:val="28"/>
          <w:szCs w:val="24"/>
        </w:rPr>
        <w:t>Бардымского</w:t>
      </w:r>
      <w:proofErr w:type="spellEnd"/>
      <w:r w:rsidR="00B772DD">
        <w:rPr>
          <w:rFonts w:ascii="Times New Roman" w:hAnsi="Times New Roman" w:cs="Times New Roman"/>
          <w:sz w:val="28"/>
          <w:szCs w:val="24"/>
        </w:rPr>
        <w:t xml:space="preserve"> муниципального района Пермского края от 19.07.2013 № 550 </w:t>
      </w:r>
      <w:r w:rsidR="00C57B69">
        <w:rPr>
          <w:rFonts w:ascii="Times New Roman" w:hAnsi="Times New Roman" w:cs="Times New Roman"/>
          <w:sz w:val="28"/>
          <w:szCs w:val="24"/>
        </w:rPr>
        <w:t>следующие изменения:</w:t>
      </w:r>
      <w:r w:rsidR="005D2BA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90729" w:rsidRDefault="00C57B69" w:rsidP="00C57B69">
      <w:pPr>
        <w:pStyle w:val="ConsPlusNormal0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D2BA4">
        <w:rPr>
          <w:rFonts w:ascii="Times New Roman" w:hAnsi="Times New Roman" w:cs="Times New Roman"/>
          <w:sz w:val="28"/>
          <w:szCs w:val="24"/>
        </w:rPr>
        <w:t>изложив</w:t>
      </w:r>
      <w:r w:rsidR="005D2BA4" w:rsidRPr="005D2BA4">
        <w:rPr>
          <w:rFonts w:ascii="Times New Roman" w:hAnsi="Times New Roman" w:cs="Times New Roman"/>
          <w:sz w:val="28"/>
          <w:szCs w:val="24"/>
        </w:rPr>
        <w:t xml:space="preserve"> </w:t>
      </w:r>
      <w:r w:rsidR="005D2BA4">
        <w:rPr>
          <w:rFonts w:ascii="Times New Roman" w:hAnsi="Times New Roman" w:cs="Times New Roman"/>
          <w:sz w:val="28"/>
          <w:szCs w:val="24"/>
        </w:rPr>
        <w:t>п</w:t>
      </w:r>
      <w:r w:rsidR="005D2BA4" w:rsidRPr="00390729">
        <w:rPr>
          <w:rFonts w:ascii="Times New Roman" w:hAnsi="Times New Roman" w:cs="Times New Roman"/>
          <w:sz w:val="28"/>
          <w:szCs w:val="24"/>
        </w:rPr>
        <w:t>ункт 5.</w:t>
      </w:r>
      <w:r w:rsidR="005D2BA4">
        <w:rPr>
          <w:rFonts w:ascii="Times New Roman" w:hAnsi="Times New Roman" w:cs="Times New Roman"/>
          <w:sz w:val="28"/>
          <w:szCs w:val="24"/>
        </w:rPr>
        <w:t>2</w:t>
      </w:r>
      <w:r w:rsidR="005D2BA4" w:rsidRPr="00390729">
        <w:rPr>
          <w:rFonts w:ascii="Times New Roman" w:hAnsi="Times New Roman" w:cs="Times New Roman"/>
          <w:sz w:val="28"/>
          <w:szCs w:val="24"/>
        </w:rPr>
        <w:t xml:space="preserve">. </w:t>
      </w:r>
      <w:r w:rsidR="00390729" w:rsidRPr="00390729">
        <w:rPr>
          <w:rFonts w:ascii="Times New Roman" w:hAnsi="Times New Roman" w:cs="Times New Roman"/>
          <w:sz w:val="28"/>
          <w:szCs w:val="24"/>
        </w:rPr>
        <w:t xml:space="preserve"> в следующей редакции:</w:t>
      </w:r>
    </w:p>
    <w:p w:rsidR="00154C15" w:rsidRPr="00154C15" w:rsidRDefault="00092893" w:rsidP="00154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«5.2. </w:t>
      </w:r>
      <w:r w:rsidR="00154C15" w:rsidRPr="00154C15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на действия (бездействие) и решения должностных лиц и специалистов</w:t>
      </w:r>
      <w:r w:rsidR="00154C15" w:rsidRPr="0015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C15" w:rsidRPr="00154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жалоба) может быть направлена в виде:</w:t>
      </w:r>
    </w:p>
    <w:p w:rsidR="00154C15" w:rsidRPr="00154C15" w:rsidRDefault="00154C15" w:rsidP="00154C1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4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54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почтового отправления по адресу: ул. Советская, д. 14, с. Барда, </w:t>
      </w:r>
      <w:proofErr w:type="spellStart"/>
      <w:r w:rsidRPr="00154C15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Бардымский</w:t>
      </w:r>
      <w:proofErr w:type="spellEnd"/>
      <w:r w:rsidRPr="00154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Пермский край, 618150;</w:t>
      </w:r>
      <w:proofErr w:type="gramEnd"/>
    </w:p>
    <w:p w:rsidR="00154C15" w:rsidRPr="00154C15" w:rsidRDefault="00154C15" w:rsidP="00154C1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4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устного обращения по телефону: (34292) 2-09-19;</w:t>
      </w:r>
    </w:p>
    <w:p w:rsidR="00154C15" w:rsidRPr="00154C15" w:rsidRDefault="00154C15" w:rsidP="00154C15">
      <w:pPr>
        <w:tabs>
          <w:tab w:val="num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</w:pPr>
      <w:r w:rsidRPr="00154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электронного сообщения, направленного по электронной почте: </w:t>
      </w:r>
      <w:proofErr w:type="spellStart"/>
      <w:r w:rsidRPr="00154C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odr</w:t>
      </w:r>
      <w:proofErr w:type="spellEnd"/>
      <w:r w:rsidRPr="00154C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54C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barda</w:t>
      </w:r>
      <w:proofErr w:type="spellEnd"/>
      <w:r w:rsidRPr="00154C1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154C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54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4C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5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54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размещенного на официальном сайте администрации </w:t>
      </w:r>
      <w:proofErr w:type="spellStart"/>
      <w:r w:rsidRPr="00154C15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Бардымского</w:t>
      </w:r>
      <w:proofErr w:type="spellEnd"/>
      <w:r w:rsidRPr="00154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района: </w:t>
      </w:r>
      <w:r w:rsidRPr="00154C1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ar-SA"/>
        </w:rPr>
        <w:t>www</w:t>
      </w:r>
      <w:r w:rsidRPr="00154C1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proofErr w:type="spellStart"/>
      <w:r w:rsidRPr="00154C1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barda</w:t>
      </w:r>
      <w:proofErr w:type="spellEnd"/>
      <w:r w:rsidRPr="00154C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154C1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rayon</w:t>
      </w:r>
      <w:r w:rsidRPr="00154C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54C1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154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на официальном Интернет сайте единого портала государственных и муниципальных услуг </w:t>
      </w:r>
      <w:hyperlink r:id="rId6" w:history="1">
        <w:r w:rsidRPr="00154C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154C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154C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gosuslugi</w:t>
        </w:r>
        <w:r w:rsidRPr="00154C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154C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154C1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;</w:t>
      </w:r>
      <w:r w:rsidRPr="00154C15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 </w:t>
      </w:r>
      <w:r w:rsidRPr="00154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Интернет сайте регионального портала государственных и муниципальных услуг </w:t>
      </w:r>
      <w:hyperlink r:id="rId7" w:history="1">
        <w:r w:rsidRPr="00154C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www.gosuslugi.permkrai.ru</w:t>
        </w:r>
      </w:hyperlink>
      <w:r w:rsidRPr="00154C15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>.</w:t>
      </w:r>
    </w:p>
    <w:p w:rsidR="00154C15" w:rsidRPr="00154C15" w:rsidRDefault="00154C15" w:rsidP="00154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4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может быть подана в форме устного личного обращения к начальнику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r w:rsidRPr="0015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4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заместителю главы администрации </w:t>
      </w:r>
      <w:proofErr w:type="spellStart"/>
      <w:r w:rsidRPr="00154C15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Бардымского</w:t>
      </w:r>
      <w:proofErr w:type="spellEnd"/>
      <w:r w:rsidRPr="00154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54C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экономическому развитию</w:t>
      </w:r>
      <w:r w:rsidRPr="00154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главе муниципального района – главе администрации </w:t>
      </w:r>
      <w:proofErr w:type="spellStart"/>
      <w:r w:rsidRPr="00154C15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Бардымского</w:t>
      </w:r>
      <w:proofErr w:type="spellEnd"/>
      <w:r w:rsidRPr="00154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личном приеме. Уточнить график приема и записаться на личный прием к главе муниципального района – главе администрации </w:t>
      </w:r>
      <w:proofErr w:type="spellStart"/>
      <w:r w:rsidRPr="00154C15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Бардымского</w:t>
      </w:r>
      <w:proofErr w:type="spellEnd"/>
      <w:r w:rsidRPr="00154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к заместителю главы  администрации </w:t>
      </w:r>
      <w:proofErr w:type="spellStart"/>
      <w:r w:rsidRPr="00154C15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Бардымского</w:t>
      </w:r>
      <w:proofErr w:type="spellEnd"/>
      <w:r w:rsidRPr="00154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="00F02D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экономическому развитию</w:t>
      </w:r>
      <w:r w:rsidRPr="00154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можно по телефону (34292) 2-07-10.</w:t>
      </w:r>
    </w:p>
    <w:p w:rsidR="00154C15" w:rsidRPr="00390729" w:rsidRDefault="00092893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90729">
        <w:rPr>
          <w:rFonts w:ascii="Times New Roman" w:hAnsi="Times New Roman" w:cs="Times New Roman"/>
          <w:sz w:val="28"/>
          <w:szCs w:val="24"/>
        </w:rPr>
        <w:t xml:space="preserve">В соответствии со ст. 11.1 Федерального закона от 27.07.2020 №210-ФЗ «Об организации предоставления государственных и муниципальных услуг»,  Заявитель может обратиться с </w:t>
      </w:r>
      <w:proofErr w:type="gramStart"/>
      <w:r w:rsidRPr="00390729">
        <w:rPr>
          <w:rFonts w:ascii="Times New Roman" w:hAnsi="Times New Roman" w:cs="Times New Roman"/>
          <w:sz w:val="28"/>
          <w:szCs w:val="24"/>
        </w:rPr>
        <w:t>жалобой</w:t>
      </w:r>
      <w:proofErr w:type="gramEnd"/>
      <w:r w:rsidRPr="00390729">
        <w:rPr>
          <w:rFonts w:ascii="Times New Roman" w:hAnsi="Times New Roman" w:cs="Times New Roman"/>
          <w:sz w:val="28"/>
          <w:szCs w:val="24"/>
        </w:rPr>
        <w:t xml:space="preserve"> в том числе в следующих случаях:</w:t>
      </w:r>
    </w:p>
    <w:p w:rsidR="00390729" w:rsidRPr="00390729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90729">
        <w:rPr>
          <w:rFonts w:ascii="Times New Roman" w:hAnsi="Times New Roman" w:cs="Times New Roman"/>
          <w:sz w:val="28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8" w:history="1">
        <w:r w:rsidRPr="00390729">
          <w:rPr>
            <w:rFonts w:ascii="Times New Roman" w:hAnsi="Times New Roman" w:cs="Times New Roman"/>
            <w:sz w:val="28"/>
            <w:szCs w:val="24"/>
          </w:rPr>
          <w:t>статье 15.1</w:t>
        </w:r>
      </w:hyperlink>
      <w:r w:rsidRPr="00390729">
        <w:rPr>
          <w:rFonts w:ascii="Times New Roman" w:hAnsi="Times New Roman" w:cs="Times New Roman"/>
          <w:sz w:val="28"/>
          <w:szCs w:val="24"/>
        </w:rPr>
        <w:t xml:space="preserve"> Федерального закона от 27.07.2020 №210-ФЗ «Об организации предоставления государственных и муниципальных услуг»;</w:t>
      </w:r>
    </w:p>
    <w:p w:rsidR="00390729" w:rsidRPr="00390729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90729">
        <w:rPr>
          <w:rFonts w:ascii="Times New Roman" w:hAnsi="Times New Roman" w:cs="Times New Roman"/>
          <w:sz w:val="28"/>
          <w:szCs w:val="24"/>
        </w:rPr>
        <w:t xml:space="preserve">2) нарушение срока предоставления муниципальной услуги. </w:t>
      </w:r>
      <w:proofErr w:type="gramStart"/>
      <w:r w:rsidRPr="00390729">
        <w:rPr>
          <w:rFonts w:ascii="Times New Roman" w:hAnsi="Times New Roman" w:cs="Times New Roman"/>
          <w:sz w:val="28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390729">
          <w:rPr>
            <w:rFonts w:ascii="Times New Roman" w:hAnsi="Times New Roman" w:cs="Times New Roman"/>
            <w:sz w:val="28"/>
            <w:szCs w:val="24"/>
          </w:rPr>
          <w:t>частью 1.3 статьи 16</w:t>
        </w:r>
      </w:hyperlink>
      <w:r w:rsidRPr="00390729">
        <w:rPr>
          <w:rFonts w:ascii="Times New Roman" w:hAnsi="Times New Roman" w:cs="Times New Roman"/>
          <w:sz w:val="28"/>
          <w:szCs w:val="24"/>
        </w:rPr>
        <w:t xml:space="preserve"> Федерального закона от 27.07.2020 №210-ФЗ «Об организации предоставления государственных и муниципальных услуг»;</w:t>
      </w:r>
      <w:proofErr w:type="gramEnd"/>
    </w:p>
    <w:p w:rsidR="00390729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90729">
        <w:rPr>
          <w:rFonts w:ascii="Times New Roman" w:hAnsi="Times New Roman" w:cs="Times New Roman"/>
          <w:sz w:val="28"/>
          <w:szCs w:val="24"/>
        </w:rPr>
        <w:t xml:space="preserve">3) требование у заявителя документов или информации либо </w:t>
      </w:r>
      <w:r w:rsidRPr="00C01A52">
        <w:rPr>
          <w:rFonts w:ascii="Times New Roman" w:hAnsi="Times New Roman" w:cs="Times New Roman"/>
          <w:sz w:val="28"/>
          <w:szCs w:val="24"/>
        </w:rPr>
        <w:t>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90729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C01A52">
        <w:rPr>
          <w:rFonts w:ascii="Times New Roman" w:hAnsi="Times New Roman" w:cs="Times New Roman"/>
          <w:sz w:val="28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90729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01A52">
        <w:rPr>
          <w:rFonts w:ascii="Times New Roman" w:hAnsi="Times New Roman" w:cs="Times New Roman"/>
          <w:sz w:val="28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01A5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C01A52">
        <w:rPr>
          <w:rFonts w:ascii="Times New Roman" w:hAnsi="Times New Roman" w:cs="Times New Roman"/>
          <w:sz w:val="28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Pr="00C01A52">
          <w:rPr>
            <w:rFonts w:ascii="Times New Roman" w:hAnsi="Times New Roman" w:cs="Times New Roman"/>
            <w:sz w:val="28"/>
            <w:szCs w:val="24"/>
          </w:rPr>
          <w:t>частью 1.3 статьи 16</w:t>
        </w:r>
      </w:hyperlink>
      <w:r w:rsidRPr="00C01A52">
        <w:rPr>
          <w:rFonts w:ascii="Times New Roman" w:hAnsi="Times New Roman" w:cs="Times New Roman"/>
          <w:sz w:val="28"/>
          <w:szCs w:val="24"/>
        </w:rPr>
        <w:t>Федерального закона от 27.07.2020 №210-ФЗ «Об организации предоставления государственных и муниципальных услуг»;</w:t>
      </w:r>
      <w:proofErr w:type="gramEnd"/>
    </w:p>
    <w:p w:rsidR="00390729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C01A52">
        <w:rPr>
          <w:rFonts w:ascii="Times New Roman" w:hAnsi="Times New Roman" w:cs="Times New Roman"/>
          <w:sz w:val="28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90729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90729">
        <w:rPr>
          <w:rFonts w:ascii="Times New Roman" w:hAnsi="Times New Roman" w:cs="Times New Roman"/>
          <w:sz w:val="28"/>
          <w:szCs w:val="24"/>
        </w:rPr>
        <w:t xml:space="preserve">7) отказ органа, предоставляющего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1" w:history="1">
        <w:r w:rsidRPr="00390729">
          <w:rPr>
            <w:rFonts w:ascii="Times New Roman" w:hAnsi="Times New Roman" w:cs="Times New Roman"/>
            <w:sz w:val="28"/>
            <w:szCs w:val="24"/>
          </w:rPr>
          <w:t>частью 1.1 статьи 16</w:t>
        </w:r>
      </w:hyperlink>
      <w:r w:rsidRPr="00390729">
        <w:rPr>
          <w:rFonts w:ascii="Times New Roman" w:hAnsi="Times New Roman" w:cs="Times New Roman"/>
          <w:sz w:val="28"/>
          <w:szCs w:val="24"/>
        </w:rPr>
        <w:t>Федерального закона от 27.07.2020 №210-ФЗ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9072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390729">
        <w:rPr>
          <w:rFonts w:ascii="Times New Roman" w:hAnsi="Times New Roman" w:cs="Times New Roman"/>
          <w:sz w:val="28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C01A52">
        <w:rPr>
          <w:rFonts w:ascii="Times New Roman" w:hAnsi="Times New Roman" w:cs="Times New Roman"/>
          <w:sz w:val="28"/>
          <w:szCs w:val="24"/>
        </w:rPr>
        <w:t xml:space="preserve">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C01A52">
          <w:rPr>
            <w:rFonts w:ascii="Times New Roman" w:hAnsi="Times New Roman" w:cs="Times New Roman"/>
            <w:sz w:val="28"/>
            <w:szCs w:val="24"/>
          </w:rPr>
          <w:t>частью 1.3 статьи 16</w:t>
        </w:r>
      </w:hyperlink>
      <w:r w:rsidRPr="00C01A52">
        <w:rPr>
          <w:rFonts w:ascii="Times New Roman" w:hAnsi="Times New Roman" w:cs="Times New Roman"/>
          <w:sz w:val="28"/>
          <w:szCs w:val="24"/>
        </w:rPr>
        <w:t>Федерального закона от 27.07.2020 №210-ФЗ «Об организации предоставления государственных и муниципальных услуг»;</w:t>
      </w:r>
      <w:proofErr w:type="gramEnd"/>
    </w:p>
    <w:p w:rsidR="00390729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C01A52">
        <w:rPr>
          <w:rFonts w:ascii="Times New Roman" w:hAnsi="Times New Roman" w:cs="Times New Roman"/>
          <w:sz w:val="28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90729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</w:rPr>
      </w:pPr>
      <w:proofErr w:type="gramStart"/>
      <w:r w:rsidRPr="00C01A52">
        <w:rPr>
          <w:rFonts w:ascii="Times New Roman" w:hAnsi="Times New Roman" w:cs="Times New Roman"/>
          <w:sz w:val="28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01A5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C01A52">
        <w:rPr>
          <w:rFonts w:ascii="Times New Roman" w:hAnsi="Times New Roman" w:cs="Times New Roman"/>
          <w:sz w:val="28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</w:t>
      </w:r>
      <w:r w:rsidRPr="00C01A52">
        <w:rPr>
          <w:rFonts w:ascii="Times New Roman" w:hAnsi="Times New Roman" w:cs="Times New Roman"/>
          <w:sz w:val="28"/>
        </w:rPr>
        <w:t xml:space="preserve">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C01A52">
          <w:rPr>
            <w:rFonts w:ascii="Times New Roman" w:hAnsi="Times New Roman" w:cs="Times New Roman"/>
            <w:sz w:val="28"/>
          </w:rPr>
          <w:t>частью 1.3 статьи 16</w:t>
        </w:r>
      </w:hyperlink>
      <w:r w:rsidRPr="00C01A52">
        <w:rPr>
          <w:rFonts w:ascii="Times New Roman" w:hAnsi="Times New Roman" w:cs="Times New Roman"/>
          <w:sz w:val="28"/>
        </w:rPr>
        <w:t>Федерального закона от 27.07.2020 №210-ФЗ «Об организации предоставления государственных и муниципальных услуг»;</w:t>
      </w:r>
      <w:proofErr w:type="gramEnd"/>
    </w:p>
    <w:p w:rsidR="00390729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</w:rPr>
      </w:pPr>
      <w:proofErr w:type="gramStart"/>
      <w:r w:rsidRPr="00C01A52">
        <w:rPr>
          <w:rFonts w:ascii="Times New Roman" w:hAnsi="Times New Roman" w:cs="Times New Roman"/>
          <w:sz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C01A52">
          <w:rPr>
            <w:rFonts w:ascii="Times New Roman" w:hAnsi="Times New Roman" w:cs="Times New Roman"/>
            <w:sz w:val="28"/>
          </w:rPr>
          <w:t>пунктом 4 части 1 статьи 7</w:t>
        </w:r>
      </w:hyperlink>
      <w:r w:rsidRPr="00C01A52">
        <w:rPr>
          <w:rFonts w:ascii="Times New Roman" w:hAnsi="Times New Roman" w:cs="Times New Roman"/>
          <w:sz w:val="28"/>
        </w:rPr>
        <w:t xml:space="preserve">в </w:t>
      </w:r>
      <w:hyperlink r:id="rId15" w:history="1">
        <w:r w:rsidRPr="00C01A52">
          <w:rPr>
            <w:rFonts w:ascii="Times New Roman" w:hAnsi="Times New Roman" w:cs="Times New Roman"/>
            <w:sz w:val="28"/>
          </w:rPr>
          <w:t>части 8</w:t>
        </w:r>
      </w:hyperlink>
      <w:r w:rsidRPr="00C01A52">
        <w:rPr>
          <w:rFonts w:ascii="Times New Roman" w:hAnsi="Times New Roman" w:cs="Times New Roman"/>
          <w:sz w:val="28"/>
        </w:rPr>
        <w:t xml:space="preserve"> статьи 11.2 Федерального закона от 27.07.2020 №210-ФЗ «Об организации предоставления государственных и муниципальных</w:t>
      </w:r>
      <w:proofErr w:type="gramEnd"/>
      <w:r w:rsidRPr="00C01A52">
        <w:rPr>
          <w:rFonts w:ascii="Times New Roman" w:hAnsi="Times New Roman" w:cs="Times New Roman"/>
          <w:sz w:val="28"/>
        </w:rPr>
        <w:t xml:space="preserve"> услуг». </w:t>
      </w:r>
      <w:proofErr w:type="gramStart"/>
      <w:r w:rsidRPr="00C01A52">
        <w:rPr>
          <w:rFonts w:ascii="Times New Roman" w:hAnsi="Times New Roman" w:cs="Times New Roman"/>
          <w:sz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C01A52">
          <w:rPr>
            <w:rFonts w:ascii="Times New Roman" w:hAnsi="Times New Roman" w:cs="Times New Roman"/>
            <w:sz w:val="28"/>
          </w:rPr>
          <w:t>частью 1.3 статьи 16</w:t>
        </w:r>
      </w:hyperlink>
      <w:r w:rsidRPr="00C01A52">
        <w:rPr>
          <w:rFonts w:ascii="Times New Roman" w:hAnsi="Times New Roman" w:cs="Times New Roman"/>
          <w:sz w:val="28"/>
        </w:rPr>
        <w:t>Федерального закона от 27.07.2020 №210-ФЗ «Об организации предоставления государственных и муниципальных услуг</w:t>
      </w:r>
      <w:proofErr w:type="gramEnd"/>
      <w:r w:rsidRPr="00C01A52">
        <w:rPr>
          <w:rFonts w:ascii="Times New Roman" w:hAnsi="Times New Roman" w:cs="Times New Roman"/>
          <w:sz w:val="28"/>
        </w:rPr>
        <w:t>»,</w:t>
      </w:r>
    </w:p>
    <w:p w:rsidR="00390729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</w:rPr>
      </w:pPr>
      <w:r w:rsidRPr="00C01A52">
        <w:rPr>
          <w:rFonts w:ascii="Times New Roman" w:hAnsi="Times New Roman" w:cs="Times New Roman"/>
          <w:sz w:val="28"/>
        </w:rPr>
        <w:t>1.2. Дополнить п</w:t>
      </w:r>
      <w:r w:rsidR="00692BA3">
        <w:rPr>
          <w:rFonts w:ascii="Times New Roman" w:hAnsi="Times New Roman" w:cs="Times New Roman"/>
          <w:sz w:val="28"/>
        </w:rPr>
        <w:t>ункт</w:t>
      </w:r>
      <w:r w:rsidRPr="00C01A52">
        <w:rPr>
          <w:rFonts w:ascii="Times New Roman" w:hAnsi="Times New Roman" w:cs="Times New Roman"/>
          <w:sz w:val="28"/>
        </w:rPr>
        <w:t xml:space="preserve"> 5.6. абзацами следующего содержания: </w:t>
      </w:r>
    </w:p>
    <w:p w:rsidR="00390729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</w:rPr>
      </w:pPr>
      <w:proofErr w:type="gramStart"/>
      <w:r w:rsidRPr="00C01A52">
        <w:rPr>
          <w:rFonts w:ascii="Times New Roman" w:hAnsi="Times New Roman" w:cs="Times New Roman"/>
          <w:sz w:val="28"/>
        </w:rPr>
        <w:t xml:space="preserve">«В случае признания жалобы подлежащей удовлетворению в ответе заявителю, указанном в </w:t>
      </w:r>
      <w:hyperlink r:id="rId17" w:history="1">
        <w:r w:rsidRPr="00C01A52">
          <w:rPr>
            <w:rFonts w:ascii="Times New Roman" w:hAnsi="Times New Roman" w:cs="Times New Roman"/>
            <w:sz w:val="28"/>
          </w:rPr>
          <w:t>части 8</w:t>
        </w:r>
      </w:hyperlink>
      <w:r w:rsidRPr="00C01A52">
        <w:rPr>
          <w:rFonts w:ascii="Times New Roman" w:hAnsi="Times New Roman" w:cs="Times New Roman"/>
          <w:sz w:val="28"/>
        </w:rPr>
        <w:t xml:space="preserve"> статьи 11.2 Федерального закона от 27.07.2020 №210-ФЗ «Об организации предоставления государственных и муниципальных услуг»,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8" w:history="1">
        <w:r w:rsidRPr="00C01A52">
          <w:rPr>
            <w:rFonts w:ascii="Times New Roman" w:hAnsi="Times New Roman" w:cs="Times New Roman"/>
            <w:sz w:val="28"/>
          </w:rPr>
          <w:t>частью 1.1 статьи 16</w:t>
        </w:r>
      </w:hyperlink>
      <w:r w:rsidRPr="00C01A52">
        <w:rPr>
          <w:rFonts w:ascii="Times New Roman" w:hAnsi="Times New Roman" w:cs="Times New Roman"/>
          <w:sz w:val="28"/>
        </w:rPr>
        <w:t xml:space="preserve"> Федерального закона от 27.07.2020 №210-ФЗ «Об организации предоставления государственных и муниципальных</w:t>
      </w:r>
      <w:proofErr w:type="gramEnd"/>
      <w:r w:rsidRPr="00C01A52">
        <w:rPr>
          <w:rFonts w:ascii="Times New Roman" w:hAnsi="Times New Roman" w:cs="Times New Roman"/>
          <w:sz w:val="28"/>
        </w:rPr>
        <w:t xml:space="preserve">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C01A52">
        <w:rPr>
          <w:rFonts w:ascii="Times New Roman" w:hAnsi="Times New Roman" w:cs="Times New Roman"/>
          <w:sz w:val="28"/>
        </w:rPr>
        <w:t>неудобства</w:t>
      </w:r>
      <w:proofErr w:type="gramEnd"/>
      <w:r w:rsidRPr="00C01A52">
        <w:rPr>
          <w:rFonts w:ascii="Times New Roman" w:hAnsi="Times New Roman" w:cs="Times New Roman"/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</w:p>
    <w:p w:rsidR="008D5BFA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</w:rPr>
      </w:pPr>
      <w:r w:rsidRPr="00C01A52">
        <w:rPr>
          <w:rFonts w:ascii="Times New Roman" w:hAnsi="Times New Roman" w:cs="Times New Roman"/>
          <w:sz w:val="28"/>
        </w:rPr>
        <w:t xml:space="preserve">В случае признания </w:t>
      </w:r>
      <w:proofErr w:type="gramStart"/>
      <w:r w:rsidRPr="00C01A52">
        <w:rPr>
          <w:rFonts w:ascii="Times New Roman" w:hAnsi="Times New Roman" w:cs="Times New Roman"/>
          <w:sz w:val="28"/>
        </w:rPr>
        <w:t>жалобы</w:t>
      </w:r>
      <w:proofErr w:type="gramEnd"/>
      <w:r w:rsidRPr="00C01A52">
        <w:rPr>
          <w:rFonts w:ascii="Times New Roman" w:hAnsi="Times New Roman" w:cs="Times New Roman"/>
          <w:sz w:val="28"/>
        </w:rPr>
        <w:t xml:space="preserve"> не подлежащей удовлетворению в ответе заявителю, указанном в </w:t>
      </w:r>
      <w:hyperlink r:id="rId19" w:history="1">
        <w:r w:rsidRPr="00C01A52">
          <w:rPr>
            <w:rFonts w:ascii="Times New Roman" w:hAnsi="Times New Roman" w:cs="Times New Roman"/>
            <w:sz w:val="28"/>
          </w:rPr>
          <w:t>части 8</w:t>
        </w:r>
      </w:hyperlink>
      <w:r w:rsidRPr="00C01A52">
        <w:rPr>
          <w:rFonts w:ascii="Times New Roman" w:hAnsi="Times New Roman" w:cs="Times New Roman"/>
          <w:sz w:val="28"/>
        </w:rPr>
        <w:t xml:space="preserve"> статьи 11.2 Федерального закона от 27.07.2020 №210-ФЗ «Об организации предоставления государственных и муниципальных услуг»,  даются аргументированные разъяснения о причинах принятого решения, а также информация о порядке обжалования принятого решения.». </w:t>
      </w:r>
    </w:p>
    <w:p w:rsidR="00BB42E7" w:rsidRDefault="00BB42E7" w:rsidP="00BB42E7">
      <w:pPr>
        <w:pStyle w:val="ConsPlusNormal0"/>
        <w:widowControl/>
        <w:jc w:val="both"/>
        <w:rPr>
          <w:rFonts w:ascii="Times New Roman" w:hAnsi="Times New Roman" w:cs="Times New Roman"/>
          <w:sz w:val="28"/>
        </w:rPr>
      </w:pPr>
      <w:r w:rsidRPr="00BB42E7">
        <w:rPr>
          <w:rFonts w:ascii="Times New Roman" w:hAnsi="Times New Roman" w:cs="Times New Roman"/>
          <w:sz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</w:rPr>
        <w:t>Постановление опубликовать (разместить) на официальном сайте Бардымского муниципального района Пермского края</w:t>
      </w:r>
      <w:hyperlink r:id="rId20" w:history="1">
        <w:r>
          <w:rPr>
            <w:rFonts w:ascii="Times New Roman" w:hAnsi="Times New Roman" w:cs="Times New Roman"/>
            <w:sz w:val="28"/>
          </w:rPr>
          <w:t xml:space="preserve"> </w:t>
        </w:r>
        <w:proofErr w:type="spellStart"/>
        <w:r w:rsidRPr="0019724F">
          <w:rPr>
            <w:rFonts w:ascii="Times New Roman" w:hAnsi="Times New Roman" w:cs="Times New Roman"/>
            <w:sz w:val="28"/>
          </w:rPr>
          <w:t>barda-rayon.ru</w:t>
        </w:r>
        <w:proofErr w:type="spellEnd"/>
      </w:hyperlink>
      <w:r>
        <w:rPr>
          <w:rFonts w:ascii="Times New Roman" w:hAnsi="Times New Roman" w:cs="Times New Roman"/>
          <w:sz w:val="28"/>
        </w:rPr>
        <w:t>.</w:t>
      </w:r>
    </w:p>
    <w:p w:rsidR="00AC4671" w:rsidRDefault="00BB42E7" w:rsidP="00BB42E7">
      <w:pPr>
        <w:pStyle w:val="a3"/>
        <w:spacing w:after="360" w:line="240" w:lineRule="auto"/>
        <w:ind w:firstLine="708"/>
      </w:pPr>
      <w:r>
        <w:t>3</w:t>
      </w:r>
      <w:r w:rsidR="00DE3CE0">
        <w:t>. Контроль исполнения постановления возложить на заместителя главы Администрации Бардымского муниципального района по экономическому развитию Туйгильдина И.С</w:t>
      </w:r>
      <w:r w:rsidR="00AC4671">
        <w:t>.</w:t>
      </w:r>
    </w:p>
    <w:p w:rsidR="00AC4671" w:rsidRDefault="006E332A" w:rsidP="00AC4671">
      <w:pPr>
        <w:pStyle w:val="a3"/>
        <w:spacing w:line="240" w:lineRule="auto"/>
        <w:ind w:firstLine="0"/>
      </w:pPr>
      <w:r>
        <w:t>И.о. главы</w:t>
      </w:r>
      <w:r w:rsidR="00AC4671">
        <w:t xml:space="preserve"> муниципального района -</w:t>
      </w:r>
    </w:p>
    <w:p w:rsidR="00AC4671" w:rsidRDefault="00AC4671" w:rsidP="00AC4671">
      <w:pPr>
        <w:pStyle w:val="a3"/>
        <w:spacing w:line="240" w:lineRule="auto"/>
        <w:ind w:firstLine="0"/>
      </w:pPr>
      <w:r>
        <w:t>гл</w:t>
      </w:r>
      <w:r w:rsidR="006E332A">
        <w:t>авы</w:t>
      </w:r>
      <w:r>
        <w:t xml:space="preserve"> Администрации Бардымского</w:t>
      </w:r>
    </w:p>
    <w:p w:rsidR="00EB050D" w:rsidRPr="00077517" w:rsidRDefault="00AC4671" w:rsidP="00077517">
      <w:pPr>
        <w:pStyle w:val="a3"/>
        <w:spacing w:line="240" w:lineRule="auto"/>
        <w:ind w:firstLine="0"/>
      </w:pPr>
      <w:r>
        <w:t xml:space="preserve">муниципального района                               </w:t>
      </w:r>
      <w:r w:rsidR="006E332A">
        <w:t xml:space="preserve">                                    И.С</w:t>
      </w:r>
      <w:r>
        <w:t xml:space="preserve">. </w:t>
      </w:r>
      <w:proofErr w:type="spellStart"/>
      <w:r w:rsidR="006E332A">
        <w:t>Туйгильдин</w:t>
      </w:r>
      <w:proofErr w:type="spellEnd"/>
    </w:p>
    <w:sectPr w:rsidR="00EB050D" w:rsidRPr="00077517" w:rsidSect="00390729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48C0"/>
    <w:multiLevelType w:val="multilevel"/>
    <w:tmpl w:val="CF70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222C2C"/>
    <w:multiLevelType w:val="multilevel"/>
    <w:tmpl w:val="590203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050D"/>
    <w:rsid w:val="00072562"/>
    <w:rsid w:val="000750DC"/>
    <w:rsid w:val="00077517"/>
    <w:rsid w:val="00092893"/>
    <w:rsid w:val="000B213A"/>
    <w:rsid w:val="000C6551"/>
    <w:rsid w:val="00154C15"/>
    <w:rsid w:val="001636E2"/>
    <w:rsid w:val="00180E4F"/>
    <w:rsid w:val="00181BF7"/>
    <w:rsid w:val="00220DDC"/>
    <w:rsid w:val="00260DD0"/>
    <w:rsid w:val="00261B9E"/>
    <w:rsid w:val="002D5EEB"/>
    <w:rsid w:val="00303868"/>
    <w:rsid w:val="00390729"/>
    <w:rsid w:val="003A342F"/>
    <w:rsid w:val="00427D85"/>
    <w:rsid w:val="004648CC"/>
    <w:rsid w:val="00464F83"/>
    <w:rsid w:val="004724D6"/>
    <w:rsid w:val="00503418"/>
    <w:rsid w:val="005113F3"/>
    <w:rsid w:val="005D2BA4"/>
    <w:rsid w:val="00603B6C"/>
    <w:rsid w:val="00674CEC"/>
    <w:rsid w:val="00692BA3"/>
    <w:rsid w:val="006E332A"/>
    <w:rsid w:val="0072118C"/>
    <w:rsid w:val="00784F3D"/>
    <w:rsid w:val="008D5BFA"/>
    <w:rsid w:val="009642CB"/>
    <w:rsid w:val="009A5F1D"/>
    <w:rsid w:val="009F76F0"/>
    <w:rsid w:val="00A442D0"/>
    <w:rsid w:val="00A81D17"/>
    <w:rsid w:val="00AB4511"/>
    <w:rsid w:val="00AC4671"/>
    <w:rsid w:val="00B24200"/>
    <w:rsid w:val="00B772DD"/>
    <w:rsid w:val="00BA2ABF"/>
    <w:rsid w:val="00BB1E19"/>
    <w:rsid w:val="00BB42E7"/>
    <w:rsid w:val="00BB5F1F"/>
    <w:rsid w:val="00BC5348"/>
    <w:rsid w:val="00BE010D"/>
    <w:rsid w:val="00BE0EFC"/>
    <w:rsid w:val="00C01A52"/>
    <w:rsid w:val="00C256A4"/>
    <w:rsid w:val="00C25910"/>
    <w:rsid w:val="00C30296"/>
    <w:rsid w:val="00C57B69"/>
    <w:rsid w:val="00C874BE"/>
    <w:rsid w:val="00CF2EFF"/>
    <w:rsid w:val="00CF760D"/>
    <w:rsid w:val="00D10E60"/>
    <w:rsid w:val="00D34CA5"/>
    <w:rsid w:val="00D8235F"/>
    <w:rsid w:val="00D93050"/>
    <w:rsid w:val="00DE3CE0"/>
    <w:rsid w:val="00DF304E"/>
    <w:rsid w:val="00E74135"/>
    <w:rsid w:val="00EB050D"/>
    <w:rsid w:val="00EC7F50"/>
    <w:rsid w:val="00F02DCD"/>
    <w:rsid w:val="00F33FBF"/>
    <w:rsid w:val="00F66978"/>
    <w:rsid w:val="00FA2EE9"/>
    <w:rsid w:val="00FB2AF3"/>
    <w:rsid w:val="00FC6288"/>
    <w:rsid w:val="00FD7610"/>
    <w:rsid w:val="00FF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467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C4671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аголовок к тексту"/>
    <w:basedOn w:val="a"/>
    <w:next w:val="a3"/>
    <w:qFormat/>
    <w:rsid w:val="00D10E6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90729"/>
    <w:pPr>
      <w:spacing w:after="200" w:line="276" w:lineRule="auto"/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BB42E7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B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7">
    <w:name w:val="Основной шрифт абзаца Знак"/>
    <w:aliases w:val="Знак7 Знак"/>
    <w:basedOn w:val="a"/>
    <w:rsid w:val="00154C15"/>
    <w:pPr>
      <w:spacing w:before="100" w:beforeAutospacing="1" w:after="100" w:afterAutospacing="1" w:line="240" w:lineRule="auto"/>
    </w:pPr>
    <w:rPr>
      <w:rFonts w:ascii="Tahoma" w:eastAsia="Arial Unicode MS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467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AC4671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2A342C113807AD744D256611A9DCBF0336037D6F6E0BE53BDC0DD6804C2B585BEE22CCDFA979D826ED098F238EA764E2AFE63F8V3n5K" TargetMode="External"/><Relationship Id="rId13" Type="http://schemas.openxmlformats.org/officeDocument/2006/relationships/hyperlink" Target="consultantplus://offline/ref=6C92A342C113807AD744D256611A9DCBF0336037D6F6E0BE53BDC0DD6804C2B585BEE22FC9FE9FCCD721D1C4B768F9764B2AFD63E4370B4AV0nDK" TargetMode="External"/><Relationship Id="rId18" Type="http://schemas.openxmlformats.org/officeDocument/2006/relationships/hyperlink" Target="consultantplus://offline/ref=A61FEFE78DC788A799C1DB39AE442B8F5CA31A3715EF1B57B32036B1629253A8F29390450423815DA8DF5A78BF4F7D00A4647FD89FDE9CDAYAqA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permkrai.ru" TargetMode="External"/><Relationship Id="rId12" Type="http://schemas.openxmlformats.org/officeDocument/2006/relationships/hyperlink" Target="consultantplus://offline/ref=6C92A342C113807AD744D256611A9DCBF0336037D6F6E0BE53BDC0DD6804C2B585BEE22FC9FE9FCCD721D1C4B768F9764B2AFD63E4370B4AV0nDK" TargetMode="External"/><Relationship Id="rId17" Type="http://schemas.openxmlformats.org/officeDocument/2006/relationships/hyperlink" Target="consultantplus://offline/ref=A61FEFE78DC788A799C1DB39AE442B8F5CA31A3715EF1B57B32036B1629253A8F29390450622890CFB905B24FA1F6E00A1647CD883YDq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92A342C113807AD744D256611A9DCBF0336037D6F6E0BE53BDC0DD6804C2B585BEE22FC9FE9FCCD721D1C4B768F9764B2AFD63E4370B4AV0nDK" TargetMode="External"/><Relationship Id="rId20" Type="http://schemas.openxmlformats.org/officeDocument/2006/relationships/hyperlink" Target="http://www.barda-rayo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6C92A342C113807AD744D256611A9DCBF0336037D6F6E0BE53BDC0DD6804C2B585BEE22FC9FE9FCCD121D1C4B768F9764B2AFD63E4370B4AV0nD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61FEFE78DC788A799C1DB39AE442B8F5CA31A3715EF1B57B32036B1629253A8F29390450622890CFB905B24FA1F6E00A1647CD883YDqCK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6C92A342C113807AD744D256611A9DCBF0336037D6F6E0BE53BDC0DD6804C2B585BEE22FC9FE9FCCD721D1C4B768F9764B2AFD63E4370B4AV0nDK" TargetMode="External"/><Relationship Id="rId19" Type="http://schemas.openxmlformats.org/officeDocument/2006/relationships/hyperlink" Target="consultantplus://offline/ref=A61FEFE78DC788A799C1DB39AE442B8F5CA31A3715EF1B57B32036B1629253A8F29390450622890CFB905B24FA1F6E00A1647CD883YDq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2A342C113807AD744D256611A9DCBF0336037D6F6E0BE53BDC0DD6804C2B585BEE22FC9FE9FCCD721D1C4B768F9764B2AFD63E4370B4AV0nDK" TargetMode="External"/><Relationship Id="rId14" Type="http://schemas.openxmlformats.org/officeDocument/2006/relationships/hyperlink" Target="consultantplus://offline/ref=6C92A342C113807AD744D256611A9DCBF0336037D6F6E0BE53BDC0DD6804C2B585BEE22CC0FE979D826ED098F238EA764E2AFE63F8V3n5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Айгуль</cp:lastModifiedBy>
  <cp:revision>19</cp:revision>
  <dcterms:created xsi:type="dcterms:W3CDTF">2020-10-15T11:17:00Z</dcterms:created>
  <dcterms:modified xsi:type="dcterms:W3CDTF">2020-10-23T07:47:00Z</dcterms:modified>
</cp:coreProperties>
</file>